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D29BD" w14:textId="77777777" w:rsidR="00294FC6" w:rsidRPr="002A5A2E" w:rsidRDefault="00294FC6" w:rsidP="002A5A2E">
      <w:pPr>
        <w:shd w:val="clear" w:color="auto" w:fill="FFFFFF"/>
        <w:spacing w:after="150" w:line="240" w:lineRule="auto"/>
        <w:jc w:val="both"/>
        <w:outlineLvl w:val="0"/>
        <w:rPr>
          <w:rFonts w:ascii="Liberation Serif" w:eastAsia="Times New Roman" w:hAnsi="Liberation Serif" w:cs="Segoe UI"/>
          <w:b/>
          <w:bCs/>
          <w:color w:val="3A4256"/>
          <w:kern w:val="36"/>
          <w:sz w:val="28"/>
          <w:szCs w:val="28"/>
          <w:lang w:eastAsia="ru-RU"/>
        </w:rPr>
      </w:pPr>
      <w:r w:rsidRPr="002A5A2E">
        <w:rPr>
          <w:rFonts w:ascii="Liberation Serif" w:eastAsia="Times New Roman" w:hAnsi="Liberation Serif" w:cs="Segoe UI"/>
          <w:b/>
          <w:bCs/>
          <w:color w:val="3A4256"/>
          <w:kern w:val="36"/>
          <w:sz w:val="28"/>
          <w:szCs w:val="28"/>
          <w:lang w:eastAsia="ru-RU"/>
        </w:rPr>
        <w:t>О мобильном приложении «Инспектор»</w:t>
      </w:r>
    </w:p>
    <w:p w14:paraId="327C024D" w14:textId="77777777" w:rsidR="00294FC6" w:rsidRPr="002A5A2E" w:rsidRDefault="00294FC6" w:rsidP="002A5A2E">
      <w:pPr>
        <w:shd w:val="clear" w:color="auto" w:fill="F4F7FB"/>
        <w:spacing w:before="240" w:after="240" w:line="240" w:lineRule="auto"/>
        <w:jc w:val="both"/>
        <w:rPr>
          <w:rFonts w:ascii="Liberation Serif" w:eastAsia="Times New Roman" w:hAnsi="Liberation Serif" w:cs="Segoe UI"/>
          <w:color w:val="3A4256"/>
          <w:sz w:val="28"/>
          <w:szCs w:val="28"/>
          <w:lang w:eastAsia="ru-RU"/>
        </w:rPr>
      </w:pPr>
      <w:r w:rsidRPr="002A5A2E">
        <w:rPr>
          <w:rFonts w:ascii="Liberation Serif" w:eastAsia="Times New Roman" w:hAnsi="Liberation Serif" w:cs="Segoe UI"/>
          <w:color w:val="3A4256"/>
          <w:sz w:val="28"/>
          <w:szCs w:val="28"/>
          <w:lang w:eastAsia="ru-RU"/>
        </w:rPr>
        <w:t>Автоматизация и цифровизация вошли во все сферы нашей жизни, не обойдя стороной и контрольную (надзорную) деятельность. Развитие технологий привело к появлению мобильного приложения «Инспектор», которое разработано Министерством цифрового развития, связи и массовых коммуникаций Российской Федерации.</w:t>
      </w:r>
    </w:p>
    <w:p w14:paraId="5A7117E4" w14:textId="77777777" w:rsidR="00294FC6" w:rsidRPr="002A5A2E" w:rsidRDefault="00294FC6" w:rsidP="002A5A2E">
      <w:pPr>
        <w:shd w:val="clear" w:color="auto" w:fill="F4F7FB"/>
        <w:spacing w:before="240" w:after="240" w:line="240" w:lineRule="auto"/>
        <w:jc w:val="both"/>
        <w:rPr>
          <w:rFonts w:ascii="Liberation Serif" w:eastAsia="Times New Roman" w:hAnsi="Liberation Serif" w:cs="Segoe UI"/>
          <w:color w:val="3A4256"/>
          <w:sz w:val="28"/>
          <w:szCs w:val="28"/>
          <w:lang w:eastAsia="ru-RU"/>
        </w:rPr>
      </w:pPr>
      <w:r w:rsidRPr="002A5A2E">
        <w:rPr>
          <w:rFonts w:ascii="Liberation Serif" w:eastAsia="Times New Roman" w:hAnsi="Liberation Serif" w:cs="Segoe UI"/>
          <w:color w:val="3A4256"/>
          <w:sz w:val="28"/>
          <w:szCs w:val="28"/>
          <w:lang w:eastAsia="ru-RU"/>
        </w:rPr>
        <w:t>Мобильное приложение «Инспектор» предназначено для осуществления профилактических и контрольных (надзорных) мероприятий в дистанционном формате (в режиме ВКС). Достоинствами мобильного приложения «Инспектор» являются удобная регистрация на портале «Госуслуги», экономия времени и ресурсов для контролируемого лица.</w:t>
      </w:r>
    </w:p>
    <w:p w14:paraId="3FAE7074" w14:textId="77777777" w:rsidR="00294FC6" w:rsidRPr="002A5A2E" w:rsidRDefault="00294FC6" w:rsidP="002A5A2E">
      <w:pPr>
        <w:shd w:val="clear" w:color="auto" w:fill="F4F7FB"/>
        <w:spacing w:before="240" w:after="240" w:line="240" w:lineRule="auto"/>
        <w:jc w:val="both"/>
        <w:rPr>
          <w:rFonts w:ascii="Liberation Serif" w:eastAsia="Times New Roman" w:hAnsi="Liberation Serif" w:cs="Segoe UI"/>
          <w:color w:val="3A4256"/>
          <w:sz w:val="28"/>
          <w:szCs w:val="28"/>
          <w:lang w:eastAsia="ru-RU"/>
        </w:rPr>
      </w:pPr>
      <w:r w:rsidRPr="002A5A2E">
        <w:rPr>
          <w:rFonts w:ascii="Liberation Serif" w:eastAsia="Times New Roman" w:hAnsi="Liberation Serif" w:cs="Segoe UI"/>
          <w:color w:val="3A4256"/>
          <w:sz w:val="28"/>
          <w:szCs w:val="28"/>
          <w:lang w:eastAsia="ru-RU"/>
        </w:rPr>
        <w:t>МП «Инспектор» предназначено как для проверяющего лица (инспектора), так и для контролируемого лица (проверяемого).</w:t>
      </w:r>
    </w:p>
    <w:p w14:paraId="221CD7D3" w14:textId="77777777" w:rsidR="00294FC6" w:rsidRPr="002A5A2E" w:rsidRDefault="00294FC6" w:rsidP="002A5A2E">
      <w:pPr>
        <w:shd w:val="clear" w:color="auto" w:fill="F4F7FB"/>
        <w:spacing w:before="240" w:after="240" w:line="240" w:lineRule="auto"/>
        <w:jc w:val="both"/>
        <w:rPr>
          <w:rFonts w:ascii="Liberation Serif" w:eastAsia="Times New Roman" w:hAnsi="Liberation Serif" w:cs="Segoe UI"/>
          <w:color w:val="3A4256"/>
          <w:sz w:val="28"/>
          <w:szCs w:val="28"/>
          <w:lang w:eastAsia="ru-RU"/>
        </w:rPr>
      </w:pPr>
      <w:r w:rsidRPr="002A5A2E">
        <w:rPr>
          <w:rFonts w:ascii="Liberation Serif" w:eastAsia="Times New Roman" w:hAnsi="Liberation Serif" w:cs="Segoe UI"/>
          <w:color w:val="3A4256"/>
          <w:sz w:val="28"/>
          <w:szCs w:val="28"/>
          <w:lang w:eastAsia="ru-RU"/>
        </w:rPr>
        <w:t>С целью снижения нагрузки на бизнес, а также повышения качества и эффективности проведения мероприятий, рекомендуем контролируемым лицам использовать МП «Инспектор» при проведении профилактических мероприятий (профилактических визитов и консультаций).</w:t>
      </w:r>
    </w:p>
    <w:p w14:paraId="479090A5" w14:textId="77777777" w:rsidR="00F860BD" w:rsidRPr="002A5A2E" w:rsidRDefault="00294FC6" w:rsidP="002A5A2E">
      <w:pPr>
        <w:shd w:val="clear" w:color="auto" w:fill="F4F7FB"/>
        <w:spacing w:before="240" w:after="240" w:line="240" w:lineRule="auto"/>
        <w:jc w:val="both"/>
        <w:rPr>
          <w:rFonts w:ascii="Liberation Serif" w:hAnsi="Liberation Serif"/>
          <w:sz w:val="28"/>
          <w:szCs w:val="28"/>
        </w:rPr>
      </w:pPr>
      <w:r w:rsidRPr="002A5A2E">
        <w:rPr>
          <w:rFonts w:ascii="Liberation Serif" w:eastAsia="Times New Roman" w:hAnsi="Liberation Serif" w:cs="Segoe UI"/>
          <w:color w:val="3A4256"/>
          <w:sz w:val="28"/>
          <w:szCs w:val="28"/>
          <w:lang w:eastAsia="ru-RU"/>
        </w:rPr>
        <w:t>Для работы в мобильном приложении требуется установить на мобильное устройство МП «Инспектор», которое доступно для скачивания </w:t>
      </w:r>
      <w:hyperlink r:id="rId5" w:history="1">
        <w:r w:rsidRPr="002A5A2E">
          <w:rPr>
            <w:rFonts w:ascii="Liberation Serif" w:eastAsia="Times New Roman" w:hAnsi="Liberation Serif" w:cs="Segoe UI"/>
            <w:color w:val="B22222"/>
            <w:sz w:val="28"/>
            <w:szCs w:val="28"/>
            <w:u w:val="single"/>
            <w:lang w:eastAsia="ru-RU"/>
          </w:rPr>
          <w:t>по ссылке</w:t>
        </w:r>
      </w:hyperlink>
      <w:r w:rsidRPr="002A5A2E">
        <w:rPr>
          <w:rFonts w:ascii="Liberation Serif" w:eastAsia="Times New Roman" w:hAnsi="Liberation Serif" w:cs="Segoe UI"/>
          <w:color w:val="3A4256"/>
          <w:sz w:val="28"/>
          <w:szCs w:val="28"/>
          <w:lang w:eastAsia="ru-RU"/>
        </w:rPr>
        <w:t>. Здесь же размещена информация по подключению к ВКС и инструкции по работе.</w:t>
      </w:r>
    </w:p>
    <w:sectPr w:rsidR="00F860BD" w:rsidRPr="002A5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B37FB"/>
    <w:multiLevelType w:val="multilevel"/>
    <w:tmpl w:val="8F1CB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FC6"/>
    <w:rsid w:val="00294FC6"/>
    <w:rsid w:val="002A5A2E"/>
    <w:rsid w:val="00F8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4728B"/>
  <w15:chartTrackingRefBased/>
  <w15:docId w15:val="{B42330DC-6BC6-47AD-A6C8-10617D386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7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50409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8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85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49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7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4092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73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34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351883">
                              <w:marLeft w:val="0"/>
                              <w:marRight w:val="0"/>
                              <w:marTop w:val="57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34769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6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14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330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4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64630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0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735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321447">
                              <w:marLeft w:val="0"/>
                              <w:marRight w:val="0"/>
                              <w:marTop w:val="57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nd.gov.ru/document/m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Павловна Степанова</dc:creator>
  <cp:keywords/>
  <dc:description/>
  <cp:lastModifiedBy>RyzhkovaOA</cp:lastModifiedBy>
  <cp:revision>2</cp:revision>
  <dcterms:created xsi:type="dcterms:W3CDTF">2025-09-15T12:02:00Z</dcterms:created>
  <dcterms:modified xsi:type="dcterms:W3CDTF">2025-09-15T12:02:00Z</dcterms:modified>
</cp:coreProperties>
</file>