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46" w:rsidRPr="00BA7B46" w:rsidRDefault="00BA7B46" w:rsidP="00BA7B46">
      <w:pPr>
        <w:spacing w:after="0"/>
        <w:ind w:firstLine="709"/>
        <w:jc w:val="center"/>
        <w:rPr>
          <w:rFonts w:ascii="Times New Roman" w:hAnsi="Times New Roman" w:cs="Times New Roman"/>
          <w:b/>
          <w:sz w:val="28"/>
          <w:szCs w:val="28"/>
        </w:rPr>
      </w:pPr>
      <w:r w:rsidRPr="00BA7B46">
        <w:rPr>
          <w:rFonts w:ascii="Times New Roman" w:hAnsi="Times New Roman" w:cs="Times New Roman"/>
          <w:b/>
          <w:sz w:val="28"/>
          <w:szCs w:val="28"/>
        </w:rPr>
        <w:t>Важно знать представителям юридических лиц,</w:t>
      </w:r>
    </w:p>
    <w:p w:rsidR="00BA7B46" w:rsidRPr="00BA7B46" w:rsidRDefault="00BA7B46" w:rsidP="00BA7B46">
      <w:pPr>
        <w:spacing w:after="0"/>
        <w:ind w:firstLine="709"/>
        <w:jc w:val="center"/>
        <w:rPr>
          <w:rFonts w:ascii="Times New Roman" w:hAnsi="Times New Roman" w:cs="Times New Roman"/>
          <w:b/>
          <w:sz w:val="28"/>
          <w:szCs w:val="28"/>
        </w:rPr>
      </w:pPr>
      <w:proofErr w:type="gramStart"/>
      <w:r w:rsidRPr="00BA7B46">
        <w:rPr>
          <w:rFonts w:ascii="Times New Roman" w:hAnsi="Times New Roman" w:cs="Times New Roman"/>
          <w:b/>
          <w:sz w:val="28"/>
          <w:szCs w:val="28"/>
        </w:rPr>
        <w:t>индивидуальным</w:t>
      </w:r>
      <w:proofErr w:type="gramEnd"/>
      <w:r w:rsidRPr="00BA7B46">
        <w:rPr>
          <w:rFonts w:ascii="Times New Roman" w:hAnsi="Times New Roman" w:cs="Times New Roman"/>
          <w:b/>
          <w:sz w:val="28"/>
          <w:szCs w:val="28"/>
        </w:rPr>
        <w:t xml:space="preserve"> предпринимателям</w:t>
      </w:r>
    </w:p>
    <w:p w:rsidR="00BA7B46" w:rsidRDefault="00BA7B46" w:rsidP="00E22BF3">
      <w:pPr>
        <w:ind w:firstLine="708"/>
        <w:jc w:val="both"/>
        <w:rPr>
          <w:rFonts w:ascii="Times New Roman" w:hAnsi="Times New Roman" w:cs="Times New Roman"/>
          <w:sz w:val="24"/>
          <w:szCs w:val="24"/>
        </w:rPr>
      </w:pPr>
    </w:p>
    <w:p w:rsidR="00AD4137" w:rsidRPr="00E22BF3" w:rsidRDefault="00E22BF3" w:rsidP="00E22BF3">
      <w:pPr>
        <w:ind w:firstLine="708"/>
        <w:jc w:val="both"/>
        <w:rPr>
          <w:rFonts w:ascii="Times New Roman" w:hAnsi="Times New Roman" w:cs="Times New Roman"/>
          <w:sz w:val="24"/>
          <w:szCs w:val="24"/>
        </w:rPr>
      </w:pPr>
      <w:r w:rsidRPr="00E22BF3">
        <w:rPr>
          <w:rFonts w:ascii="Times New Roman" w:hAnsi="Times New Roman" w:cs="Times New Roman"/>
          <w:sz w:val="24"/>
          <w:szCs w:val="24"/>
        </w:rPr>
        <w:t>1 июля 2021 года вступил в силу Федеральный закон от 31.07.2020№ 248-ФЗ «О государственном контроле (надзоре) и муниципальном контроле в Российской Федерации»</w:t>
      </w:r>
      <w:r w:rsidR="008541DB">
        <w:rPr>
          <w:rFonts w:ascii="Times New Roman" w:hAnsi="Times New Roman" w:cs="Times New Roman"/>
          <w:sz w:val="24"/>
          <w:szCs w:val="24"/>
        </w:rPr>
        <w:t xml:space="preserve"> (далее - федеральный закон №248-ФЗ)</w:t>
      </w:r>
      <w:r w:rsidRPr="00E22BF3">
        <w:rPr>
          <w:rFonts w:ascii="Times New Roman" w:hAnsi="Times New Roman" w:cs="Times New Roman"/>
          <w:sz w:val="24"/>
          <w:szCs w:val="24"/>
        </w:rPr>
        <w:t>, регулирующий отношения по организации и осуществлению государственного контроля (надзора), муниципального контроля и устанавливающий гарантии защиты прав граждан и организаций.</w:t>
      </w:r>
    </w:p>
    <w:p w:rsidR="00E22BF3" w:rsidRPr="00E22BF3" w:rsidRDefault="00E22BF3" w:rsidP="00E22BF3">
      <w:pPr>
        <w:pStyle w:val="a3"/>
        <w:spacing w:before="0" w:beforeAutospacing="0" w:after="0" w:afterAutospacing="0" w:line="288" w:lineRule="atLeast"/>
        <w:ind w:firstLine="540"/>
        <w:jc w:val="center"/>
        <w:rPr>
          <w:b/>
        </w:rPr>
      </w:pPr>
      <w:r w:rsidRPr="00E22BF3">
        <w:rPr>
          <w:b/>
        </w:rPr>
        <w:t>Предметом государственного контроля (надзора), муниципального контроля являются:</w:t>
      </w:r>
    </w:p>
    <w:p w:rsidR="00E22BF3" w:rsidRDefault="00E22BF3" w:rsidP="00E22BF3">
      <w:pPr>
        <w:pStyle w:val="a3"/>
        <w:spacing w:before="168" w:beforeAutospacing="0" w:after="0" w:afterAutospacing="0" w:line="288" w:lineRule="atLeast"/>
        <w:ind w:firstLine="540"/>
        <w:jc w:val="both"/>
      </w:pPr>
      <w:r>
        <w:t xml:space="preserve">1) соблюдение контролируемыми лицами обязательных требований, установленных нормативными правовыми актами; </w:t>
      </w:r>
    </w:p>
    <w:p w:rsidR="00E22BF3" w:rsidRDefault="00E22BF3" w:rsidP="00E22BF3">
      <w:pPr>
        <w:pStyle w:val="a3"/>
        <w:spacing w:before="168" w:beforeAutospacing="0" w:after="0" w:afterAutospacing="0" w:line="288" w:lineRule="atLeast"/>
        <w:ind w:firstLine="540"/>
        <w:jc w:val="both"/>
      </w:pPr>
      <w:r>
        <w:t xml:space="preserve">2) соблюдение (реализация) требований, содержащихся в разрешительных документах; </w:t>
      </w:r>
    </w:p>
    <w:p w:rsidR="00E22BF3" w:rsidRDefault="00E22BF3" w:rsidP="00E22BF3">
      <w:pPr>
        <w:pStyle w:val="a3"/>
        <w:spacing w:before="168" w:beforeAutospacing="0" w:after="0" w:afterAutospacing="0" w:line="288" w:lineRule="atLeast"/>
        <w:ind w:firstLine="540"/>
        <w:jc w:val="both"/>
      </w:pPr>
      <w:r>
        <w:t xml:space="preserve">3) соблюдение требований документов, исполнение которых является необходимым в соответствии с законодательством Российской Федерации; </w:t>
      </w:r>
    </w:p>
    <w:p w:rsidR="00E22BF3" w:rsidRDefault="00E22BF3" w:rsidP="00E22BF3">
      <w:pPr>
        <w:pStyle w:val="a3"/>
        <w:spacing w:before="168" w:beforeAutospacing="0" w:after="0" w:afterAutospacing="0" w:line="288" w:lineRule="atLeast"/>
        <w:ind w:firstLine="540"/>
        <w:jc w:val="both"/>
      </w:pPr>
      <w:r>
        <w:t xml:space="preserve">4) исполнение решений, принимаемых по результатам контрольных (надзорных) мероприятий. </w:t>
      </w:r>
    </w:p>
    <w:p w:rsidR="00E22BF3" w:rsidRDefault="00E22BF3" w:rsidP="00E22BF3">
      <w:pPr>
        <w:ind w:firstLine="708"/>
        <w:jc w:val="both"/>
        <w:rPr>
          <w:rFonts w:ascii="Times New Roman" w:hAnsi="Times New Roman" w:cs="Times New Roman"/>
          <w:sz w:val="28"/>
          <w:szCs w:val="28"/>
        </w:rPr>
      </w:pPr>
    </w:p>
    <w:p w:rsidR="00E22BF3" w:rsidRPr="00E22BF3" w:rsidRDefault="00E22BF3" w:rsidP="00E22BF3">
      <w:pPr>
        <w:pStyle w:val="a3"/>
        <w:spacing w:before="0" w:beforeAutospacing="0" w:after="0" w:afterAutospacing="0" w:line="288" w:lineRule="atLeast"/>
        <w:ind w:firstLine="540"/>
        <w:jc w:val="center"/>
        <w:rPr>
          <w:b/>
        </w:rPr>
      </w:pPr>
      <w:r w:rsidRPr="00E22BF3">
        <w:rPr>
          <w:b/>
        </w:rPr>
        <w:t>Объектами государственного контроля (надзора), муниципального контроля являются:</w:t>
      </w:r>
    </w:p>
    <w:p w:rsidR="00E22BF3" w:rsidRDefault="00E22BF3" w:rsidP="00E22BF3">
      <w:pPr>
        <w:pStyle w:val="a3"/>
        <w:spacing w:before="168" w:beforeAutospacing="0" w:after="0" w:afterAutospacing="0" w:line="288" w:lineRule="atLeast"/>
        <w:ind w:firstLine="540"/>
        <w:jc w:val="both"/>
      </w:pPr>
      <w: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p>
    <w:p w:rsidR="00E22BF3" w:rsidRDefault="00E22BF3" w:rsidP="00E22BF3">
      <w:pPr>
        <w:pStyle w:val="a3"/>
        <w:spacing w:before="168" w:beforeAutospacing="0" w:after="0" w:afterAutospacing="0" w:line="288" w:lineRule="atLeast"/>
        <w:ind w:firstLine="540"/>
        <w:jc w:val="both"/>
      </w:pPr>
      <w: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 </w:t>
      </w:r>
    </w:p>
    <w:p w:rsidR="00E22BF3" w:rsidRDefault="00E22BF3" w:rsidP="00E22BF3">
      <w:pPr>
        <w:pStyle w:val="a3"/>
        <w:spacing w:before="168" w:beforeAutospacing="0" w:after="0" w:afterAutospacing="0" w:line="288" w:lineRule="atLeast"/>
        <w:ind w:firstLine="540"/>
        <w:jc w:val="both"/>
      </w:pPr>
      <w: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 </w:t>
      </w:r>
    </w:p>
    <w:p w:rsidR="00E22BF3" w:rsidRDefault="00E22BF3" w:rsidP="00E22BF3">
      <w:pPr>
        <w:pStyle w:val="a3"/>
        <w:spacing w:before="0" w:beforeAutospacing="0" w:after="0" w:afterAutospacing="0" w:line="288" w:lineRule="atLeast"/>
        <w:ind w:firstLine="540"/>
        <w:jc w:val="both"/>
        <w:rPr>
          <w:color w:val="FF0000"/>
          <w:sz w:val="28"/>
          <w:szCs w:val="28"/>
        </w:rPr>
      </w:pPr>
    </w:p>
    <w:p w:rsidR="00E22BF3" w:rsidRDefault="00E22BF3" w:rsidP="00E22BF3">
      <w:pPr>
        <w:pStyle w:val="a3"/>
        <w:spacing w:before="0" w:beforeAutospacing="0" w:after="0" w:afterAutospacing="0" w:line="288" w:lineRule="atLeast"/>
        <w:ind w:firstLine="540"/>
        <w:jc w:val="both"/>
      </w:pPr>
      <w:r w:rsidRPr="00E22BF3">
        <w:rPr>
          <w:color w:val="FF0000"/>
          <w:sz w:val="28"/>
          <w:szCs w:val="28"/>
        </w:rPr>
        <w:t xml:space="preserve">Важно знать! </w:t>
      </w: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22BF3" w:rsidRDefault="00E22BF3" w:rsidP="00E22BF3">
      <w:pPr>
        <w:ind w:firstLine="708"/>
        <w:jc w:val="both"/>
        <w:rPr>
          <w:rFonts w:ascii="Times New Roman" w:hAnsi="Times New Roman" w:cs="Times New Roman"/>
          <w:sz w:val="28"/>
          <w:szCs w:val="28"/>
        </w:rPr>
      </w:pPr>
    </w:p>
    <w:p w:rsidR="008541DB" w:rsidRPr="009E1B69" w:rsidRDefault="008541DB" w:rsidP="009E1B69">
      <w:pPr>
        <w:jc w:val="center"/>
        <w:rPr>
          <w:rFonts w:ascii="Times New Roman" w:hAnsi="Times New Roman" w:cs="Times New Roman"/>
          <w:b/>
          <w:sz w:val="28"/>
          <w:szCs w:val="28"/>
        </w:rPr>
      </w:pPr>
      <w:r w:rsidRPr="009E1B69">
        <w:rPr>
          <w:rFonts w:ascii="Times New Roman" w:hAnsi="Times New Roman" w:cs="Times New Roman"/>
          <w:b/>
          <w:sz w:val="28"/>
          <w:szCs w:val="28"/>
        </w:rPr>
        <w:t>Кто является контрольным (надзорным) органом?</w:t>
      </w:r>
    </w:p>
    <w:p w:rsidR="001D7B81" w:rsidRDefault="001D7B81" w:rsidP="001D7B81">
      <w:pPr>
        <w:pStyle w:val="a3"/>
        <w:spacing w:before="0" w:beforeAutospacing="0" w:after="0" w:afterAutospacing="0" w:line="288" w:lineRule="atLeast"/>
        <w:ind w:firstLine="540"/>
        <w:jc w:val="both"/>
      </w:pPr>
      <w:r w:rsidRPr="00EC4D0D">
        <w:t>В соответствии со ст. 26 Федерального закона № 248-ФЗ,</w:t>
      </w:r>
      <w:r>
        <w:rPr>
          <w:sz w:val="28"/>
          <w:szCs w:val="28"/>
        </w:rPr>
        <w:t xml:space="preserve"> </w:t>
      </w:r>
      <w:r w:rsidRPr="00CF315D">
        <w:rPr>
          <w:u w:val="single"/>
        </w:rPr>
        <w:t>Контрольными (надзорными) органами являются</w:t>
      </w:r>
      <w:r>
        <w:t xml:space="preserve">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w:t>
      </w:r>
      <w:r w:rsidRPr="00CF315D">
        <w:rPr>
          <w:u w:val="single"/>
        </w:rPr>
        <w:t>органы местного самоуправления</w:t>
      </w:r>
      <w:r>
        <w:t>, а также в случаях, предусмотренных федеральными законами, государственные корпорации, публично-правовые компании.</w:t>
      </w:r>
    </w:p>
    <w:p w:rsidR="00EC4D0D" w:rsidRDefault="00EC4D0D" w:rsidP="00EC4D0D">
      <w:pPr>
        <w:pStyle w:val="a3"/>
        <w:spacing w:before="0" w:beforeAutospacing="0" w:after="0" w:afterAutospacing="0" w:line="288" w:lineRule="atLeast"/>
        <w:ind w:firstLine="540"/>
        <w:jc w:val="both"/>
      </w:pPr>
    </w:p>
    <w:p w:rsidR="00EC4D0D" w:rsidRDefault="00EC4D0D" w:rsidP="00EC4D0D">
      <w:pPr>
        <w:pStyle w:val="a3"/>
        <w:spacing w:before="0" w:beforeAutospacing="0" w:after="0" w:afterAutospacing="0" w:line="288" w:lineRule="atLeast"/>
        <w:ind w:firstLine="540"/>
        <w:jc w:val="both"/>
      </w:pPr>
      <w:r w:rsidRPr="00EC4D0D">
        <w:rPr>
          <w:u w:val="single"/>
        </w:rPr>
        <w:lastRenderedPageBreak/>
        <w:t>От имени контрольного (надзорного) органа государственный контроль (надзор), муниципальный контроль вправе осуществлять следующие должностные лица</w:t>
      </w:r>
      <w:r>
        <w:t>:</w:t>
      </w:r>
    </w:p>
    <w:p w:rsidR="00EC4D0D" w:rsidRDefault="00EC4D0D" w:rsidP="00EC4D0D">
      <w:pPr>
        <w:pStyle w:val="a3"/>
        <w:spacing w:before="168" w:beforeAutospacing="0" w:after="0" w:afterAutospacing="0" w:line="288" w:lineRule="atLeast"/>
        <w:ind w:firstLine="540"/>
        <w:jc w:val="both"/>
      </w:pPr>
      <w:r>
        <w:t xml:space="preserve">1) руководитель (заместитель руководителя) контрольного (надзорного) органа; </w:t>
      </w:r>
    </w:p>
    <w:p w:rsidR="00EC4D0D" w:rsidRDefault="00EC4D0D" w:rsidP="00EC4D0D">
      <w:pPr>
        <w:pStyle w:val="a3"/>
        <w:spacing w:before="168" w:beforeAutospacing="0" w:after="0" w:afterAutospacing="0" w:line="288" w:lineRule="atLeast"/>
        <w:ind w:firstLine="540"/>
        <w:jc w:val="both"/>
      </w:pPr>
      <w: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 </w:t>
      </w:r>
    </w:p>
    <w:p w:rsidR="008541DB" w:rsidRDefault="008541DB" w:rsidP="00E22BF3">
      <w:pPr>
        <w:ind w:firstLine="708"/>
        <w:jc w:val="both"/>
        <w:rPr>
          <w:rFonts w:ascii="Times New Roman" w:hAnsi="Times New Roman" w:cs="Times New Roman"/>
          <w:sz w:val="28"/>
          <w:szCs w:val="28"/>
        </w:rPr>
      </w:pPr>
    </w:p>
    <w:p w:rsidR="00EC4D0D" w:rsidRPr="009E1B69" w:rsidRDefault="00CC6A6B" w:rsidP="009E1B69">
      <w:pPr>
        <w:pStyle w:val="a3"/>
        <w:spacing w:before="0" w:beforeAutospacing="0" w:after="0" w:afterAutospacing="0" w:line="288" w:lineRule="atLeast"/>
        <w:ind w:firstLine="540"/>
        <w:jc w:val="center"/>
        <w:rPr>
          <w:sz w:val="28"/>
          <w:szCs w:val="28"/>
        </w:rPr>
      </w:pPr>
      <w:r w:rsidRPr="009E1B69">
        <w:rPr>
          <w:b/>
          <w:bCs/>
          <w:sz w:val="28"/>
          <w:szCs w:val="28"/>
        </w:rPr>
        <w:t>Кто является к</w:t>
      </w:r>
      <w:r w:rsidR="00EC4D0D" w:rsidRPr="009E1B69">
        <w:rPr>
          <w:b/>
          <w:bCs/>
          <w:sz w:val="28"/>
          <w:szCs w:val="28"/>
        </w:rPr>
        <w:t>онтролируемы</w:t>
      </w:r>
      <w:r w:rsidRPr="009E1B69">
        <w:rPr>
          <w:b/>
          <w:bCs/>
          <w:sz w:val="28"/>
          <w:szCs w:val="28"/>
        </w:rPr>
        <w:t>ми</w:t>
      </w:r>
      <w:r w:rsidR="00EC4D0D" w:rsidRPr="009E1B69">
        <w:rPr>
          <w:b/>
          <w:bCs/>
          <w:sz w:val="28"/>
          <w:szCs w:val="28"/>
        </w:rPr>
        <w:t xml:space="preserve"> лица</w:t>
      </w:r>
      <w:r w:rsidRPr="009E1B69">
        <w:rPr>
          <w:b/>
          <w:bCs/>
          <w:sz w:val="28"/>
          <w:szCs w:val="28"/>
        </w:rPr>
        <w:t>ми?</w:t>
      </w:r>
    </w:p>
    <w:p w:rsidR="00EC4D0D" w:rsidRPr="00CC6A6B" w:rsidRDefault="00EC4D0D" w:rsidP="00EC4D0D">
      <w:pPr>
        <w:pStyle w:val="a3"/>
        <w:spacing w:before="0" w:beforeAutospacing="0" w:after="0" w:afterAutospacing="0" w:line="288" w:lineRule="atLeast"/>
        <w:jc w:val="both"/>
      </w:pPr>
      <w:r w:rsidRPr="00CC6A6B">
        <w:t xml:space="preserve">  </w:t>
      </w:r>
    </w:p>
    <w:p w:rsidR="00EC4D0D" w:rsidRPr="00CC6A6B" w:rsidRDefault="00EC4D0D" w:rsidP="00EC4D0D">
      <w:pPr>
        <w:pStyle w:val="a3"/>
        <w:spacing w:before="0" w:beforeAutospacing="0" w:after="0" w:afterAutospacing="0" w:line="288" w:lineRule="atLeast"/>
        <w:ind w:firstLine="540"/>
        <w:jc w:val="both"/>
      </w:pPr>
      <w:r w:rsidRPr="00CC6A6B">
        <w:t xml:space="preserve">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 </w:t>
      </w:r>
    </w:p>
    <w:p w:rsidR="00EC4D0D" w:rsidRDefault="00EC4D0D" w:rsidP="00E22BF3">
      <w:pPr>
        <w:ind w:firstLine="708"/>
        <w:jc w:val="both"/>
        <w:rPr>
          <w:rFonts w:ascii="Times New Roman" w:hAnsi="Times New Roman" w:cs="Times New Roman"/>
          <w:sz w:val="28"/>
          <w:szCs w:val="28"/>
        </w:rPr>
      </w:pPr>
    </w:p>
    <w:p w:rsidR="00E87447" w:rsidRPr="005D198C" w:rsidRDefault="00E87447" w:rsidP="00E87447">
      <w:pPr>
        <w:spacing w:after="0" w:line="288" w:lineRule="atLeast"/>
        <w:ind w:firstLine="540"/>
        <w:jc w:val="center"/>
        <w:rPr>
          <w:rFonts w:ascii="Times New Roman" w:eastAsia="Times New Roman" w:hAnsi="Times New Roman" w:cs="Times New Roman"/>
          <w:sz w:val="28"/>
          <w:szCs w:val="28"/>
          <w:lang w:eastAsia="ru-RU"/>
        </w:rPr>
      </w:pPr>
      <w:r w:rsidRPr="005D198C">
        <w:rPr>
          <w:rFonts w:ascii="Times New Roman" w:eastAsia="Times New Roman" w:hAnsi="Times New Roman" w:cs="Times New Roman"/>
          <w:b/>
          <w:bCs/>
          <w:sz w:val="28"/>
          <w:szCs w:val="28"/>
          <w:lang w:eastAsia="ru-RU"/>
        </w:rPr>
        <w:t>Какие права имеет контролируемое лицо?</w:t>
      </w:r>
    </w:p>
    <w:p w:rsidR="00E87447" w:rsidRPr="005D198C" w:rsidRDefault="00E87447" w:rsidP="00E87447">
      <w:pPr>
        <w:spacing w:after="0" w:line="288" w:lineRule="atLeast"/>
        <w:jc w:val="both"/>
        <w:rPr>
          <w:rFonts w:ascii="Times New Roman" w:eastAsia="Times New Roman" w:hAnsi="Times New Roman" w:cs="Times New Roman"/>
          <w:sz w:val="24"/>
          <w:szCs w:val="24"/>
          <w:lang w:eastAsia="ru-RU"/>
        </w:rPr>
      </w:pPr>
      <w:r w:rsidRPr="005D198C">
        <w:rPr>
          <w:rFonts w:ascii="Times New Roman" w:eastAsia="Times New Roman" w:hAnsi="Times New Roman" w:cs="Times New Roman"/>
          <w:sz w:val="24"/>
          <w:szCs w:val="24"/>
          <w:lang w:eastAsia="ru-RU"/>
        </w:rPr>
        <w:t xml:space="preserve">  </w:t>
      </w:r>
    </w:p>
    <w:p w:rsidR="00E87447" w:rsidRPr="005D198C" w:rsidRDefault="00E87447" w:rsidP="00E87447">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Согласно ст.36 Федерального закона № 248-ФЗ, </w:t>
      </w:r>
      <w:r w:rsidRPr="005D198C">
        <w:rPr>
          <w:rFonts w:ascii="Times New Roman" w:eastAsia="Times New Roman" w:hAnsi="Times New Roman" w:cs="Times New Roman"/>
          <w:sz w:val="24"/>
          <w:szCs w:val="24"/>
          <w:lang w:eastAsia="ru-RU"/>
        </w:rPr>
        <w:t xml:space="preserve">Контролируемое лицо при осуществлении государственного контроля (надзора) и муниципального контроля имеет право: </w:t>
      </w:r>
    </w:p>
    <w:p w:rsidR="00E87447" w:rsidRPr="005D198C" w:rsidRDefault="00E87447" w:rsidP="00E87447">
      <w:pPr>
        <w:spacing w:before="168" w:after="0" w:line="288" w:lineRule="atLeast"/>
        <w:ind w:firstLine="540"/>
        <w:jc w:val="both"/>
        <w:rPr>
          <w:rFonts w:ascii="Times New Roman" w:eastAsia="Times New Roman" w:hAnsi="Times New Roman" w:cs="Times New Roman"/>
          <w:sz w:val="24"/>
          <w:szCs w:val="24"/>
          <w:lang w:eastAsia="ru-RU"/>
        </w:rPr>
      </w:pPr>
      <w:r w:rsidRPr="005D198C">
        <w:rPr>
          <w:rFonts w:ascii="Times New Roman" w:eastAsia="Times New Roman" w:hAnsi="Times New Roman" w:cs="Times New Roman"/>
          <w:sz w:val="24"/>
          <w:szCs w:val="24"/>
          <w:lang w:eastAsia="ru-RU"/>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 </w:t>
      </w:r>
    </w:p>
    <w:p w:rsidR="00E87447" w:rsidRPr="005D198C" w:rsidRDefault="00E87447" w:rsidP="00E87447">
      <w:pPr>
        <w:spacing w:before="168" w:after="0" w:line="288" w:lineRule="atLeast"/>
        <w:ind w:firstLine="540"/>
        <w:jc w:val="both"/>
        <w:rPr>
          <w:rFonts w:ascii="Times New Roman" w:eastAsia="Times New Roman" w:hAnsi="Times New Roman" w:cs="Times New Roman"/>
          <w:sz w:val="24"/>
          <w:szCs w:val="24"/>
          <w:lang w:eastAsia="ru-RU"/>
        </w:rPr>
      </w:pPr>
      <w:r w:rsidRPr="005D198C">
        <w:rPr>
          <w:rFonts w:ascii="Times New Roman" w:eastAsia="Times New Roman" w:hAnsi="Times New Roman" w:cs="Times New Roman"/>
          <w:sz w:val="24"/>
          <w:szCs w:val="24"/>
          <w:lang w:eastAsia="ru-RU"/>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 </w:t>
      </w:r>
    </w:p>
    <w:p w:rsidR="00E87447" w:rsidRPr="005D198C" w:rsidRDefault="00E87447" w:rsidP="00E87447">
      <w:pPr>
        <w:spacing w:before="168" w:after="0" w:line="288" w:lineRule="atLeast"/>
        <w:ind w:firstLine="540"/>
        <w:jc w:val="both"/>
        <w:rPr>
          <w:rFonts w:ascii="Times New Roman" w:eastAsia="Times New Roman" w:hAnsi="Times New Roman" w:cs="Times New Roman"/>
          <w:sz w:val="24"/>
          <w:szCs w:val="24"/>
          <w:lang w:eastAsia="ru-RU"/>
        </w:rPr>
      </w:pPr>
      <w:r w:rsidRPr="005D198C">
        <w:rPr>
          <w:rFonts w:ascii="Times New Roman" w:eastAsia="Times New Roman" w:hAnsi="Times New Roman" w:cs="Times New Roman"/>
          <w:sz w:val="24"/>
          <w:szCs w:val="24"/>
          <w:lang w:eastAsia="ru-RU"/>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 </w:t>
      </w:r>
    </w:p>
    <w:p w:rsidR="00E87447" w:rsidRPr="005D198C" w:rsidRDefault="00E87447" w:rsidP="00E87447">
      <w:pPr>
        <w:spacing w:before="168" w:after="0" w:line="288" w:lineRule="atLeast"/>
        <w:ind w:firstLine="540"/>
        <w:jc w:val="both"/>
        <w:rPr>
          <w:rFonts w:ascii="Times New Roman" w:eastAsia="Times New Roman" w:hAnsi="Times New Roman" w:cs="Times New Roman"/>
          <w:sz w:val="24"/>
          <w:szCs w:val="24"/>
          <w:lang w:eastAsia="ru-RU"/>
        </w:rPr>
      </w:pPr>
      <w:r w:rsidRPr="005D198C">
        <w:rPr>
          <w:rFonts w:ascii="Times New Roman" w:eastAsia="Times New Roman" w:hAnsi="Times New Roman" w:cs="Times New Roman"/>
          <w:sz w:val="24"/>
          <w:szCs w:val="24"/>
          <w:lang w:eastAsia="ru-RU"/>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 </w:t>
      </w:r>
    </w:p>
    <w:p w:rsidR="00E87447" w:rsidRPr="005D198C" w:rsidRDefault="00E87447" w:rsidP="00E87447">
      <w:pPr>
        <w:spacing w:before="168" w:after="0" w:line="288" w:lineRule="atLeast"/>
        <w:ind w:firstLine="540"/>
        <w:jc w:val="both"/>
        <w:rPr>
          <w:rFonts w:ascii="Times New Roman" w:eastAsia="Times New Roman" w:hAnsi="Times New Roman" w:cs="Times New Roman"/>
          <w:sz w:val="24"/>
          <w:szCs w:val="24"/>
          <w:lang w:eastAsia="ru-RU"/>
        </w:rPr>
      </w:pPr>
      <w:r w:rsidRPr="005D198C">
        <w:rPr>
          <w:rFonts w:ascii="Times New Roman" w:eastAsia="Times New Roman" w:hAnsi="Times New Roman" w:cs="Times New Roman"/>
          <w:sz w:val="24"/>
          <w:szCs w:val="24"/>
          <w:lang w:eastAsia="ru-RU"/>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 </w:t>
      </w:r>
    </w:p>
    <w:p w:rsidR="00E87447" w:rsidRPr="005D198C" w:rsidRDefault="00E87447" w:rsidP="00E87447">
      <w:pPr>
        <w:spacing w:before="168" w:after="0" w:line="288" w:lineRule="atLeast"/>
        <w:ind w:firstLine="540"/>
        <w:jc w:val="both"/>
        <w:rPr>
          <w:rFonts w:ascii="Times New Roman" w:eastAsia="Times New Roman" w:hAnsi="Times New Roman" w:cs="Times New Roman"/>
          <w:sz w:val="24"/>
          <w:szCs w:val="24"/>
          <w:lang w:eastAsia="ru-RU"/>
        </w:rPr>
      </w:pPr>
      <w:r w:rsidRPr="005D198C">
        <w:rPr>
          <w:rFonts w:ascii="Times New Roman" w:eastAsia="Times New Roman" w:hAnsi="Times New Roman" w:cs="Times New Roman"/>
          <w:sz w:val="24"/>
          <w:szCs w:val="24"/>
          <w:lang w:eastAsia="ru-RU"/>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w:t>
      </w:r>
      <w:r w:rsidRPr="005D198C">
        <w:rPr>
          <w:rFonts w:ascii="Times New Roman" w:eastAsia="Times New Roman" w:hAnsi="Times New Roman" w:cs="Times New Roman"/>
          <w:sz w:val="24"/>
          <w:szCs w:val="24"/>
          <w:lang w:eastAsia="ru-RU"/>
        </w:rPr>
        <w:lastRenderedPageBreak/>
        <w:t xml:space="preserve">проведении которых не требуется взаимодействие контрольного (надзорного) органа с контролируемыми лицами); </w:t>
      </w:r>
    </w:p>
    <w:p w:rsidR="00E87447" w:rsidRPr="005D198C" w:rsidRDefault="00E87447" w:rsidP="00E87447">
      <w:pPr>
        <w:spacing w:before="168" w:after="0" w:line="288" w:lineRule="atLeast"/>
        <w:ind w:firstLine="540"/>
        <w:jc w:val="both"/>
        <w:rPr>
          <w:rFonts w:ascii="Times New Roman" w:eastAsia="Times New Roman" w:hAnsi="Times New Roman" w:cs="Times New Roman"/>
          <w:sz w:val="24"/>
          <w:szCs w:val="24"/>
          <w:lang w:eastAsia="ru-RU"/>
        </w:rPr>
      </w:pPr>
      <w:r w:rsidRPr="005D198C">
        <w:rPr>
          <w:rFonts w:ascii="Times New Roman" w:eastAsia="Times New Roman" w:hAnsi="Times New Roman" w:cs="Times New Roman"/>
          <w:sz w:val="24"/>
          <w:szCs w:val="24"/>
          <w:lang w:eastAsia="ru-RU"/>
        </w:rPr>
        <w:t xml:space="preserve">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 </w:t>
      </w:r>
    </w:p>
    <w:p w:rsidR="00E87447" w:rsidRDefault="00E87447" w:rsidP="00E87447">
      <w:pPr>
        <w:pStyle w:val="a3"/>
        <w:spacing w:before="0" w:beforeAutospacing="0" w:after="0" w:afterAutospacing="0" w:line="288" w:lineRule="atLeast"/>
        <w:ind w:firstLine="540"/>
        <w:jc w:val="both"/>
        <w:rPr>
          <w:rFonts w:ascii="Arial" w:hAnsi="Arial" w:cs="Arial"/>
          <w:b/>
          <w:bCs/>
        </w:rPr>
      </w:pPr>
    </w:p>
    <w:p w:rsidR="00E87447" w:rsidRDefault="00E87447" w:rsidP="00E87447">
      <w:pPr>
        <w:pStyle w:val="a3"/>
        <w:spacing w:before="0" w:beforeAutospacing="0" w:after="0" w:afterAutospacing="0" w:line="288" w:lineRule="atLeast"/>
        <w:ind w:firstLine="540"/>
        <w:jc w:val="both"/>
        <w:rPr>
          <w:rFonts w:ascii="Arial" w:hAnsi="Arial" w:cs="Arial"/>
          <w:b/>
          <w:bCs/>
        </w:rPr>
      </w:pPr>
    </w:p>
    <w:p w:rsidR="00E87447" w:rsidRPr="00C40BDD" w:rsidRDefault="00E87447" w:rsidP="00E87447">
      <w:pPr>
        <w:pStyle w:val="a3"/>
        <w:spacing w:before="0" w:beforeAutospacing="0" w:after="0" w:afterAutospacing="0" w:line="288" w:lineRule="atLeast"/>
        <w:ind w:firstLine="540"/>
        <w:jc w:val="center"/>
        <w:rPr>
          <w:b/>
          <w:bCs/>
          <w:sz w:val="28"/>
          <w:szCs w:val="28"/>
        </w:rPr>
      </w:pPr>
      <w:r w:rsidRPr="00C40BDD">
        <w:rPr>
          <w:b/>
          <w:bCs/>
          <w:sz w:val="28"/>
          <w:szCs w:val="28"/>
        </w:rPr>
        <w:t>Какими правами и обязанностями обладает инспектор?</w:t>
      </w:r>
    </w:p>
    <w:p w:rsidR="00E87447" w:rsidRDefault="00E87447" w:rsidP="00E87447">
      <w:pPr>
        <w:pStyle w:val="a3"/>
        <w:spacing w:before="0" w:beforeAutospacing="0" w:after="0" w:afterAutospacing="0" w:line="288" w:lineRule="atLeast"/>
        <w:jc w:val="both"/>
      </w:pPr>
      <w:r>
        <w:t xml:space="preserve">  </w:t>
      </w:r>
    </w:p>
    <w:p w:rsidR="00E87447" w:rsidRPr="00546758" w:rsidRDefault="00E87447" w:rsidP="00E87447">
      <w:pPr>
        <w:pStyle w:val="a3"/>
        <w:spacing w:before="0" w:beforeAutospacing="0" w:after="0" w:afterAutospacing="0" w:line="288" w:lineRule="atLeast"/>
        <w:ind w:firstLine="540"/>
        <w:jc w:val="both"/>
        <w:rPr>
          <w:b/>
          <w:u w:val="single"/>
        </w:rPr>
      </w:pPr>
      <w:r w:rsidRPr="00546758">
        <w:rPr>
          <w:b/>
          <w:u w:val="single"/>
        </w:rPr>
        <w:t xml:space="preserve">Инспектор обязан: </w:t>
      </w:r>
    </w:p>
    <w:p w:rsidR="00E87447" w:rsidRDefault="00E87447" w:rsidP="00E87447">
      <w:pPr>
        <w:pStyle w:val="a3"/>
        <w:spacing w:before="168" w:beforeAutospacing="0" w:after="0" w:afterAutospacing="0" w:line="288" w:lineRule="atLeast"/>
        <w:ind w:firstLine="540"/>
        <w:jc w:val="both"/>
      </w:pPr>
      <w:r>
        <w:t xml:space="preserve">1) соблюдать законодательство Российской Федерации, права и законные интересы контролируемых лиц; </w:t>
      </w:r>
    </w:p>
    <w:p w:rsidR="00E87447" w:rsidRDefault="00E87447" w:rsidP="00E87447">
      <w:pPr>
        <w:pStyle w:val="a3"/>
        <w:spacing w:before="168" w:beforeAutospacing="0" w:after="0" w:afterAutospacing="0" w:line="288" w:lineRule="atLeast"/>
        <w:ind w:firstLine="540"/>
        <w:jc w:val="both"/>
      </w:pPr>
      <w: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rsidR="00E87447" w:rsidRDefault="00E87447" w:rsidP="00E87447">
      <w:pPr>
        <w:pStyle w:val="a3"/>
        <w:spacing w:before="168" w:beforeAutospacing="0" w:after="0" w:afterAutospacing="0" w:line="288" w:lineRule="atLeast"/>
        <w:ind w:firstLine="540"/>
        <w:jc w:val="both"/>
      </w:pPr>
      <w: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
    <w:p w:rsidR="00E87447" w:rsidRDefault="00E87447" w:rsidP="00E87447">
      <w:pPr>
        <w:pStyle w:val="a3"/>
        <w:spacing w:before="168" w:beforeAutospacing="0" w:after="0" w:afterAutospacing="0" w:line="288" w:lineRule="atLeast"/>
        <w:ind w:firstLine="540"/>
        <w:jc w:val="both"/>
      </w:pPr>
      <w: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rsidR="00E87447" w:rsidRDefault="00E87447" w:rsidP="00E87447">
      <w:pPr>
        <w:pStyle w:val="a3"/>
        <w:spacing w:before="168" w:beforeAutospacing="0" w:after="0" w:afterAutospacing="0" w:line="288" w:lineRule="atLeast"/>
        <w:ind w:firstLine="540"/>
        <w:jc w:val="both"/>
      </w:pPr>
      <w: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 </w:t>
      </w:r>
    </w:p>
    <w:p w:rsidR="00E87447" w:rsidRDefault="00E87447" w:rsidP="00E87447">
      <w:pPr>
        <w:pStyle w:val="a3"/>
        <w:spacing w:before="168" w:beforeAutospacing="0" w:after="0" w:afterAutospacing="0" w:line="288" w:lineRule="atLeast"/>
        <w:ind w:firstLine="540"/>
        <w:jc w:val="both"/>
      </w:pPr>
      <w: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 </w:t>
      </w:r>
    </w:p>
    <w:p w:rsidR="00E87447" w:rsidRDefault="00E87447" w:rsidP="00E87447">
      <w:pPr>
        <w:pStyle w:val="a3"/>
        <w:spacing w:before="168" w:beforeAutospacing="0" w:after="0" w:afterAutospacing="0" w:line="288" w:lineRule="atLeast"/>
        <w:ind w:firstLine="540"/>
        <w:jc w:val="both"/>
      </w:pPr>
      <w:r>
        <w:lastRenderedPageBreak/>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 </w:t>
      </w:r>
    </w:p>
    <w:p w:rsidR="00E87447" w:rsidRDefault="00E87447" w:rsidP="00E87447">
      <w:pPr>
        <w:pStyle w:val="a3"/>
        <w:spacing w:before="168" w:beforeAutospacing="0" w:after="0" w:afterAutospacing="0" w:line="288" w:lineRule="atLeast"/>
        <w:ind w:firstLine="540"/>
        <w:jc w:val="both"/>
      </w:pPr>
      <w: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 </w:t>
      </w:r>
    </w:p>
    <w:p w:rsidR="00E87447" w:rsidRDefault="00E87447" w:rsidP="00E87447">
      <w:pPr>
        <w:pStyle w:val="a3"/>
        <w:spacing w:before="168" w:beforeAutospacing="0" w:after="0" w:afterAutospacing="0" w:line="288" w:lineRule="atLeast"/>
        <w:ind w:firstLine="540"/>
        <w:jc w:val="both"/>
      </w:pPr>
      <w: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rsidR="00E87447" w:rsidRDefault="00E87447" w:rsidP="00E87447">
      <w:pPr>
        <w:pStyle w:val="a3"/>
        <w:spacing w:before="168" w:beforeAutospacing="0" w:after="0" w:afterAutospacing="0" w:line="288" w:lineRule="atLeast"/>
        <w:ind w:firstLine="540"/>
        <w:jc w:val="both"/>
      </w:pPr>
      <w:r>
        <w:t xml:space="preserve">10) доказывать обоснованность своих действий при их обжаловании в порядке, установленном законодательством Российской Федерации; </w:t>
      </w:r>
    </w:p>
    <w:p w:rsidR="00E87447" w:rsidRDefault="00E87447" w:rsidP="00E87447">
      <w:pPr>
        <w:pStyle w:val="a3"/>
        <w:spacing w:before="168" w:beforeAutospacing="0" w:after="0" w:afterAutospacing="0" w:line="288" w:lineRule="atLeast"/>
        <w:ind w:firstLine="540"/>
        <w:jc w:val="both"/>
      </w:pPr>
      <w: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 </w:t>
      </w:r>
    </w:p>
    <w:p w:rsidR="00E87447" w:rsidRDefault="00E87447" w:rsidP="00E87447">
      <w:pPr>
        <w:pStyle w:val="a3"/>
        <w:spacing w:before="168" w:beforeAutospacing="0" w:after="0" w:afterAutospacing="0" w:line="288" w:lineRule="atLeast"/>
        <w:ind w:firstLine="540"/>
        <w:jc w:val="both"/>
      </w:pPr>
      <w: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rsidR="00E87447" w:rsidRPr="00C40BDD" w:rsidRDefault="00E87447" w:rsidP="00E87447">
      <w:pPr>
        <w:pStyle w:val="a3"/>
        <w:spacing w:before="168" w:beforeAutospacing="0" w:after="0" w:afterAutospacing="0" w:line="288" w:lineRule="atLeast"/>
        <w:ind w:firstLine="540"/>
        <w:jc w:val="both"/>
        <w:rPr>
          <w:u w:val="single"/>
        </w:rPr>
      </w:pPr>
      <w:r w:rsidRPr="00C40BDD">
        <w:rPr>
          <w:u w:val="single"/>
        </w:rPr>
        <w:t xml:space="preserve">Инспектор при проведении контрольного (надзорного) мероприятия в пределах своих полномочий и в объеме проводимых контрольных (надзорных) действий </w:t>
      </w:r>
      <w:r w:rsidRPr="00546758">
        <w:rPr>
          <w:b/>
          <w:u w:val="single"/>
        </w:rPr>
        <w:t>имеет право:</w:t>
      </w:r>
      <w:r w:rsidRPr="00C40BDD">
        <w:rPr>
          <w:u w:val="single"/>
        </w:rPr>
        <w:t xml:space="preserve"> </w:t>
      </w:r>
    </w:p>
    <w:p w:rsidR="00E87447" w:rsidRDefault="00E87447" w:rsidP="00E87447">
      <w:pPr>
        <w:pStyle w:val="a3"/>
        <w:spacing w:before="168" w:beforeAutospacing="0" w:after="0" w:afterAutospacing="0" w:line="288" w:lineRule="atLeast"/>
        <w:ind w:firstLine="540"/>
        <w:jc w:val="both"/>
      </w:pPr>
      <w: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 </w:t>
      </w:r>
    </w:p>
    <w:p w:rsidR="00E87447" w:rsidRDefault="00E87447" w:rsidP="00E87447">
      <w:pPr>
        <w:pStyle w:val="a3"/>
        <w:spacing w:before="168" w:beforeAutospacing="0" w:after="0" w:afterAutospacing="0" w:line="288" w:lineRule="atLeast"/>
        <w:ind w:firstLine="540"/>
        <w:jc w:val="both"/>
      </w:pPr>
      <w: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rsidR="00E87447" w:rsidRDefault="00E87447" w:rsidP="00E87447">
      <w:pPr>
        <w:pStyle w:val="a3"/>
        <w:spacing w:before="168" w:beforeAutospacing="0" w:after="0" w:afterAutospacing="0" w:line="288" w:lineRule="atLeast"/>
        <w:ind w:firstLine="540"/>
        <w:jc w:val="both"/>
      </w:pPr>
      <w: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 </w:t>
      </w:r>
    </w:p>
    <w:p w:rsidR="00E87447" w:rsidRDefault="00E87447" w:rsidP="00E87447">
      <w:pPr>
        <w:pStyle w:val="a3"/>
        <w:spacing w:before="168" w:beforeAutospacing="0" w:after="0" w:afterAutospacing="0" w:line="288" w:lineRule="atLeast"/>
        <w:ind w:firstLine="540"/>
        <w:jc w:val="both"/>
      </w:pPr>
      <w: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 </w:t>
      </w:r>
    </w:p>
    <w:p w:rsidR="00E87447" w:rsidRDefault="00E87447" w:rsidP="00E87447">
      <w:pPr>
        <w:pStyle w:val="a3"/>
        <w:spacing w:before="168" w:beforeAutospacing="0" w:after="0" w:afterAutospacing="0" w:line="288" w:lineRule="atLeast"/>
        <w:ind w:firstLine="540"/>
        <w:jc w:val="both"/>
      </w:pPr>
      <w: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 </w:t>
      </w:r>
    </w:p>
    <w:p w:rsidR="00E87447" w:rsidRDefault="00E87447" w:rsidP="00E87447">
      <w:pPr>
        <w:pStyle w:val="a3"/>
        <w:spacing w:before="168" w:beforeAutospacing="0" w:after="0" w:afterAutospacing="0" w:line="288" w:lineRule="atLeast"/>
        <w:ind w:firstLine="540"/>
        <w:jc w:val="both"/>
      </w:pPr>
      <w: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rsidR="00E87447" w:rsidRDefault="00E87447" w:rsidP="00E87447">
      <w:pPr>
        <w:pStyle w:val="a3"/>
        <w:spacing w:before="168" w:beforeAutospacing="0" w:after="0" w:afterAutospacing="0" w:line="288" w:lineRule="atLeast"/>
        <w:ind w:firstLine="540"/>
        <w:jc w:val="both"/>
      </w:pPr>
      <w:r>
        <w:t xml:space="preserve">7) обращаться в соответствии с Федеральным </w:t>
      </w:r>
      <w:hyperlink r:id="rId4" w:history="1">
        <w:r w:rsidRPr="00546758">
          <w:rPr>
            <w:rStyle w:val="a4"/>
            <w:color w:val="auto"/>
            <w:u w:val="none"/>
          </w:rPr>
          <w:t>законом</w:t>
        </w:r>
      </w:hyperlink>
      <w:r>
        <w:t xml:space="preserve"> от 7 февраля 2011 года № 3-ФЗ "О полиции" за содействием к органам полиции в случаях, если инспектору оказывается противодействие или угрожает опасность; </w:t>
      </w:r>
    </w:p>
    <w:p w:rsidR="00E87447" w:rsidRDefault="00E87447" w:rsidP="00E87447">
      <w:pPr>
        <w:pStyle w:val="a3"/>
        <w:spacing w:before="168" w:beforeAutospacing="0" w:after="0" w:afterAutospacing="0" w:line="288" w:lineRule="atLeast"/>
        <w:ind w:firstLine="540"/>
        <w:jc w:val="both"/>
      </w:pPr>
      <w:r>
        <w:lastRenderedPageBreak/>
        <w:t xml:space="preserve">8) совершать иные действия, предусмотренные федеральными законами о видах контроля, положением о виде контроля. </w:t>
      </w:r>
    </w:p>
    <w:p w:rsidR="00E87447" w:rsidRDefault="00E87447" w:rsidP="00E87447">
      <w:pPr>
        <w:ind w:firstLine="708"/>
        <w:jc w:val="both"/>
        <w:rPr>
          <w:rFonts w:ascii="Times New Roman" w:hAnsi="Times New Roman" w:cs="Times New Roman"/>
          <w:sz w:val="28"/>
          <w:szCs w:val="28"/>
        </w:rPr>
      </w:pPr>
    </w:p>
    <w:p w:rsidR="00D70388" w:rsidRDefault="00D70388" w:rsidP="00D70388">
      <w:pPr>
        <w:spacing w:after="0" w:line="288" w:lineRule="atLeast"/>
        <w:ind w:firstLine="54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Ограничения и запреты, связанные с исполнением </w:t>
      </w:r>
    </w:p>
    <w:p w:rsidR="00D70388" w:rsidRDefault="00D70388" w:rsidP="00D70388">
      <w:pPr>
        <w:spacing w:after="0" w:line="288" w:lineRule="atLeast"/>
        <w:ind w:firstLine="540"/>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sz w:val="28"/>
          <w:szCs w:val="28"/>
          <w:lang w:eastAsia="ru-RU"/>
        </w:rPr>
        <w:t>полномочий</w:t>
      </w:r>
      <w:proofErr w:type="gramEnd"/>
      <w:r>
        <w:rPr>
          <w:rFonts w:ascii="Times New Roman" w:eastAsia="Times New Roman" w:hAnsi="Times New Roman" w:cs="Times New Roman"/>
          <w:b/>
          <w:bCs/>
          <w:sz w:val="28"/>
          <w:szCs w:val="28"/>
          <w:lang w:eastAsia="ru-RU"/>
        </w:rPr>
        <w:t xml:space="preserve"> инспектора</w:t>
      </w:r>
    </w:p>
    <w:p w:rsidR="00D70388" w:rsidRDefault="00D70388" w:rsidP="00D70388">
      <w:pPr>
        <w:spacing w:after="0" w:line="288"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70388" w:rsidRDefault="00D70388" w:rsidP="00D70388">
      <w:pPr>
        <w:spacing w:after="0" w:line="288" w:lineRule="atLeast"/>
        <w:ind w:firstLine="540"/>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Инспектор не вправе: </w:t>
      </w:r>
    </w:p>
    <w:p w:rsidR="00D70388" w:rsidRDefault="00D70388" w:rsidP="00D70388">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 </w:t>
      </w:r>
    </w:p>
    <w:p w:rsidR="00D70388" w:rsidRDefault="00D70388" w:rsidP="00D70388">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 </w:t>
      </w:r>
    </w:p>
    <w:p w:rsidR="00D70388" w:rsidRDefault="00D70388" w:rsidP="00D70388">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 </w:t>
      </w:r>
    </w:p>
    <w:p w:rsidR="00D70388" w:rsidRDefault="00D70388" w:rsidP="00D70388">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w:t>
      </w:r>
    </w:p>
    <w:p w:rsidR="00D70388" w:rsidRDefault="00D70388" w:rsidP="00D70388">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t>
      </w:r>
    </w:p>
    <w:p w:rsidR="00D70388" w:rsidRDefault="00D70388" w:rsidP="00D70388">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p>
    <w:p w:rsidR="00D70388" w:rsidRDefault="00D70388" w:rsidP="00D70388">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 </w:t>
      </w:r>
    </w:p>
    <w:p w:rsidR="00D70388" w:rsidRDefault="00D70388" w:rsidP="00D70388">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 </w:t>
      </w:r>
    </w:p>
    <w:p w:rsidR="00D70388" w:rsidRDefault="00D70388" w:rsidP="00D70388">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 </w:t>
      </w:r>
    </w:p>
    <w:p w:rsidR="00D70388" w:rsidRDefault="00D70388" w:rsidP="00D70388">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превышать установленные сроки проведения контрольных (надзорных) мероприятий; </w:t>
      </w:r>
    </w:p>
    <w:p w:rsidR="00D70388" w:rsidRDefault="00D70388" w:rsidP="00D70388">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w:t>
      </w:r>
      <w:r>
        <w:rPr>
          <w:rFonts w:ascii="Times New Roman" w:eastAsia="Times New Roman" w:hAnsi="Times New Roman" w:cs="Times New Roman"/>
          <w:sz w:val="24"/>
          <w:szCs w:val="24"/>
          <w:lang w:eastAsia="ru-RU"/>
        </w:rPr>
        <w:lastRenderedPageBreak/>
        <w:t xml:space="preserve">федеральными законами и если эти действия не создают препятствий для проведения указанных мероприятий. </w:t>
      </w:r>
    </w:p>
    <w:p w:rsidR="00D70388" w:rsidRDefault="00D70388" w:rsidP="00D70388">
      <w:pPr>
        <w:ind w:firstLine="708"/>
        <w:jc w:val="both"/>
        <w:rPr>
          <w:rFonts w:ascii="Times New Roman" w:hAnsi="Times New Roman" w:cs="Times New Roman"/>
          <w:sz w:val="28"/>
          <w:szCs w:val="28"/>
        </w:rPr>
      </w:pPr>
    </w:p>
    <w:p w:rsidR="00D70388" w:rsidRDefault="00D70388" w:rsidP="00D70388">
      <w:pPr>
        <w:ind w:firstLine="708"/>
        <w:jc w:val="both"/>
        <w:rPr>
          <w:rFonts w:ascii="Times New Roman" w:hAnsi="Times New Roman" w:cs="Times New Roman"/>
          <w:sz w:val="24"/>
          <w:szCs w:val="24"/>
        </w:rPr>
      </w:pPr>
      <w:r>
        <w:rPr>
          <w:rFonts w:ascii="Times New Roman" w:hAnsi="Times New Roman" w:cs="Times New Roman"/>
          <w:sz w:val="24"/>
          <w:szCs w:val="24"/>
        </w:rPr>
        <w:t>За несоблюдение должностными лицами контролирующих органов требований законодательства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предусмотрена административная ответственность по ст.19.6.1 КоАП.</w:t>
      </w:r>
    </w:p>
    <w:p w:rsidR="00D70388" w:rsidRDefault="00D70388" w:rsidP="00D70388">
      <w:pPr>
        <w:ind w:firstLine="708"/>
        <w:jc w:val="both"/>
        <w:rPr>
          <w:rFonts w:ascii="Times New Roman" w:hAnsi="Times New Roman" w:cs="Times New Roman"/>
          <w:sz w:val="24"/>
          <w:szCs w:val="24"/>
        </w:rPr>
      </w:pPr>
      <w:r>
        <w:rPr>
          <w:rFonts w:ascii="Times New Roman" w:hAnsi="Times New Roman" w:cs="Times New Roman"/>
          <w:sz w:val="24"/>
          <w:szCs w:val="24"/>
        </w:rPr>
        <w:t>Решение о возбуждении дела об административном правонарушении по указанной статье принимает прокурор.</w:t>
      </w:r>
    </w:p>
    <w:p w:rsidR="00E87447" w:rsidRDefault="00E87447" w:rsidP="00E87447">
      <w:pPr>
        <w:ind w:firstLine="708"/>
        <w:jc w:val="both"/>
        <w:rPr>
          <w:rFonts w:ascii="Times New Roman" w:hAnsi="Times New Roman" w:cs="Times New Roman"/>
          <w:sz w:val="28"/>
          <w:szCs w:val="28"/>
        </w:rPr>
      </w:pPr>
      <w:bookmarkStart w:id="0" w:name="_GoBack"/>
      <w:bookmarkEnd w:id="0"/>
    </w:p>
    <w:p w:rsidR="00E87447" w:rsidRDefault="00E87447" w:rsidP="00E87447">
      <w:pPr>
        <w:ind w:firstLine="708"/>
        <w:jc w:val="both"/>
        <w:rPr>
          <w:rFonts w:ascii="Times New Roman" w:hAnsi="Times New Roman" w:cs="Times New Roman"/>
          <w:sz w:val="28"/>
          <w:szCs w:val="28"/>
        </w:rPr>
      </w:pPr>
    </w:p>
    <w:p w:rsidR="00E87447" w:rsidRDefault="00E87447" w:rsidP="00E87447">
      <w:pPr>
        <w:ind w:firstLine="708"/>
        <w:jc w:val="both"/>
        <w:rPr>
          <w:rFonts w:ascii="Times New Roman" w:hAnsi="Times New Roman" w:cs="Times New Roman"/>
          <w:sz w:val="28"/>
          <w:szCs w:val="28"/>
        </w:rPr>
      </w:pPr>
    </w:p>
    <w:p w:rsidR="00E87447" w:rsidRDefault="00E87447" w:rsidP="00E87447">
      <w:pPr>
        <w:ind w:firstLine="708"/>
        <w:jc w:val="both"/>
        <w:rPr>
          <w:rFonts w:ascii="Times New Roman" w:hAnsi="Times New Roman" w:cs="Times New Roman"/>
          <w:sz w:val="28"/>
          <w:szCs w:val="28"/>
        </w:rPr>
      </w:pPr>
    </w:p>
    <w:p w:rsidR="00E87447" w:rsidRDefault="00E87447" w:rsidP="00E87447">
      <w:pPr>
        <w:ind w:firstLine="708"/>
        <w:jc w:val="both"/>
        <w:rPr>
          <w:rFonts w:ascii="Times New Roman" w:hAnsi="Times New Roman" w:cs="Times New Roman"/>
          <w:sz w:val="28"/>
          <w:szCs w:val="28"/>
        </w:rPr>
      </w:pPr>
    </w:p>
    <w:p w:rsidR="00E87447" w:rsidRDefault="00E87447" w:rsidP="00E87447">
      <w:pPr>
        <w:ind w:firstLine="708"/>
        <w:jc w:val="both"/>
        <w:rPr>
          <w:rFonts w:ascii="Times New Roman" w:hAnsi="Times New Roman" w:cs="Times New Roman"/>
          <w:sz w:val="28"/>
          <w:szCs w:val="28"/>
        </w:rPr>
      </w:pPr>
    </w:p>
    <w:p w:rsidR="00E87447" w:rsidRPr="00CC6A6B" w:rsidRDefault="00E87447" w:rsidP="00E22BF3">
      <w:pPr>
        <w:ind w:firstLine="708"/>
        <w:jc w:val="both"/>
        <w:rPr>
          <w:rFonts w:ascii="Times New Roman" w:hAnsi="Times New Roman" w:cs="Times New Roman"/>
          <w:sz w:val="28"/>
          <w:szCs w:val="28"/>
        </w:rPr>
      </w:pPr>
    </w:p>
    <w:sectPr w:rsidR="00E87447" w:rsidRPr="00CC6A6B" w:rsidSect="00E22BF3">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DE"/>
    <w:rsid w:val="001D7B81"/>
    <w:rsid w:val="008541DB"/>
    <w:rsid w:val="009E1B69"/>
    <w:rsid w:val="00AD4137"/>
    <w:rsid w:val="00B07D72"/>
    <w:rsid w:val="00BA7B46"/>
    <w:rsid w:val="00CC6A6B"/>
    <w:rsid w:val="00CF04DE"/>
    <w:rsid w:val="00CF315D"/>
    <w:rsid w:val="00D70388"/>
    <w:rsid w:val="00E22BF3"/>
    <w:rsid w:val="00E87447"/>
    <w:rsid w:val="00EC4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B4702-2090-4222-94E0-2E6ADEA0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2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C4D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8572">
      <w:bodyDiv w:val="1"/>
      <w:marLeft w:val="0"/>
      <w:marRight w:val="0"/>
      <w:marTop w:val="0"/>
      <w:marBottom w:val="0"/>
      <w:divBdr>
        <w:top w:val="none" w:sz="0" w:space="0" w:color="auto"/>
        <w:left w:val="none" w:sz="0" w:space="0" w:color="auto"/>
        <w:bottom w:val="none" w:sz="0" w:space="0" w:color="auto"/>
        <w:right w:val="none" w:sz="0" w:space="0" w:color="auto"/>
      </w:divBdr>
    </w:div>
    <w:div w:id="158694495">
      <w:bodyDiv w:val="1"/>
      <w:marLeft w:val="0"/>
      <w:marRight w:val="0"/>
      <w:marTop w:val="0"/>
      <w:marBottom w:val="0"/>
      <w:divBdr>
        <w:top w:val="none" w:sz="0" w:space="0" w:color="auto"/>
        <w:left w:val="none" w:sz="0" w:space="0" w:color="auto"/>
        <w:bottom w:val="none" w:sz="0" w:space="0" w:color="auto"/>
        <w:right w:val="none" w:sz="0" w:space="0" w:color="auto"/>
      </w:divBdr>
    </w:div>
    <w:div w:id="392629023">
      <w:bodyDiv w:val="1"/>
      <w:marLeft w:val="0"/>
      <w:marRight w:val="0"/>
      <w:marTop w:val="0"/>
      <w:marBottom w:val="0"/>
      <w:divBdr>
        <w:top w:val="none" w:sz="0" w:space="0" w:color="auto"/>
        <w:left w:val="none" w:sz="0" w:space="0" w:color="auto"/>
        <w:bottom w:val="none" w:sz="0" w:space="0" w:color="auto"/>
        <w:right w:val="none" w:sz="0" w:space="0" w:color="auto"/>
      </w:divBdr>
    </w:div>
    <w:div w:id="867445650">
      <w:bodyDiv w:val="1"/>
      <w:marLeft w:val="0"/>
      <w:marRight w:val="0"/>
      <w:marTop w:val="0"/>
      <w:marBottom w:val="0"/>
      <w:divBdr>
        <w:top w:val="none" w:sz="0" w:space="0" w:color="auto"/>
        <w:left w:val="none" w:sz="0" w:space="0" w:color="auto"/>
        <w:bottom w:val="none" w:sz="0" w:space="0" w:color="auto"/>
        <w:right w:val="none" w:sz="0" w:space="0" w:color="auto"/>
      </w:divBdr>
    </w:div>
    <w:div w:id="1355809291">
      <w:bodyDiv w:val="1"/>
      <w:marLeft w:val="0"/>
      <w:marRight w:val="0"/>
      <w:marTop w:val="0"/>
      <w:marBottom w:val="0"/>
      <w:divBdr>
        <w:top w:val="none" w:sz="0" w:space="0" w:color="auto"/>
        <w:left w:val="none" w:sz="0" w:space="0" w:color="auto"/>
        <w:bottom w:val="none" w:sz="0" w:space="0" w:color="auto"/>
        <w:right w:val="none" w:sz="0" w:space="0" w:color="auto"/>
      </w:divBdr>
    </w:div>
    <w:div w:id="1488090641">
      <w:bodyDiv w:val="1"/>
      <w:marLeft w:val="0"/>
      <w:marRight w:val="0"/>
      <w:marTop w:val="0"/>
      <w:marBottom w:val="0"/>
      <w:divBdr>
        <w:top w:val="none" w:sz="0" w:space="0" w:color="auto"/>
        <w:left w:val="none" w:sz="0" w:space="0" w:color="auto"/>
        <w:bottom w:val="none" w:sz="0" w:space="0" w:color="auto"/>
        <w:right w:val="none" w:sz="0" w:space="0" w:color="auto"/>
      </w:divBdr>
    </w:div>
    <w:div w:id="1503623935">
      <w:bodyDiv w:val="1"/>
      <w:marLeft w:val="0"/>
      <w:marRight w:val="0"/>
      <w:marTop w:val="0"/>
      <w:marBottom w:val="0"/>
      <w:divBdr>
        <w:top w:val="none" w:sz="0" w:space="0" w:color="auto"/>
        <w:left w:val="none" w:sz="0" w:space="0" w:color="auto"/>
        <w:bottom w:val="none" w:sz="0" w:space="0" w:color="auto"/>
        <w:right w:val="none" w:sz="0" w:space="0" w:color="auto"/>
      </w:divBdr>
    </w:div>
    <w:div w:id="15212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2269&amp;date=15.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2427</Words>
  <Characters>13836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Свисткова</dc:creator>
  <cp:keywords/>
  <dc:description/>
  <cp:lastModifiedBy>Татьяна Н. Свисткова</cp:lastModifiedBy>
  <cp:revision>13</cp:revision>
  <dcterms:created xsi:type="dcterms:W3CDTF">2025-10-15T06:25:00Z</dcterms:created>
  <dcterms:modified xsi:type="dcterms:W3CDTF">2025-10-16T04:05:00Z</dcterms:modified>
</cp:coreProperties>
</file>