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C76" w:rsidRDefault="00916C76">
      <w:pPr>
        <w:pStyle w:val="ConsPlusTitlePage"/>
      </w:pPr>
      <w:r>
        <w:t xml:space="preserve">Документ предоставлен </w:t>
      </w:r>
      <w:hyperlink r:id="rId4">
        <w:r>
          <w:rPr>
            <w:color w:val="0000FF"/>
          </w:rPr>
          <w:t>КонсультантПлюс</w:t>
        </w:r>
      </w:hyperlink>
      <w:r>
        <w:br/>
      </w:r>
    </w:p>
    <w:p w:rsidR="00916C76" w:rsidRDefault="00916C76">
      <w:pPr>
        <w:pStyle w:val="ConsPlusNormal"/>
        <w:jc w:val="both"/>
        <w:outlineLvl w:val="0"/>
      </w:pPr>
    </w:p>
    <w:p w:rsidR="00916C76" w:rsidRDefault="00916C76">
      <w:pPr>
        <w:pStyle w:val="ConsPlusTitle"/>
        <w:jc w:val="center"/>
        <w:outlineLvl w:val="0"/>
      </w:pPr>
      <w:r>
        <w:t>ДУМА АРТЕМОВСКОГО МУНИЦИПАЛЬНОГО ОКРУГА</w:t>
      </w:r>
    </w:p>
    <w:p w:rsidR="00916C76" w:rsidRDefault="00916C76">
      <w:pPr>
        <w:pStyle w:val="ConsPlusTitle"/>
        <w:jc w:val="center"/>
      </w:pPr>
      <w:r>
        <w:t>СЕДЬМОЙ СОЗЫВ</w:t>
      </w:r>
    </w:p>
    <w:p w:rsidR="00916C76" w:rsidRDefault="00916C76">
      <w:pPr>
        <w:pStyle w:val="ConsPlusTitle"/>
        <w:jc w:val="center"/>
      </w:pPr>
      <w:r>
        <w:t>Шестидесятое заседание</w:t>
      </w:r>
    </w:p>
    <w:p w:rsidR="00916C76" w:rsidRDefault="00916C76">
      <w:pPr>
        <w:pStyle w:val="ConsPlusTitle"/>
        <w:jc w:val="center"/>
      </w:pPr>
    </w:p>
    <w:p w:rsidR="00916C76" w:rsidRDefault="00916C76">
      <w:pPr>
        <w:pStyle w:val="ConsPlusTitle"/>
        <w:jc w:val="center"/>
      </w:pPr>
      <w:r>
        <w:t>РЕШЕНИЕ</w:t>
      </w:r>
    </w:p>
    <w:p w:rsidR="00916C76" w:rsidRDefault="00916C76">
      <w:pPr>
        <w:pStyle w:val="ConsPlusTitle"/>
        <w:jc w:val="center"/>
      </w:pPr>
      <w:r>
        <w:t>от 28 августа 2025 г. N 633</w:t>
      </w:r>
    </w:p>
    <w:p w:rsidR="00916C76" w:rsidRDefault="00916C76">
      <w:pPr>
        <w:pStyle w:val="ConsPlusTitle"/>
        <w:jc w:val="center"/>
      </w:pPr>
    </w:p>
    <w:p w:rsidR="00916C76" w:rsidRDefault="00916C76">
      <w:pPr>
        <w:pStyle w:val="ConsPlusTitle"/>
        <w:jc w:val="center"/>
      </w:pPr>
      <w:r>
        <w:t>О МУНИЦИПАЛЬНОМ КОНТРОЛЕ НА АВТОМОБИЛЬНОМ ТРАНСПОРТЕ,</w:t>
      </w:r>
    </w:p>
    <w:p w:rsidR="00916C76" w:rsidRDefault="00916C76">
      <w:pPr>
        <w:pStyle w:val="ConsPlusTitle"/>
        <w:jc w:val="center"/>
      </w:pPr>
      <w:r>
        <w:t>ГОРОДСКОМ НАЗЕМНОМ ЭЛЕКТРИЧЕСКОМ ТРАНСПОРТЕ И В ДОРОЖНОМ</w:t>
      </w:r>
    </w:p>
    <w:p w:rsidR="00916C76" w:rsidRDefault="00916C76">
      <w:pPr>
        <w:pStyle w:val="ConsPlusTitle"/>
        <w:jc w:val="center"/>
      </w:pPr>
      <w:r>
        <w:t>ХОЗЯЙСТВЕ НА ТЕРРИТОРИИ АРТЕМОВСКОГО МУНИЦИПАЛЬНОГО ОКРУГА</w:t>
      </w:r>
    </w:p>
    <w:p w:rsidR="00916C76" w:rsidRDefault="00916C76">
      <w:pPr>
        <w:pStyle w:val="ConsPlusTitle"/>
        <w:jc w:val="center"/>
      </w:pPr>
      <w:r>
        <w:t>СВЕРДЛОВСКОЙ ОБЛАСТИ</w:t>
      </w:r>
    </w:p>
    <w:p w:rsidR="00916C76" w:rsidRDefault="00916C76">
      <w:pPr>
        <w:pStyle w:val="ConsPlusNormal"/>
        <w:jc w:val="both"/>
      </w:pPr>
    </w:p>
    <w:p w:rsidR="00916C76" w:rsidRDefault="00916C76">
      <w:pPr>
        <w:pStyle w:val="ConsPlusNormal"/>
        <w:ind w:firstLine="540"/>
        <w:jc w:val="both"/>
      </w:pPr>
      <w:r>
        <w:t xml:space="preserve">На основании </w:t>
      </w:r>
      <w:hyperlink r:id="rId5">
        <w:r>
          <w:rPr>
            <w:color w:val="0000FF"/>
          </w:rPr>
          <w:t>пункта 25 части 1 статьи 16</w:t>
        </w:r>
      </w:hyperlink>
      <w:r>
        <w:t xml:space="preserve"> Федерального </w:t>
      </w:r>
      <w:hyperlink r:id="rId6">
        <w:r>
          <w:rPr>
            <w:color w:val="0000FF"/>
          </w:rPr>
          <w:t>закона</w:t>
        </w:r>
      </w:hyperlink>
      <w:r>
        <w:t xml:space="preserve"> от 06 октября 2003 года N 131-ФЗ "Об общих принципах организации местного самоуправления в Российской Федерации", Федерального </w:t>
      </w:r>
      <w:hyperlink r:id="rId7">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Федерального </w:t>
      </w:r>
      <w:hyperlink r:id="rId8">
        <w:r>
          <w:rPr>
            <w:color w:val="0000FF"/>
          </w:rPr>
          <w:t>закона</w:t>
        </w:r>
      </w:hyperlink>
      <w:r>
        <w:t xml:space="preserve"> от 28 декабря 2024 года N 540-ФЗ "О внесении изменений в Федеральный закон "О государственном контроле (надзоре) и муниципальном контроле в Российской Федерации", руководствуясь </w:t>
      </w:r>
      <w:hyperlink r:id="rId9">
        <w:r>
          <w:rPr>
            <w:color w:val="0000FF"/>
          </w:rPr>
          <w:t>статьей 23</w:t>
        </w:r>
      </w:hyperlink>
      <w:r>
        <w:t xml:space="preserve"> </w:t>
      </w:r>
      <w:hyperlink r:id="rId10">
        <w:r>
          <w:rPr>
            <w:color w:val="0000FF"/>
          </w:rPr>
          <w:t>Устава</w:t>
        </w:r>
      </w:hyperlink>
      <w:r>
        <w:t xml:space="preserve"> Артемовского муниципального округа Свердловской области, Дума Артемовского муниципального округа решила:</w:t>
      </w:r>
    </w:p>
    <w:p w:rsidR="00916C76" w:rsidRDefault="00916C76">
      <w:pPr>
        <w:pStyle w:val="ConsPlusNormal"/>
        <w:spacing w:before="280"/>
        <w:ind w:firstLine="540"/>
        <w:jc w:val="both"/>
      </w:pPr>
      <w:r>
        <w:t>1. Утвердить:</w:t>
      </w:r>
    </w:p>
    <w:p w:rsidR="00916C76" w:rsidRDefault="00916C76">
      <w:pPr>
        <w:pStyle w:val="ConsPlusNormal"/>
        <w:spacing w:before="280"/>
        <w:ind w:firstLine="540"/>
        <w:jc w:val="both"/>
      </w:pPr>
      <w:r>
        <w:t xml:space="preserve">1.1. </w:t>
      </w:r>
      <w:hyperlink w:anchor="P44">
        <w:r>
          <w:rPr>
            <w:color w:val="0000FF"/>
          </w:rPr>
          <w:t>Положение</w:t>
        </w:r>
      </w:hyperlink>
      <w:r>
        <w:t xml:space="preserve"> о муниципальном контроле на автомобильном транспорте, городском наземном электрическом транспорте и в дорожном хозяйстве на территории Артемовского муниципального округа Свердловской области (Приложение 1).</w:t>
      </w:r>
    </w:p>
    <w:p w:rsidR="00916C76" w:rsidRDefault="00916C76">
      <w:pPr>
        <w:pStyle w:val="ConsPlusNormal"/>
        <w:spacing w:before="280"/>
        <w:ind w:firstLine="540"/>
        <w:jc w:val="both"/>
      </w:pPr>
      <w:r>
        <w:t xml:space="preserve">1.2. Перечень </w:t>
      </w:r>
      <w:hyperlink w:anchor="P316">
        <w:r>
          <w:rPr>
            <w:color w:val="0000FF"/>
          </w:rPr>
          <w:t>индикаторов</w:t>
        </w:r>
      </w:hyperlink>
      <w:r>
        <w:t xml:space="preserve"> риска нарушения обязательных требований в сфере муниципального контроля на автомобильном транспорте, городском наземном электрическом транспорте и в дорожном хозяйстве на территории Артемовского муниципального округа Свердловской области (Приложение 2).</w:t>
      </w:r>
    </w:p>
    <w:p w:rsidR="00916C76" w:rsidRDefault="00916C76">
      <w:pPr>
        <w:pStyle w:val="ConsPlusNormal"/>
        <w:spacing w:before="280"/>
        <w:ind w:firstLine="540"/>
        <w:jc w:val="both"/>
      </w:pPr>
      <w:r>
        <w:t xml:space="preserve">1.3. Ключевые </w:t>
      </w:r>
      <w:hyperlink w:anchor="P342">
        <w:r>
          <w:rPr>
            <w:color w:val="0000FF"/>
          </w:rPr>
          <w:t>показатели</w:t>
        </w:r>
      </w:hyperlink>
      <w:r>
        <w:t xml:space="preserve"> муниципального контроля на автомобильном транспорте, городском наземном электрическом транспорте и в дорожном хозяйстве и их целевые значения, индикативные показатели муниципального контроля на автомобильном транспорте, городском наземном электрическом </w:t>
      </w:r>
      <w:r>
        <w:lastRenderedPageBreak/>
        <w:t>транспорте и в дорожном хозяйстве на территории Артемовского муниципального округа Свердловской области (Приложение 3).</w:t>
      </w:r>
    </w:p>
    <w:p w:rsidR="00916C76" w:rsidRDefault="00916C76">
      <w:pPr>
        <w:pStyle w:val="ConsPlusNormal"/>
        <w:spacing w:before="280"/>
        <w:ind w:firstLine="540"/>
        <w:jc w:val="both"/>
      </w:pPr>
      <w:r>
        <w:t>2. Признать утратившими силу:</w:t>
      </w:r>
    </w:p>
    <w:p w:rsidR="00916C76" w:rsidRDefault="00916C76">
      <w:pPr>
        <w:pStyle w:val="ConsPlusNormal"/>
        <w:spacing w:before="280"/>
        <w:ind w:firstLine="540"/>
        <w:jc w:val="both"/>
      </w:pPr>
      <w:r>
        <w:t xml:space="preserve">- </w:t>
      </w:r>
      <w:hyperlink r:id="rId11">
        <w:r>
          <w:rPr>
            <w:color w:val="0000FF"/>
          </w:rPr>
          <w:t>Решение</w:t>
        </w:r>
      </w:hyperlink>
      <w:r>
        <w:t xml:space="preserve"> Думы Артемовского городского округа от 16.09.2021 N 883 "О муниципальном контроле на автомобильном транспорте, городском наземном электрическом транспорте и в дорожном хозяйстве на территории Артемовского городского округа";</w:t>
      </w:r>
    </w:p>
    <w:p w:rsidR="00916C76" w:rsidRDefault="00916C76">
      <w:pPr>
        <w:pStyle w:val="ConsPlusNormal"/>
        <w:spacing w:before="280"/>
        <w:ind w:firstLine="540"/>
        <w:jc w:val="both"/>
      </w:pPr>
      <w:r>
        <w:t xml:space="preserve">- </w:t>
      </w:r>
      <w:hyperlink r:id="rId12">
        <w:r>
          <w:rPr>
            <w:color w:val="0000FF"/>
          </w:rPr>
          <w:t>Решение</w:t>
        </w:r>
      </w:hyperlink>
      <w:r>
        <w:t xml:space="preserve"> Думы Артемовского городского округа от 24.02.2022 N 76 "О внесении изменений в Решение Думы Артемовского городского округа от 16.09.2021 N 883 "О муниципальном контроле на автомобильном транспорте, городском наземном электрическом транспорте и в дорожном хозяйстве на территории Артемовского городского округа";</w:t>
      </w:r>
    </w:p>
    <w:p w:rsidR="00916C76" w:rsidRDefault="00916C76">
      <w:pPr>
        <w:pStyle w:val="ConsPlusNormal"/>
        <w:spacing w:before="280"/>
        <w:ind w:firstLine="540"/>
        <w:jc w:val="both"/>
      </w:pPr>
      <w:r>
        <w:t xml:space="preserve">- </w:t>
      </w:r>
      <w:hyperlink r:id="rId13">
        <w:r>
          <w:rPr>
            <w:color w:val="0000FF"/>
          </w:rPr>
          <w:t>Решение</w:t>
        </w:r>
      </w:hyperlink>
      <w:r>
        <w:t xml:space="preserve"> Думы Артемовского городского округа от 26.10.2023 N 357 "О внесении изменений в Решение Думы Артемовского городского округа от 16.09.2021 N 883 "О муниципальном контроле на автомобильном транспорте, городском наземном электрическом транспорте и в дорожном хозяйстве на территории Артемовского городского округа";</w:t>
      </w:r>
    </w:p>
    <w:p w:rsidR="00916C76" w:rsidRDefault="00916C76">
      <w:pPr>
        <w:pStyle w:val="ConsPlusNormal"/>
        <w:spacing w:before="280"/>
        <w:ind w:firstLine="540"/>
        <w:jc w:val="both"/>
      </w:pPr>
      <w:r>
        <w:t xml:space="preserve">- </w:t>
      </w:r>
      <w:hyperlink r:id="rId14">
        <w:r>
          <w:rPr>
            <w:color w:val="0000FF"/>
          </w:rPr>
          <w:t>Решение</w:t>
        </w:r>
      </w:hyperlink>
      <w:r>
        <w:t xml:space="preserve"> Думы Артемовского муниципального округа от 30.01.2025 N 534 "О внесении изменений в Решение Думы Артемовского городского округа от 16.09.2021 N 883 "О муниципальном контроле на автомобильном транспорте, городском наземном электрическом транспорте и в дорожном хозяйстве на территории Артемовского городского округа".</w:t>
      </w:r>
    </w:p>
    <w:p w:rsidR="00916C76" w:rsidRDefault="00916C76">
      <w:pPr>
        <w:pStyle w:val="ConsPlusNormal"/>
        <w:spacing w:before="280"/>
        <w:ind w:firstLine="540"/>
        <w:jc w:val="both"/>
      </w:pPr>
      <w:r>
        <w:t>3. Опубликовать настоящее Решение в газете "Артемовский рабочий", разместить на Официальном портале правовой информации Артемовского городского округа (</w:t>
      </w:r>
      <w:hyperlink r:id="rId15">
        <w:r>
          <w:rPr>
            <w:color w:val="0000FF"/>
          </w:rPr>
          <w:t>www.артемовский-право.рф</w:t>
        </w:r>
      </w:hyperlink>
      <w:r>
        <w:t>) и на официальном сайте Думы Артемовского муниципального округа в информационно-телекоммуникационной сети "Интернет".</w:t>
      </w:r>
    </w:p>
    <w:p w:rsidR="00916C76" w:rsidRDefault="00916C76">
      <w:pPr>
        <w:pStyle w:val="ConsPlusNormal"/>
        <w:spacing w:before="280"/>
        <w:ind w:firstLine="540"/>
        <w:jc w:val="both"/>
      </w:pPr>
      <w:r>
        <w:t>4. Контроль исполнения настоящего Решения возложить на постоянную комиссию по вопросам местного самоуправления, нормотворчеству и регламенту (Упорова Е.Ю.).</w:t>
      </w:r>
    </w:p>
    <w:p w:rsidR="00916C76" w:rsidRDefault="00916C7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916C76">
        <w:tc>
          <w:tcPr>
            <w:tcW w:w="4535" w:type="dxa"/>
            <w:tcBorders>
              <w:top w:val="nil"/>
              <w:left w:val="nil"/>
              <w:bottom w:val="nil"/>
              <w:right w:val="nil"/>
            </w:tcBorders>
          </w:tcPr>
          <w:p w:rsidR="00916C76" w:rsidRDefault="00916C76">
            <w:pPr>
              <w:pStyle w:val="ConsPlusNormal"/>
            </w:pPr>
            <w:r>
              <w:t>Председатель Думы</w:t>
            </w:r>
          </w:p>
          <w:p w:rsidR="00916C76" w:rsidRDefault="00916C76">
            <w:pPr>
              <w:pStyle w:val="ConsPlusNormal"/>
            </w:pPr>
            <w:r>
              <w:t>Артемовского муниципального округа</w:t>
            </w:r>
          </w:p>
          <w:p w:rsidR="00916C76" w:rsidRDefault="00916C76">
            <w:pPr>
              <w:pStyle w:val="ConsPlusNormal"/>
            </w:pPr>
            <w:r>
              <w:t>В.С.АРСЕНОВ</w:t>
            </w:r>
          </w:p>
        </w:tc>
        <w:tc>
          <w:tcPr>
            <w:tcW w:w="4535" w:type="dxa"/>
            <w:tcBorders>
              <w:top w:val="nil"/>
              <w:left w:val="nil"/>
              <w:bottom w:val="nil"/>
              <w:right w:val="nil"/>
            </w:tcBorders>
          </w:tcPr>
          <w:p w:rsidR="00916C76" w:rsidRDefault="00916C76">
            <w:pPr>
              <w:pStyle w:val="ConsPlusNormal"/>
              <w:jc w:val="right"/>
            </w:pPr>
            <w:r>
              <w:t>Временно исполняющий полномочия главы</w:t>
            </w:r>
          </w:p>
          <w:p w:rsidR="00916C76" w:rsidRDefault="00916C76">
            <w:pPr>
              <w:pStyle w:val="ConsPlusNormal"/>
              <w:jc w:val="right"/>
            </w:pPr>
            <w:r>
              <w:t>Артемовского муниципального округа</w:t>
            </w:r>
          </w:p>
          <w:p w:rsidR="00916C76" w:rsidRDefault="00916C76">
            <w:pPr>
              <w:pStyle w:val="ConsPlusNormal"/>
              <w:jc w:val="right"/>
            </w:pPr>
            <w:r>
              <w:t>А.И.КЛИМЕНКО</w:t>
            </w:r>
          </w:p>
        </w:tc>
      </w:tr>
    </w:tbl>
    <w:p w:rsidR="00916C76" w:rsidRDefault="00916C76">
      <w:pPr>
        <w:pStyle w:val="ConsPlusNormal"/>
        <w:jc w:val="both"/>
      </w:pPr>
    </w:p>
    <w:p w:rsidR="00916C76" w:rsidRDefault="00916C76">
      <w:pPr>
        <w:pStyle w:val="ConsPlusNormal"/>
        <w:jc w:val="both"/>
      </w:pPr>
    </w:p>
    <w:p w:rsidR="00916C76" w:rsidRDefault="00916C76">
      <w:pPr>
        <w:pStyle w:val="ConsPlusNormal"/>
        <w:jc w:val="both"/>
      </w:pPr>
    </w:p>
    <w:p w:rsidR="00916C76" w:rsidRDefault="00916C76">
      <w:pPr>
        <w:pStyle w:val="ConsPlusNormal"/>
        <w:jc w:val="both"/>
      </w:pPr>
    </w:p>
    <w:p w:rsidR="00916C76" w:rsidRDefault="00916C76">
      <w:pPr>
        <w:pStyle w:val="ConsPlusNormal"/>
        <w:jc w:val="both"/>
      </w:pPr>
    </w:p>
    <w:p w:rsidR="00916C76" w:rsidRDefault="00916C76">
      <w:pPr>
        <w:pStyle w:val="ConsPlusNormal"/>
        <w:jc w:val="right"/>
        <w:outlineLvl w:val="0"/>
      </w:pPr>
      <w:r>
        <w:t>Приложение 1</w:t>
      </w:r>
    </w:p>
    <w:p w:rsidR="00916C76" w:rsidRDefault="00916C76">
      <w:pPr>
        <w:pStyle w:val="ConsPlusNormal"/>
        <w:jc w:val="both"/>
      </w:pPr>
    </w:p>
    <w:p w:rsidR="00916C76" w:rsidRDefault="00916C76">
      <w:pPr>
        <w:pStyle w:val="ConsPlusNormal"/>
        <w:jc w:val="right"/>
      </w:pPr>
      <w:r>
        <w:t>Утверждено</w:t>
      </w:r>
    </w:p>
    <w:p w:rsidR="00916C76" w:rsidRDefault="00916C76">
      <w:pPr>
        <w:pStyle w:val="ConsPlusNormal"/>
        <w:jc w:val="right"/>
      </w:pPr>
      <w:r>
        <w:t>Решением Думы</w:t>
      </w:r>
    </w:p>
    <w:p w:rsidR="00916C76" w:rsidRDefault="00916C76">
      <w:pPr>
        <w:pStyle w:val="ConsPlusNormal"/>
        <w:jc w:val="right"/>
      </w:pPr>
      <w:r>
        <w:t>Артемовского муниципального округа</w:t>
      </w:r>
    </w:p>
    <w:p w:rsidR="00916C76" w:rsidRDefault="00916C76">
      <w:pPr>
        <w:pStyle w:val="ConsPlusNormal"/>
        <w:jc w:val="right"/>
      </w:pPr>
      <w:r>
        <w:t>от 28 августа 2025 г. N 633</w:t>
      </w:r>
    </w:p>
    <w:p w:rsidR="00916C76" w:rsidRDefault="00916C76">
      <w:pPr>
        <w:pStyle w:val="ConsPlusNormal"/>
        <w:jc w:val="both"/>
      </w:pPr>
    </w:p>
    <w:p w:rsidR="00916C76" w:rsidRDefault="00916C76">
      <w:pPr>
        <w:pStyle w:val="ConsPlusTitle"/>
        <w:jc w:val="center"/>
      </w:pPr>
      <w:bookmarkStart w:id="0" w:name="P44"/>
      <w:bookmarkEnd w:id="0"/>
      <w:r>
        <w:t>ПОЛОЖЕНИЕ</w:t>
      </w:r>
    </w:p>
    <w:p w:rsidR="00916C76" w:rsidRDefault="00916C76">
      <w:pPr>
        <w:pStyle w:val="ConsPlusTitle"/>
        <w:jc w:val="center"/>
      </w:pPr>
      <w:r>
        <w:t>О МУНИЦИПАЛЬНОМ КОНТРОЛЕ НА АВТОМОБИЛЬНОМ ТРАНСПОРТЕ,</w:t>
      </w:r>
    </w:p>
    <w:p w:rsidR="00916C76" w:rsidRDefault="00916C76">
      <w:pPr>
        <w:pStyle w:val="ConsPlusTitle"/>
        <w:jc w:val="center"/>
      </w:pPr>
      <w:r>
        <w:t>ГОРОДСКОМ НАЗЕМНОМ ЭЛЕКТРИЧЕСКОМ ТРАНСПОРТЕ И В ДОРОЖНОМ</w:t>
      </w:r>
    </w:p>
    <w:p w:rsidR="00916C76" w:rsidRDefault="00916C76">
      <w:pPr>
        <w:pStyle w:val="ConsPlusTitle"/>
        <w:jc w:val="center"/>
      </w:pPr>
      <w:r>
        <w:t>ХОЗЯЙСТВЕ НА ТЕРРИТОРИИ АРТЕМОВСКОГО МУНИЦИПАЛЬНОГО ОКРУГА</w:t>
      </w:r>
    </w:p>
    <w:p w:rsidR="00916C76" w:rsidRDefault="00916C76">
      <w:pPr>
        <w:pStyle w:val="ConsPlusTitle"/>
        <w:jc w:val="center"/>
      </w:pPr>
      <w:r>
        <w:t>СВЕРДЛОВСКОЙ ОБЛАСТИ</w:t>
      </w:r>
    </w:p>
    <w:p w:rsidR="00916C76" w:rsidRDefault="00916C76">
      <w:pPr>
        <w:pStyle w:val="ConsPlusNormal"/>
        <w:jc w:val="both"/>
      </w:pPr>
    </w:p>
    <w:p w:rsidR="00916C76" w:rsidRDefault="00916C76">
      <w:pPr>
        <w:pStyle w:val="ConsPlusTitle"/>
        <w:jc w:val="center"/>
        <w:outlineLvl w:val="1"/>
      </w:pPr>
      <w:r>
        <w:t>Раздел 1. ОБЩИЕ ПОЛОЖЕНИЯ</w:t>
      </w:r>
    </w:p>
    <w:p w:rsidR="00916C76" w:rsidRDefault="00916C76">
      <w:pPr>
        <w:pStyle w:val="ConsPlusNormal"/>
        <w:jc w:val="both"/>
      </w:pPr>
    </w:p>
    <w:p w:rsidR="00916C76" w:rsidRDefault="00916C76">
      <w:pPr>
        <w:pStyle w:val="ConsPlusNormal"/>
        <w:ind w:firstLine="540"/>
        <w:jc w:val="both"/>
      </w:pPr>
      <w:r>
        <w:t>1. Настоящее Положение определяет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на территории Артемовского муниципального округа Свердловской области (далее - муниципальный контроль).</w:t>
      </w:r>
    </w:p>
    <w:p w:rsidR="00916C76" w:rsidRDefault="00916C76">
      <w:pPr>
        <w:pStyle w:val="ConsPlusNormal"/>
        <w:spacing w:before="280"/>
        <w:ind w:firstLine="540"/>
        <w:jc w:val="both"/>
      </w:pPr>
      <w:r>
        <w:t>2. Под муниципальным контролем понимается деятельность Администрации Артемовского муниципального округа, направленная на предупреждение, выявление и пресечение нарушений обязательных требований на автомобильном транспорте, городском наземном электрическом транспорте и в дорожном хозяйстве (далее - обязательных требований), осуществляемая в рамках полномочий Администрации Артемовского муниципального округа по решению вопросов местного значения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916C76" w:rsidRDefault="00916C76">
      <w:pPr>
        <w:pStyle w:val="ConsPlusNormal"/>
        <w:spacing w:before="280"/>
        <w:ind w:firstLine="540"/>
        <w:jc w:val="both"/>
      </w:pPr>
      <w:r>
        <w:t xml:space="preserve">3. Под дорожным хозяйством понимается единый производственно-хозяйственный комплекс, включающий в себя автомобильные дороги и дорожные сооружения на них, а также организации, осуществляющие </w:t>
      </w:r>
      <w:r>
        <w:lastRenderedPageBreak/>
        <w:t>обследование, изыскания, проектирование, строительство, реконструкцию, капитальный ремонт, ремонт и содержание автомобильных дорог общего пользования.</w:t>
      </w:r>
    </w:p>
    <w:p w:rsidR="00916C76" w:rsidRDefault="00916C76">
      <w:pPr>
        <w:pStyle w:val="ConsPlusNormal"/>
        <w:spacing w:before="280"/>
        <w:ind w:firstLine="540"/>
        <w:jc w:val="both"/>
      </w:pPr>
      <w:r>
        <w:t>4. Муниципальный контроль осуществляется с целью минимизации риска причинения вреда (ущерба), вызванного нарушениями обязательных требований, следующим охраняемым законом ценностям:</w:t>
      </w:r>
    </w:p>
    <w:p w:rsidR="00916C76" w:rsidRDefault="00916C76">
      <w:pPr>
        <w:pStyle w:val="ConsPlusNormal"/>
        <w:spacing w:before="280"/>
        <w:ind w:firstLine="540"/>
        <w:jc w:val="both"/>
      </w:pPr>
      <w:r>
        <w:t>1) жизнь и здоровье граждан;</w:t>
      </w:r>
    </w:p>
    <w:p w:rsidR="00916C76" w:rsidRDefault="00916C76">
      <w:pPr>
        <w:pStyle w:val="ConsPlusNormal"/>
        <w:spacing w:before="280"/>
        <w:ind w:firstLine="540"/>
        <w:jc w:val="both"/>
      </w:pPr>
      <w:r>
        <w:t>2) права, свободы и законные интересы граждан и организаций;</w:t>
      </w:r>
    </w:p>
    <w:p w:rsidR="00916C76" w:rsidRDefault="00916C76">
      <w:pPr>
        <w:pStyle w:val="ConsPlusNormal"/>
        <w:spacing w:before="280"/>
        <w:ind w:firstLine="540"/>
        <w:jc w:val="both"/>
      </w:pPr>
      <w:r>
        <w:t>3) объекты транспортной инфраструктуры, как технические сооружения и имущественные комплексы;</w:t>
      </w:r>
    </w:p>
    <w:p w:rsidR="00916C76" w:rsidRDefault="00916C76">
      <w:pPr>
        <w:pStyle w:val="ConsPlusNormal"/>
        <w:spacing w:before="280"/>
        <w:ind w:firstLine="540"/>
        <w:jc w:val="both"/>
      </w:pPr>
      <w:r>
        <w:t>4) перевозка грузов и пассажиров, как обеспечение услуг и экономическая деятельность.</w:t>
      </w:r>
    </w:p>
    <w:p w:rsidR="00916C76" w:rsidRDefault="00916C76">
      <w:pPr>
        <w:pStyle w:val="ConsPlusNormal"/>
        <w:spacing w:before="280"/>
        <w:ind w:firstLine="540"/>
        <w:jc w:val="both"/>
      </w:pPr>
      <w:r>
        <w:t xml:space="preserve">5. Муниципальный контроль осуществляется в соответствии с Федеральным </w:t>
      </w:r>
      <w:hyperlink r:id="rId16">
        <w:r>
          <w:rPr>
            <w:color w:val="0000FF"/>
          </w:rPr>
          <w:t>законом</w:t>
        </w:r>
      </w:hyperlink>
      <w:r>
        <w:t xml:space="preserve"> от 08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w:t>
      </w:r>
      <w:hyperlink r:id="rId1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(далее - Закон N 248-ФЗ),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Свердловской области, настоящим Положением и муниципальными нормативными правовыми актами Артемовского муниципального округа Свердловской области.</w:t>
      </w:r>
    </w:p>
    <w:p w:rsidR="00916C76" w:rsidRDefault="00916C76">
      <w:pPr>
        <w:pStyle w:val="ConsPlusNormal"/>
        <w:spacing w:before="280"/>
        <w:ind w:firstLine="540"/>
        <w:jc w:val="both"/>
      </w:pPr>
      <w:r>
        <w:t>6. Органом местного самоуправления Артемовского муниципального округа Свердловской области, уполномоченным на осуществление муниципального контроля, является Администрация Артемовского муниципального округа. Муниципальный контроль от имени Администрации Артемовского муниципального округа осуществляет Управление по городскому хозяйству и жилью Администрации Артемовского муниципального округа (далее - контрольный орган). Должностными лицами, уполномоченными на осуществление муниципального контроля согласно их компетенции, являются специалисты Управления по городскому хозяйству и жилью Администрации Артемовского муниципального округа (далее - специалисты).</w:t>
      </w:r>
    </w:p>
    <w:p w:rsidR="00916C76" w:rsidRDefault="00916C76">
      <w:pPr>
        <w:pStyle w:val="ConsPlusNormal"/>
        <w:spacing w:before="280"/>
        <w:ind w:firstLine="540"/>
        <w:jc w:val="both"/>
      </w:pPr>
      <w:r>
        <w:t xml:space="preserve">7. Под контролируемыми лицами понимаются граждане и организации, деятельность, действия или результаты деятельности которых либо </w:t>
      </w:r>
      <w:r>
        <w:lastRenderedPageBreak/>
        <w:t>производственные объекты, находящиеся во владении и (или) в пользовании которых, подлежат муниципальному контролю.</w:t>
      </w:r>
    </w:p>
    <w:p w:rsidR="00916C76" w:rsidRDefault="00916C76">
      <w:pPr>
        <w:pStyle w:val="ConsPlusNormal"/>
        <w:spacing w:before="280"/>
        <w:ind w:firstLine="540"/>
        <w:jc w:val="both"/>
      </w:pPr>
      <w:r>
        <w:t xml:space="preserve">8.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предпринимательскую деятельность, признаются контролируемыми лицами в случае владения и (или) пользования производственными объектами, являющимися объектами контроля в соответствии с </w:t>
      </w:r>
      <w:hyperlink w:anchor="P80">
        <w:r>
          <w:rPr>
            <w:color w:val="0000FF"/>
          </w:rPr>
          <w:t>пунктом 17</w:t>
        </w:r>
      </w:hyperlink>
      <w:r>
        <w:t xml:space="preserve"> настоящего Положения, за исключением жилых помещений.</w:t>
      </w:r>
    </w:p>
    <w:p w:rsidR="00916C76" w:rsidRDefault="00916C76">
      <w:pPr>
        <w:pStyle w:val="ConsPlusNormal"/>
        <w:spacing w:before="280"/>
        <w:ind w:firstLine="540"/>
        <w:jc w:val="both"/>
      </w:pPr>
      <w:r>
        <w:t>9.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916C76" w:rsidRDefault="00916C76">
      <w:pPr>
        <w:pStyle w:val="ConsPlusNormal"/>
        <w:spacing w:before="280"/>
        <w:ind w:firstLine="540"/>
        <w:jc w:val="both"/>
      </w:pPr>
      <w:r>
        <w:t>10. Предметом муниципального контроля является соблюдение обязательных требований:</w:t>
      </w:r>
    </w:p>
    <w:p w:rsidR="00916C76" w:rsidRDefault="00916C76">
      <w:pPr>
        <w:pStyle w:val="ConsPlusNormal"/>
        <w:spacing w:before="280"/>
        <w:ind w:firstLine="540"/>
        <w:jc w:val="both"/>
      </w:pPr>
      <w:r>
        <w:t>1) в области автомобильных дорог и дорожной деятельности, установленных в отношении автомобильных дорог местного значения:</w:t>
      </w:r>
    </w:p>
    <w:p w:rsidR="00916C76" w:rsidRDefault="00916C76">
      <w:pPr>
        <w:pStyle w:val="ConsPlusNormal"/>
        <w:spacing w:before="280"/>
        <w:ind w:firstLine="540"/>
        <w:jc w:val="both"/>
      </w:pPr>
      <w:r>
        <w:t>к эксплуатации объектов дорожного сервиса, размещенных в полосах отвода и (или) придорожных полосах автомобильных дорог общего пользования;</w:t>
      </w:r>
    </w:p>
    <w:p w:rsidR="00916C76" w:rsidRDefault="00916C76">
      <w:pPr>
        <w:pStyle w:val="ConsPlusNormal"/>
        <w:spacing w:before="280"/>
        <w:ind w:firstLine="540"/>
        <w:jc w:val="both"/>
      </w:pPr>
      <w:r>
        <w:t>к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916C76" w:rsidRDefault="00916C76">
      <w:pPr>
        <w:pStyle w:val="ConsPlusNormal"/>
        <w:spacing w:before="280"/>
        <w:ind w:firstLine="540"/>
        <w:jc w:val="both"/>
      </w:pPr>
      <w: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916C76" w:rsidRDefault="00916C76">
      <w:pPr>
        <w:pStyle w:val="ConsPlusNormal"/>
        <w:spacing w:before="280"/>
        <w:ind w:firstLine="540"/>
        <w:jc w:val="both"/>
      </w:pPr>
      <w:r>
        <w:t xml:space="preserve">11. Под обеспечением сохранности автомобильных дорог понимается комплекс мероприятий, направленных на обеспечение соблюдения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w:t>
      </w:r>
      <w:r>
        <w:lastRenderedPageBreak/>
        <w:t>владельцами таких автомобильных дорог (в области ремонта и содержания автомобильных дорог), пользователями таких автомобильных дорог (в области использования автомобильных дорог), должностными лицами, юридическими и физическими лицами (в области использования полос отвода и (или) придорожных полос автомобильных дорог).</w:t>
      </w:r>
    </w:p>
    <w:p w:rsidR="00916C76" w:rsidRDefault="00916C76">
      <w:pPr>
        <w:pStyle w:val="ConsPlusNormal"/>
        <w:spacing w:before="280"/>
        <w:ind w:firstLine="540"/>
        <w:jc w:val="both"/>
      </w:pPr>
      <w:r>
        <w:t>12. Контрольный орган при организации и осуществлении муниципального контроля взаимодействует с органами государственной власти и органами местного самоуправления Артемовского муниципального округа.</w:t>
      </w:r>
    </w:p>
    <w:p w:rsidR="00916C76" w:rsidRDefault="00916C76">
      <w:pPr>
        <w:pStyle w:val="ConsPlusNormal"/>
        <w:spacing w:before="280"/>
        <w:ind w:firstLine="540"/>
        <w:jc w:val="both"/>
      </w:pPr>
      <w:r>
        <w:t>13. Контрольный орган получает на безвозмездной основе документы и (или) информацию, необходимые для организации и осуществления муниципального контроля, от указанных органов, либо подведомственных указанным органам организаций, в распоряжении которых находятся эти документы и (или) информация.</w:t>
      </w:r>
    </w:p>
    <w:p w:rsidR="00916C76" w:rsidRDefault="00916C76">
      <w:pPr>
        <w:pStyle w:val="ConsPlusNormal"/>
        <w:spacing w:before="280"/>
        <w:ind w:firstLine="540"/>
        <w:jc w:val="both"/>
      </w:pPr>
      <w:r>
        <w:t>14. Перечень документов и (или) информации, запрашиваемых в рамках межведомственного информационного взаимодействия, порядок и сроки их представления устанавливаются Правительством Российской Федерации.</w:t>
      </w:r>
    </w:p>
    <w:p w:rsidR="00916C76" w:rsidRDefault="00916C76">
      <w:pPr>
        <w:pStyle w:val="ConsPlusNormal"/>
        <w:spacing w:before="280"/>
        <w:ind w:firstLine="540"/>
        <w:jc w:val="both"/>
      </w:pPr>
      <w:r>
        <w:t xml:space="preserve">15. К отношениям, связанным с осуществлением муниципального контроля, применяются положения </w:t>
      </w:r>
      <w:hyperlink r:id="rId18">
        <w:r>
          <w:rPr>
            <w:color w:val="0000FF"/>
          </w:rPr>
          <w:t>Закона</w:t>
        </w:r>
      </w:hyperlink>
      <w:r>
        <w:t xml:space="preserve"> N 248-ФЗ.</w:t>
      </w:r>
    </w:p>
    <w:p w:rsidR="00916C76" w:rsidRDefault="00916C76">
      <w:pPr>
        <w:pStyle w:val="ConsPlusNormal"/>
        <w:spacing w:before="280"/>
        <w:ind w:firstLine="540"/>
        <w:jc w:val="both"/>
      </w:pPr>
      <w:r>
        <w:t xml:space="preserve">Понятия, используемые в настоящем Положении, применяются в значениях, установленных </w:t>
      </w:r>
      <w:hyperlink r:id="rId19">
        <w:r>
          <w:rPr>
            <w:color w:val="0000FF"/>
          </w:rPr>
          <w:t>Законом</w:t>
        </w:r>
      </w:hyperlink>
      <w:r>
        <w:t xml:space="preserve"> N 248-ФЗ.</w:t>
      </w:r>
    </w:p>
    <w:p w:rsidR="00916C76" w:rsidRDefault="00916C76">
      <w:pPr>
        <w:pStyle w:val="ConsPlusNormal"/>
        <w:spacing w:before="280"/>
        <w:ind w:firstLine="540"/>
        <w:jc w:val="both"/>
      </w:pPr>
      <w:r>
        <w:t>16. До 31 декабря 2025 года подготовка контрольным органом в ходе осуществления муниципального контроля документов, информирование контролируемых лиц о совершаемых специалистами контрольного органа действиях и принимаемых решениях, обмен документами и сведениями с контролируемыми лицами осуществляются на бумажном носителе.</w:t>
      </w:r>
    </w:p>
    <w:p w:rsidR="00916C76" w:rsidRDefault="00916C76">
      <w:pPr>
        <w:pStyle w:val="ConsPlusNormal"/>
        <w:jc w:val="both"/>
      </w:pPr>
    </w:p>
    <w:p w:rsidR="00916C76" w:rsidRDefault="00916C76">
      <w:pPr>
        <w:pStyle w:val="ConsPlusTitle"/>
        <w:jc w:val="center"/>
        <w:outlineLvl w:val="1"/>
      </w:pPr>
      <w:r>
        <w:t>Раздел 2. ОБЪЕКТЫ МУНИЦИПАЛЬНОГО КОНТРОЛЯ</w:t>
      </w:r>
    </w:p>
    <w:p w:rsidR="00916C76" w:rsidRDefault="00916C76">
      <w:pPr>
        <w:pStyle w:val="ConsPlusNormal"/>
        <w:jc w:val="both"/>
      </w:pPr>
    </w:p>
    <w:p w:rsidR="00916C76" w:rsidRDefault="00916C76">
      <w:pPr>
        <w:pStyle w:val="ConsPlusNormal"/>
        <w:ind w:firstLine="540"/>
        <w:jc w:val="both"/>
      </w:pPr>
      <w:bookmarkStart w:id="1" w:name="P80"/>
      <w:bookmarkEnd w:id="1"/>
      <w:r>
        <w:t>17. Объектами муниципального контроля являются:</w:t>
      </w:r>
    </w:p>
    <w:p w:rsidR="00916C76" w:rsidRDefault="00916C76">
      <w:pPr>
        <w:pStyle w:val="ConsPlusNormal"/>
        <w:spacing w:before="280"/>
        <w:ind w:firstLine="540"/>
        <w:jc w:val="both"/>
      </w:pPr>
      <w:r>
        <w:t>1) деятельность, действия (бездействия) граждан и организаций,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 Артемовского муниципального округа;</w:t>
      </w:r>
    </w:p>
    <w:p w:rsidR="00916C76" w:rsidRDefault="00916C76">
      <w:pPr>
        <w:pStyle w:val="ConsPlusNormal"/>
        <w:spacing w:before="280"/>
        <w:ind w:firstLine="540"/>
        <w:jc w:val="both"/>
      </w:pPr>
      <w:r>
        <w:t>2) деятельность, действия (бездействия) граждан и организаций, в рамках которых должны соблюдаться обязательные требования к осуществлению дорожной деятельности;</w:t>
      </w:r>
    </w:p>
    <w:p w:rsidR="00916C76" w:rsidRDefault="00916C76">
      <w:pPr>
        <w:pStyle w:val="ConsPlusNormal"/>
        <w:spacing w:before="280"/>
        <w:ind w:firstLine="540"/>
        <w:jc w:val="both"/>
      </w:pPr>
      <w:r>
        <w:lastRenderedPageBreak/>
        <w:t>3) деятельность, действия (бездействия) граждан и организаций, в рамках которых должны соблюдаться обязательные требования, установленные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916C76" w:rsidRDefault="00916C76">
      <w:pPr>
        <w:pStyle w:val="ConsPlusNormal"/>
        <w:spacing w:before="280"/>
        <w:ind w:firstLine="540"/>
        <w:jc w:val="both"/>
      </w:pPr>
      <w:r>
        <w:t>4) деятельность, действия (бездействия) граждан и организаций, в рамках которых должны соблюдаться обязательные требования при производстве дорожных работ на территории Артемовского муниципального округа;</w:t>
      </w:r>
    </w:p>
    <w:p w:rsidR="00916C76" w:rsidRDefault="00916C76">
      <w:pPr>
        <w:pStyle w:val="ConsPlusNormal"/>
        <w:spacing w:before="280"/>
        <w:ind w:firstLine="540"/>
        <w:jc w:val="both"/>
      </w:pPr>
      <w:r>
        <w:t>5) автомобильные дороги и дорожные сооружения на них, полосы отвода автомобильных дорог, придорожные полосы автомобильных дорог, объекты дорожного сервиса, размещенные в полосах отвода и (или) придорожных полосах автомобильных дорог, которыми граждане и организации владеют и (или) пользуются, и к которым предъявляются обязательные требования.</w:t>
      </w:r>
    </w:p>
    <w:p w:rsidR="00916C76" w:rsidRDefault="00916C76">
      <w:pPr>
        <w:pStyle w:val="ConsPlusNormal"/>
        <w:spacing w:before="280"/>
        <w:ind w:firstLine="540"/>
        <w:jc w:val="both"/>
      </w:pPr>
      <w:r>
        <w:t>18. При сборе, обработке, анализе и учете сведений об объектах контроля для целей их учета контрольный орган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916C76" w:rsidRDefault="00916C76">
      <w:pPr>
        <w:pStyle w:val="ConsPlusNormal"/>
        <w:jc w:val="both"/>
      </w:pPr>
    </w:p>
    <w:p w:rsidR="00916C76" w:rsidRDefault="00916C76">
      <w:pPr>
        <w:pStyle w:val="ConsPlusTitle"/>
        <w:jc w:val="center"/>
        <w:outlineLvl w:val="1"/>
      </w:pPr>
      <w:r>
        <w:t>Раздел 3. УПРАВЛЕНИЕ РИСКАМИ ПРИЧИНЕНИЯ ВРЕДА (УЩЕРБА)</w:t>
      </w:r>
    </w:p>
    <w:p w:rsidR="00916C76" w:rsidRDefault="00916C76">
      <w:pPr>
        <w:pStyle w:val="ConsPlusTitle"/>
        <w:jc w:val="center"/>
      </w:pPr>
      <w:r>
        <w:t>ОХРАНЯЕМЫМ ЗАКОНОМ ЦЕННОСТЯМ</w:t>
      </w:r>
    </w:p>
    <w:p w:rsidR="00916C76" w:rsidRDefault="00916C76">
      <w:pPr>
        <w:pStyle w:val="ConsPlusNormal"/>
        <w:jc w:val="both"/>
      </w:pPr>
    </w:p>
    <w:p w:rsidR="00916C76" w:rsidRDefault="00916C76">
      <w:pPr>
        <w:pStyle w:val="ConsPlusNormal"/>
        <w:ind w:firstLine="540"/>
        <w:jc w:val="both"/>
      </w:pPr>
      <w:r>
        <w:t>19.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916C76" w:rsidRDefault="00916C76">
      <w:pPr>
        <w:pStyle w:val="ConsPlusNormal"/>
        <w:spacing w:before="280"/>
        <w:ind w:firstLine="540"/>
        <w:jc w:val="both"/>
      </w:pPr>
      <w:r>
        <w:t>20. Для целей управления рисками причинения вреда (ущерба) охраняемым законом ценностям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rsidR="00916C76" w:rsidRDefault="00916C76">
      <w:pPr>
        <w:pStyle w:val="ConsPlusNormal"/>
        <w:spacing w:before="280"/>
        <w:ind w:firstLine="540"/>
        <w:jc w:val="both"/>
      </w:pPr>
      <w:r>
        <w:t>1) средний риск;</w:t>
      </w:r>
    </w:p>
    <w:p w:rsidR="00916C76" w:rsidRDefault="00916C76">
      <w:pPr>
        <w:pStyle w:val="ConsPlusNormal"/>
        <w:spacing w:before="280"/>
        <w:ind w:firstLine="540"/>
        <w:jc w:val="both"/>
      </w:pPr>
      <w:r>
        <w:t>2) умеренный риск;</w:t>
      </w:r>
    </w:p>
    <w:p w:rsidR="00916C76" w:rsidRDefault="00916C76">
      <w:pPr>
        <w:pStyle w:val="ConsPlusNormal"/>
        <w:spacing w:before="280"/>
        <w:ind w:firstLine="540"/>
        <w:jc w:val="both"/>
      </w:pPr>
      <w:r>
        <w:t>3) низкий риск.</w:t>
      </w:r>
    </w:p>
    <w:p w:rsidR="00916C76" w:rsidRDefault="00916C76">
      <w:pPr>
        <w:pStyle w:val="ConsPlusNormal"/>
        <w:spacing w:before="280"/>
        <w:ind w:firstLine="540"/>
        <w:jc w:val="both"/>
      </w:pPr>
      <w:r>
        <w:lastRenderedPageBreak/>
        <w:t>21.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органа таким образом, чтобы общее количество профилактических мероприятий и контрольных мероприятий по отношению к объектам контроля всех категорий риска причинения вреда (ущерба) соответствовало имеющимся ресурсам контрольного органа.</w:t>
      </w:r>
    </w:p>
    <w:p w:rsidR="00916C76" w:rsidRDefault="00916C76">
      <w:pPr>
        <w:pStyle w:val="ConsPlusNormal"/>
        <w:spacing w:before="280"/>
        <w:ind w:firstLine="540"/>
        <w:jc w:val="both"/>
      </w:pPr>
      <w:r>
        <w:t>22. В целях отнесения объектов контроля к категориям риска при осуществлении муниципального контроля устанавливаются следующие критерии риска:</w:t>
      </w:r>
    </w:p>
    <w:p w:rsidR="00916C76" w:rsidRDefault="00916C76">
      <w:pPr>
        <w:pStyle w:val="ConsPlusNormal"/>
        <w:spacing w:before="280"/>
        <w:ind w:firstLine="540"/>
        <w:jc w:val="both"/>
      </w:pPr>
      <w:r>
        <w:t>1) к категории среднего риска относятся объекты контроля - искусственные дорожные сооружения;</w:t>
      </w:r>
    </w:p>
    <w:p w:rsidR="00916C76" w:rsidRDefault="00916C76">
      <w:pPr>
        <w:pStyle w:val="ConsPlusNormal"/>
        <w:spacing w:before="280"/>
        <w:ind w:firstLine="540"/>
        <w:jc w:val="both"/>
      </w:pPr>
      <w:r>
        <w:t>2) к категории умеренного риска относятся объекты контроля - автомобильные дороги и дорожные сооружения на них, которыми граждане и организации владеют и (или) пользуются, и к которым предъявляются обязательные требования к осуществлению дорожной деятельности.</w:t>
      </w:r>
    </w:p>
    <w:p w:rsidR="00916C76" w:rsidRDefault="00916C76">
      <w:pPr>
        <w:pStyle w:val="ConsPlusNormal"/>
        <w:spacing w:before="280"/>
        <w:ind w:firstLine="540"/>
        <w:jc w:val="both"/>
      </w:pPr>
      <w:r>
        <w:t xml:space="preserve">23. Контрольный орган относит объект муниципального контроля к категориям риска в порядке, определенном </w:t>
      </w:r>
      <w:hyperlink r:id="rId20">
        <w:r>
          <w:rPr>
            <w:color w:val="0000FF"/>
          </w:rPr>
          <w:t>статьей 24</w:t>
        </w:r>
      </w:hyperlink>
      <w:r>
        <w:t xml:space="preserve"> Закона N 248-ФЗ.</w:t>
      </w:r>
    </w:p>
    <w:p w:rsidR="00916C76" w:rsidRDefault="00916C76">
      <w:pPr>
        <w:pStyle w:val="ConsPlusNormal"/>
        <w:spacing w:before="280"/>
        <w:ind w:firstLine="540"/>
        <w:jc w:val="both"/>
      </w:pPr>
      <w:r>
        <w:t>24. При наличии критериев, позволяющих отнести объект контроля к различным категориям риска, подлежат применению критерии, относящие его к более высокой категории риска.</w:t>
      </w:r>
    </w:p>
    <w:p w:rsidR="00916C76" w:rsidRDefault="00916C76">
      <w:pPr>
        <w:pStyle w:val="ConsPlusNormal"/>
        <w:spacing w:before="280"/>
        <w:ind w:firstLine="540"/>
        <w:jc w:val="both"/>
      </w:pPr>
      <w:r>
        <w:t>В случае, если объект контроля не отнесен к определенной категории риска, он считается отнесенным к категории низкого риска.</w:t>
      </w:r>
    </w:p>
    <w:p w:rsidR="00916C76" w:rsidRDefault="00916C76">
      <w:pPr>
        <w:pStyle w:val="ConsPlusNormal"/>
        <w:spacing w:before="280"/>
        <w:ind w:firstLine="540"/>
        <w:jc w:val="both"/>
      </w:pPr>
      <w:r>
        <w:t>25.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муниципального контроля).</w:t>
      </w:r>
    </w:p>
    <w:p w:rsidR="00916C76" w:rsidRDefault="00916C76">
      <w:pPr>
        <w:pStyle w:val="ConsPlusNormal"/>
        <w:spacing w:before="280"/>
        <w:ind w:firstLine="540"/>
        <w:jc w:val="both"/>
      </w:pPr>
      <w:r>
        <w:t>26.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нарушения обязательных требований.</w:t>
      </w:r>
    </w:p>
    <w:p w:rsidR="00916C76" w:rsidRDefault="00916C76">
      <w:pPr>
        <w:pStyle w:val="ConsPlusNormal"/>
        <w:spacing w:before="280"/>
        <w:ind w:firstLine="540"/>
        <w:jc w:val="both"/>
      </w:pPr>
      <w:r>
        <w:t xml:space="preserve">При выявлении соответствия объекта контроля параметрам, утвержденным индикаторами риска нарушения обязательных требований, </w:t>
      </w:r>
      <w:r>
        <w:lastRenderedPageBreak/>
        <w:t>или отклонения объекта контроля от таких параметров специалист направляет руководителю (заместителю руководителя) контрольного органа мотивированное представление о проведении контрольного мероприятия.</w:t>
      </w:r>
    </w:p>
    <w:p w:rsidR="00916C76" w:rsidRDefault="00916C76">
      <w:pPr>
        <w:pStyle w:val="ConsPlusNormal"/>
        <w:spacing w:before="280"/>
        <w:ind w:firstLine="540"/>
        <w:jc w:val="both"/>
      </w:pPr>
      <w:r>
        <w:t>27. Сбор, обработка, анализ и учет сведений об объектах контроля в целях определения индикаторов риска нарушения обязательных требований осуществляются 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w:t>
      </w:r>
    </w:p>
    <w:p w:rsidR="00916C76" w:rsidRDefault="00916C76">
      <w:pPr>
        <w:pStyle w:val="ConsPlusNormal"/>
        <w:jc w:val="both"/>
      </w:pPr>
    </w:p>
    <w:p w:rsidR="00916C76" w:rsidRDefault="00916C76">
      <w:pPr>
        <w:pStyle w:val="ConsPlusTitle"/>
        <w:jc w:val="center"/>
        <w:outlineLvl w:val="1"/>
      </w:pPr>
      <w:r>
        <w:t>Раздел 4. ПРОФИЛАКТИКА РИСКОВ ПРИЧИНЕНИЯ ВРЕДА (УЩЕРБА)</w:t>
      </w:r>
    </w:p>
    <w:p w:rsidR="00916C76" w:rsidRDefault="00916C76">
      <w:pPr>
        <w:pStyle w:val="ConsPlusTitle"/>
        <w:jc w:val="center"/>
      </w:pPr>
      <w:r>
        <w:t>ОХРАНЯЕМЫМ ЗАКОНОМ ЦЕННОСТЯМ</w:t>
      </w:r>
    </w:p>
    <w:p w:rsidR="00916C76" w:rsidRDefault="00916C76">
      <w:pPr>
        <w:pStyle w:val="ConsPlusNormal"/>
        <w:jc w:val="both"/>
      </w:pPr>
    </w:p>
    <w:p w:rsidR="00916C76" w:rsidRDefault="00916C76">
      <w:pPr>
        <w:pStyle w:val="ConsPlusNormal"/>
        <w:ind w:firstLine="540"/>
        <w:jc w:val="both"/>
      </w:pPr>
      <w:r>
        <w:t xml:space="preserve">28. Профилактические мероприятия проводятся контрольным органом в целях, определенных </w:t>
      </w:r>
      <w:hyperlink r:id="rId21">
        <w:r>
          <w:rPr>
            <w:color w:val="0000FF"/>
          </w:rPr>
          <w:t>частью 1 статьи 44</w:t>
        </w:r>
      </w:hyperlink>
      <w:r>
        <w:t xml:space="preserve"> Закона N 248-ФЗ, и являются приоритетным по отношению к проведению контрольных мероприятий.</w:t>
      </w:r>
    </w:p>
    <w:p w:rsidR="00916C76" w:rsidRDefault="00916C76">
      <w:pPr>
        <w:pStyle w:val="ConsPlusNormal"/>
        <w:spacing w:before="280"/>
        <w:ind w:firstLine="540"/>
        <w:jc w:val="both"/>
      </w:pPr>
      <w:r>
        <w:t>29. При осуществлении муниципального контроля публичная оценка уровня соблюдения обязательных требований не присваивается.</w:t>
      </w:r>
    </w:p>
    <w:p w:rsidR="00916C76" w:rsidRDefault="00916C76">
      <w:pPr>
        <w:pStyle w:val="ConsPlusNormal"/>
        <w:spacing w:before="280"/>
        <w:ind w:firstLine="540"/>
        <w:jc w:val="both"/>
      </w:pPr>
      <w:r>
        <w:t xml:space="preserve">30. Профилактические мероприятия осуществляются на основании программы профилактики рисков причинения вреда (ущерба) охраняемым законом ценностям, ежегодно утверждаемой в порядке, установленном </w:t>
      </w:r>
      <w:hyperlink r:id="rId22">
        <w:r>
          <w:rPr>
            <w:color w:val="0000FF"/>
          </w:rPr>
          <w:t>Постановлением</w:t>
        </w:r>
      </w:hyperlink>
      <w:r>
        <w:t xml:space="preserve"> Правительства Российской Федерации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916C76" w:rsidRDefault="00916C76">
      <w:pPr>
        <w:pStyle w:val="ConsPlusNormal"/>
        <w:spacing w:before="280"/>
        <w:ind w:firstLine="540"/>
        <w:jc w:val="both"/>
      </w:pPr>
      <w:r>
        <w:t>31. Утвержденная программа профилактики размещается на официальном сайте Артемовского муниципального округа в информационно-телекоммуникационной сети "Интернет" (далее - сеть "Интернет").</w:t>
      </w:r>
    </w:p>
    <w:p w:rsidR="00916C76" w:rsidRDefault="00916C76">
      <w:pPr>
        <w:pStyle w:val="ConsPlusNormal"/>
        <w:spacing w:before="280"/>
        <w:ind w:firstLine="540"/>
        <w:jc w:val="both"/>
      </w:pPr>
      <w:r>
        <w:t>32. Контрольный орган может проводить профилактические мероприятия, не предусмотренные программой профилактики рисков причинения вреда.</w:t>
      </w:r>
    </w:p>
    <w:p w:rsidR="00916C76" w:rsidRDefault="00916C76">
      <w:pPr>
        <w:pStyle w:val="ConsPlusNormal"/>
        <w:spacing w:before="280"/>
        <w:ind w:firstLine="540"/>
        <w:jc w:val="both"/>
      </w:pPr>
      <w:r>
        <w:t>33. При осуществлении муниципального контроля контрольный орган проводит следующие виды профилактических мероприятий:</w:t>
      </w:r>
    </w:p>
    <w:p w:rsidR="00916C76" w:rsidRDefault="00916C76">
      <w:pPr>
        <w:pStyle w:val="ConsPlusNormal"/>
        <w:spacing w:before="280"/>
        <w:ind w:firstLine="540"/>
        <w:jc w:val="both"/>
      </w:pPr>
      <w:r>
        <w:t>1) информирование;</w:t>
      </w:r>
    </w:p>
    <w:p w:rsidR="00916C76" w:rsidRDefault="00916C76">
      <w:pPr>
        <w:pStyle w:val="ConsPlusNormal"/>
        <w:spacing w:before="280"/>
        <w:ind w:firstLine="540"/>
        <w:jc w:val="both"/>
      </w:pPr>
      <w:r>
        <w:t>2) объявление предостережения о недопустимости нарушения обязательных требований (далее - предостережение);</w:t>
      </w:r>
    </w:p>
    <w:p w:rsidR="00916C76" w:rsidRDefault="00916C76">
      <w:pPr>
        <w:pStyle w:val="ConsPlusNormal"/>
        <w:spacing w:before="280"/>
        <w:ind w:firstLine="540"/>
        <w:jc w:val="both"/>
      </w:pPr>
      <w:r>
        <w:t>3) консультирование;</w:t>
      </w:r>
    </w:p>
    <w:p w:rsidR="00916C76" w:rsidRDefault="00916C76">
      <w:pPr>
        <w:pStyle w:val="ConsPlusNormal"/>
        <w:spacing w:before="280"/>
        <w:ind w:firstLine="540"/>
        <w:jc w:val="both"/>
      </w:pPr>
      <w:r>
        <w:lastRenderedPageBreak/>
        <w:t>4) профилактический визит.</w:t>
      </w:r>
    </w:p>
    <w:p w:rsidR="00916C76" w:rsidRDefault="00916C76">
      <w:pPr>
        <w:pStyle w:val="ConsPlusNormal"/>
        <w:spacing w:before="280"/>
        <w:ind w:firstLine="540"/>
        <w:jc w:val="both"/>
      </w:pPr>
      <w:r>
        <w:t xml:space="preserve">34. Информирование осуществляется посредством размещения контрольным органом сведений по вопросам соблюдения обязательных требований, предусмотренных </w:t>
      </w:r>
      <w:hyperlink r:id="rId23">
        <w:r>
          <w:rPr>
            <w:color w:val="0000FF"/>
          </w:rPr>
          <w:t>частью 3 статьи 46</w:t>
        </w:r>
      </w:hyperlink>
      <w:r>
        <w:t xml:space="preserve"> Закона N 248-ФЗ, на официальном сайте Артемовского муниципального округа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916C76" w:rsidRDefault="00916C76">
      <w:pPr>
        <w:pStyle w:val="ConsPlusNormal"/>
        <w:spacing w:before="280"/>
        <w:ind w:firstLine="540"/>
        <w:jc w:val="both"/>
      </w:pPr>
      <w:r>
        <w:t xml:space="preserve">35. Контрольный орган объявляет и направляет предостережение контролируемому лицу в порядке, предусмотренном </w:t>
      </w:r>
      <w:hyperlink r:id="rId24">
        <w:r>
          <w:rPr>
            <w:color w:val="0000FF"/>
          </w:rPr>
          <w:t>статьей 49</w:t>
        </w:r>
      </w:hyperlink>
      <w:r>
        <w:t xml:space="preserve"> Закона N 248-ФЗ,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916C76" w:rsidRDefault="00916C76">
      <w:pPr>
        <w:pStyle w:val="ConsPlusNormal"/>
        <w:spacing w:before="280"/>
        <w:ind w:firstLine="540"/>
        <w:jc w:val="both"/>
      </w:pPr>
      <w:r>
        <w:t>36. Предостережение подписывается руководителем (заместителем руководителя) контрольного органа.</w:t>
      </w:r>
    </w:p>
    <w:p w:rsidR="00916C76" w:rsidRDefault="00916C76">
      <w:pPr>
        <w:pStyle w:val="ConsPlusNormal"/>
        <w:spacing w:before="280"/>
        <w:ind w:firstLine="540"/>
        <w:jc w:val="both"/>
      </w:pPr>
      <w:r>
        <w:t>37. Контрольный орган осуществляет учет объявленных предостережений и использует соответствующие данные для проведения иных профилактических мероприятий и контрольных мероприятий.</w:t>
      </w:r>
    </w:p>
    <w:p w:rsidR="00916C76" w:rsidRDefault="00916C76">
      <w:pPr>
        <w:pStyle w:val="ConsPlusNormal"/>
        <w:spacing w:before="280"/>
        <w:ind w:firstLine="540"/>
        <w:jc w:val="both"/>
      </w:pPr>
      <w:r>
        <w:t>38. Контролируемое лицо вправе не позднее 20 рабочих дней со дня получения предостережения подать в контрольный орган возражение в отношении предостережения через федеральную государственную информационную систему "Единый портал государственных и муниципальных услуг" (далее - портал Госуслуг).</w:t>
      </w:r>
    </w:p>
    <w:p w:rsidR="00916C76" w:rsidRDefault="00916C76">
      <w:pPr>
        <w:pStyle w:val="ConsPlusNormal"/>
        <w:spacing w:before="280"/>
        <w:ind w:firstLine="540"/>
        <w:jc w:val="both"/>
      </w:pPr>
      <w:r>
        <w:t>39. Возражение в отношении предостережения должно содержать:</w:t>
      </w:r>
    </w:p>
    <w:p w:rsidR="00916C76" w:rsidRDefault="00916C76">
      <w:pPr>
        <w:pStyle w:val="ConsPlusNormal"/>
        <w:spacing w:before="280"/>
        <w:ind w:firstLine="540"/>
        <w:jc w:val="both"/>
      </w:pPr>
      <w:r>
        <w:t>1)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rsidR="00916C76" w:rsidRDefault="00916C76">
      <w:pPr>
        <w:pStyle w:val="ConsPlusNormal"/>
        <w:spacing w:before="280"/>
        <w:ind w:firstLine="540"/>
        <w:jc w:val="both"/>
      </w:pPr>
      <w:r>
        <w:t>2) сведения о предостережении (дата и номер направленного предостережения);</w:t>
      </w:r>
    </w:p>
    <w:p w:rsidR="00916C76" w:rsidRDefault="00916C76">
      <w:pPr>
        <w:pStyle w:val="ConsPlusNormal"/>
        <w:spacing w:before="280"/>
        <w:ind w:firstLine="540"/>
        <w:jc w:val="both"/>
      </w:pPr>
      <w:r>
        <w:t xml:space="preserve">3) доводы, на основании которых контролируемое лицо не согласно с предостережением (с приложением подтверждающих указанные доводы </w:t>
      </w:r>
      <w:r>
        <w:lastRenderedPageBreak/>
        <w:t>сведений и (или) документов).</w:t>
      </w:r>
    </w:p>
    <w:p w:rsidR="00916C76" w:rsidRDefault="00916C76">
      <w:pPr>
        <w:pStyle w:val="ConsPlusNormal"/>
        <w:spacing w:before="280"/>
        <w:ind w:firstLine="540"/>
        <w:jc w:val="both"/>
      </w:pPr>
      <w:r>
        <w:t>40. Контрольный орган отказывает в рассмотрении возражения в отношении предостережения в течение 3 рабочих дней со дня поступления в контрольный орган с указанием причин невозможности рассмотрения и разъяснением порядка надлежащего обращения в следующих случаях:</w:t>
      </w:r>
    </w:p>
    <w:p w:rsidR="00916C76" w:rsidRDefault="00916C76">
      <w:pPr>
        <w:pStyle w:val="ConsPlusNormal"/>
        <w:spacing w:before="280"/>
        <w:ind w:firstLine="540"/>
        <w:jc w:val="both"/>
      </w:pPr>
      <w:r>
        <w:t>1) возражение в отношении предостережения подано после истечения 20 рабочих дней со дня получения предостережения;</w:t>
      </w:r>
    </w:p>
    <w:p w:rsidR="00916C76" w:rsidRDefault="00916C76">
      <w:pPr>
        <w:pStyle w:val="ConsPlusNormal"/>
        <w:spacing w:before="280"/>
        <w:ind w:firstLine="540"/>
        <w:jc w:val="both"/>
      </w:pPr>
      <w:r>
        <w:t>2) в удовлетворении возражения в отношении предостережения было отказано ранее;</w:t>
      </w:r>
    </w:p>
    <w:p w:rsidR="00916C76" w:rsidRDefault="00916C76">
      <w:pPr>
        <w:pStyle w:val="ConsPlusNormal"/>
        <w:spacing w:before="280"/>
        <w:ind w:firstLine="540"/>
        <w:jc w:val="both"/>
      </w:pPr>
      <w:r>
        <w:t>3) возражение в отношении предостережения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916C76" w:rsidRDefault="00916C76">
      <w:pPr>
        <w:pStyle w:val="ConsPlusNormal"/>
        <w:spacing w:before="280"/>
        <w:ind w:firstLine="540"/>
        <w:jc w:val="both"/>
      </w:pPr>
      <w:r>
        <w:t>4) возражение в отношении предостережения подано в ненадлежащий уполномоченный орган.</w:t>
      </w:r>
    </w:p>
    <w:p w:rsidR="00916C76" w:rsidRDefault="00916C76">
      <w:pPr>
        <w:pStyle w:val="ConsPlusNormal"/>
        <w:spacing w:before="280"/>
        <w:ind w:firstLine="540"/>
        <w:jc w:val="both"/>
      </w:pPr>
      <w:r>
        <w:t>41. Контрольный орган рассматривает возражение в отношении предостережения в течение 15 рабочих дней со дня его получения.</w:t>
      </w:r>
    </w:p>
    <w:p w:rsidR="00916C76" w:rsidRDefault="00916C76">
      <w:pPr>
        <w:pStyle w:val="ConsPlusNormal"/>
        <w:spacing w:before="280"/>
        <w:ind w:firstLine="540"/>
        <w:jc w:val="both"/>
      </w:pPr>
      <w:r>
        <w:t>42. По результатам рассмотрения возражения контрольный орган направляет мотивированный ответ о согласии либо несогласии с возражением.</w:t>
      </w:r>
    </w:p>
    <w:p w:rsidR="00916C76" w:rsidRDefault="00916C76">
      <w:pPr>
        <w:pStyle w:val="ConsPlusNormal"/>
        <w:spacing w:before="280"/>
        <w:ind w:firstLine="540"/>
        <w:jc w:val="both"/>
      </w:pPr>
      <w:r>
        <w:t xml:space="preserve">43. Консультирование осуществляется в соответствии со </w:t>
      </w:r>
      <w:hyperlink r:id="rId25">
        <w:r>
          <w:rPr>
            <w:color w:val="0000FF"/>
          </w:rPr>
          <w:t>статьей 50</w:t>
        </w:r>
      </w:hyperlink>
      <w:r>
        <w:t xml:space="preserve"> Закона N 248-ФЗ.</w:t>
      </w:r>
    </w:p>
    <w:p w:rsidR="00916C76" w:rsidRDefault="00916C76">
      <w:pPr>
        <w:pStyle w:val="ConsPlusNormal"/>
        <w:spacing w:before="280"/>
        <w:ind w:firstLine="540"/>
        <w:jc w:val="both"/>
      </w:pPr>
      <w:r>
        <w:t>44. Специалист контрольного органа осуществляет консультирование (дает разъяснения по вопросам, связанным с организацией и осуществлением муниципального контроля) контролируемым лицам и их представителям. Консультирование осуществляется без взимания платы.</w:t>
      </w:r>
    </w:p>
    <w:p w:rsidR="00916C76" w:rsidRDefault="00916C76">
      <w:pPr>
        <w:pStyle w:val="ConsPlusNormal"/>
        <w:spacing w:before="280"/>
        <w:ind w:firstLine="540"/>
        <w:jc w:val="both"/>
      </w:pPr>
      <w:r>
        <w:t>45. Консультирование по обращениям контролируемых лиц и их представителей осуществляется специалистом в устной и письменной форме посредством дачи разъяснений по вопросам, связанным с организацией и осуществлением муниципального контроля.</w:t>
      </w:r>
    </w:p>
    <w:p w:rsidR="00916C76" w:rsidRDefault="00916C76">
      <w:pPr>
        <w:pStyle w:val="ConsPlusNormal"/>
        <w:spacing w:before="280"/>
        <w:ind w:firstLine="540"/>
        <w:jc w:val="both"/>
      </w:pPr>
      <w:r>
        <w:t>46. Консультирование в устной форме осуществляется по телефону, посредством видео-конференц-связи, на личном приеме либо в ходе проведения профилактического и (или) контрольного мероприятия по следующим вопросам:</w:t>
      </w:r>
    </w:p>
    <w:p w:rsidR="00916C76" w:rsidRDefault="00916C76">
      <w:pPr>
        <w:pStyle w:val="ConsPlusNormal"/>
        <w:spacing w:before="280"/>
        <w:ind w:firstLine="540"/>
        <w:jc w:val="both"/>
      </w:pPr>
      <w:r>
        <w:t xml:space="preserve">1) местонахождение, контактные телефоны, адрес официального сайта </w:t>
      </w:r>
      <w:r>
        <w:lastRenderedPageBreak/>
        <w:t>Артемовского муниципального округа в сети "Интернет" и адреса электронной почты контрольного органа;</w:t>
      </w:r>
    </w:p>
    <w:p w:rsidR="00916C76" w:rsidRDefault="00916C76">
      <w:pPr>
        <w:pStyle w:val="ConsPlusNormal"/>
        <w:spacing w:before="280"/>
        <w:ind w:firstLine="540"/>
        <w:jc w:val="both"/>
      </w:pPr>
      <w:r>
        <w:t>2) график работы контрольного органа, время приема посетителей;</w:t>
      </w:r>
    </w:p>
    <w:p w:rsidR="00916C76" w:rsidRDefault="00916C76">
      <w:pPr>
        <w:pStyle w:val="ConsPlusNormal"/>
        <w:spacing w:before="280"/>
        <w:ind w:firstLine="540"/>
        <w:jc w:val="both"/>
      </w:pPr>
      <w:r>
        <w:t>3) номера кабинетов, где проводятся прием и информирование посетителей по вопросам осуществления муниципального контроля, а также фамилии, имена, отчества (при наличии) специалистов, осуществляющих прием и информирование;</w:t>
      </w:r>
    </w:p>
    <w:p w:rsidR="00916C76" w:rsidRDefault="00916C76">
      <w:pPr>
        <w:pStyle w:val="ConsPlusNormal"/>
        <w:spacing w:before="280"/>
        <w:ind w:firstLine="540"/>
        <w:jc w:val="both"/>
      </w:pPr>
      <w:r>
        <w:t>4) перечень нормативных правовых актов, регулирующих осуществление муниципального контроля;</w:t>
      </w:r>
    </w:p>
    <w:p w:rsidR="00916C76" w:rsidRDefault="00916C76">
      <w:pPr>
        <w:pStyle w:val="ConsPlusNormal"/>
        <w:spacing w:before="280"/>
        <w:ind w:firstLine="540"/>
        <w:jc w:val="both"/>
      </w:pPr>
      <w:r>
        <w:t>5) перечень актов, содержащих обязательные требования.</w:t>
      </w:r>
    </w:p>
    <w:p w:rsidR="00916C76" w:rsidRDefault="00916C76">
      <w:pPr>
        <w:pStyle w:val="ConsPlusNormal"/>
        <w:spacing w:before="280"/>
        <w:ind w:firstLine="540"/>
        <w:jc w:val="both"/>
      </w:pPr>
      <w:r>
        <w:t>47. По итогам консультирования информация, предоставленная в ходе устного консультирования, в письменной форме контролируемым лицам и их представителям не предоставляется.</w:t>
      </w:r>
    </w:p>
    <w:p w:rsidR="00916C76" w:rsidRDefault="00916C76">
      <w:pPr>
        <w:pStyle w:val="ConsPlusNormal"/>
        <w:spacing w:before="280"/>
        <w:ind w:firstLine="540"/>
        <w:jc w:val="both"/>
      </w:pPr>
      <w:r>
        <w:t xml:space="preserve">48. Контролируемое лицо вправе направить в контрольный орган запрос о предоставлении письменного ответа об организации и осуществлении муниципального контроля, в порядке и в сроки, установленные Федеральным </w:t>
      </w:r>
      <w:hyperlink r:id="rId26">
        <w:r>
          <w:rPr>
            <w:color w:val="0000FF"/>
          </w:rPr>
          <w:t>законом</w:t>
        </w:r>
      </w:hyperlink>
      <w:r>
        <w:t xml:space="preserve"> от 02 мая 2006 года N 59-ФЗ "О порядке рассмотрения обращений граждан Российской Федерации".</w:t>
      </w:r>
    </w:p>
    <w:p w:rsidR="00916C76" w:rsidRDefault="00916C76">
      <w:pPr>
        <w:pStyle w:val="ConsPlusNormal"/>
        <w:spacing w:before="280"/>
        <w:ind w:firstLine="540"/>
        <w:jc w:val="both"/>
      </w:pPr>
      <w:r>
        <w:t>49. Консультирование в письменной форме, в соответствии с запросом контролируемого лица о предоставлении информации об организации и осуществлении муниципального контроля, осуществляется по следующим вопросам:</w:t>
      </w:r>
    </w:p>
    <w:p w:rsidR="00916C76" w:rsidRDefault="00916C76">
      <w:pPr>
        <w:pStyle w:val="ConsPlusNormal"/>
        <w:spacing w:before="280"/>
        <w:ind w:firstLine="540"/>
        <w:jc w:val="both"/>
      </w:pPr>
      <w:r>
        <w:t>1) основание отнесения объекта контроля, принадлежащего обратившемуся контролируемому лицу или используемого таким контролируемым лицом, к категории риска;</w:t>
      </w:r>
    </w:p>
    <w:p w:rsidR="00916C76" w:rsidRDefault="00916C76">
      <w:pPr>
        <w:pStyle w:val="ConsPlusNormal"/>
        <w:spacing w:before="280"/>
        <w:ind w:firstLine="540"/>
        <w:jc w:val="both"/>
      </w:pPr>
      <w:r>
        <w:t>2) основание объявления обратившемуся контролируемому лицу предостережения;</w:t>
      </w:r>
    </w:p>
    <w:p w:rsidR="00916C76" w:rsidRDefault="00916C76">
      <w:pPr>
        <w:pStyle w:val="ConsPlusNormal"/>
        <w:spacing w:before="280"/>
        <w:ind w:firstLine="540"/>
        <w:jc w:val="both"/>
      </w:pPr>
      <w:r>
        <w:t>3) наличие запланированных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p w:rsidR="00916C76" w:rsidRDefault="00916C76">
      <w:pPr>
        <w:pStyle w:val="ConsPlusNormal"/>
        <w:spacing w:before="280"/>
        <w:ind w:firstLine="540"/>
        <w:jc w:val="both"/>
      </w:pPr>
      <w:r>
        <w:t>50. При осуществлении консультирования специалист обязан соблюдать конфиденциальность информации, доступ к которой ограничен в соответствии с законодательством Российской Федерации.</w:t>
      </w:r>
    </w:p>
    <w:p w:rsidR="00916C76" w:rsidRDefault="00916C76">
      <w:pPr>
        <w:pStyle w:val="ConsPlusNormal"/>
        <w:spacing w:before="280"/>
        <w:ind w:firstLine="540"/>
        <w:jc w:val="both"/>
      </w:pPr>
      <w:r>
        <w:t xml:space="preserve">51. В ходе консультирования не может предоставляться информация, </w:t>
      </w:r>
      <w:r>
        <w:lastRenderedPageBreak/>
        <w:t>содержащая оценку конкретного контрольного мероприятия, решений и (или) действий специалистов, иных участников контрольного мероприятия, а также результаты проведенных в рамках контрольного мероприятия экспертизы, испытаний.</w:t>
      </w:r>
    </w:p>
    <w:p w:rsidR="00916C76" w:rsidRDefault="00916C76">
      <w:pPr>
        <w:pStyle w:val="ConsPlusNormal"/>
        <w:spacing w:before="280"/>
        <w:ind w:firstLine="540"/>
        <w:jc w:val="both"/>
      </w:pPr>
      <w:r>
        <w:t>52. Информация, ставшая известной специалисту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916C76" w:rsidRDefault="00916C76">
      <w:pPr>
        <w:pStyle w:val="ConsPlusNormal"/>
        <w:spacing w:before="280"/>
        <w:ind w:firstLine="540"/>
        <w:jc w:val="both"/>
      </w:pPr>
      <w:r>
        <w:t>53. Контрольный орган осуществляет учет консультирований.</w:t>
      </w:r>
    </w:p>
    <w:p w:rsidR="00916C76" w:rsidRDefault="00916C76">
      <w:pPr>
        <w:pStyle w:val="ConsPlusNormal"/>
        <w:spacing w:before="280"/>
        <w:ind w:firstLine="540"/>
        <w:jc w:val="both"/>
      </w:pPr>
      <w:r>
        <w:t>54. 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Артемовского муниципального округа в сети "Интернет" письменного разъяснения, подписанного руководителем (заместителем руководителя) контрольного органа.</w:t>
      </w:r>
    </w:p>
    <w:p w:rsidR="00916C76" w:rsidRDefault="00916C76">
      <w:pPr>
        <w:pStyle w:val="ConsPlusNormal"/>
        <w:spacing w:before="280"/>
        <w:ind w:firstLine="540"/>
        <w:jc w:val="both"/>
      </w:pPr>
      <w:r>
        <w:t xml:space="preserve">55. Профилактический визит проводится в порядке, предусмотренном </w:t>
      </w:r>
      <w:hyperlink r:id="rId27">
        <w:r>
          <w:rPr>
            <w:color w:val="0000FF"/>
          </w:rPr>
          <w:t>статьями 52</w:t>
        </w:r>
      </w:hyperlink>
      <w:r>
        <w:t xml:space="preserve">, </w:t>
      </w:r>
      <w:hyperlink r:id="rId28">
        <w:r>
          <w:rPr>
            <w:color w:val="0000FF"/>
          </w:rPr>
          <w:t>52.1</w:t>
        </w:r>
      </w:hyperlink>
      <w:r>
        <w:t xml:space="preserve"> и </w:t>
      </w:r>
      <w:hyperlink r:id="rId29">
        <w:r>
          <w:rPr>
            <w:color w:val="0000FF"/>
          </w:rPr>
          <w:t>52.2</w:t>
        </w:r>
      </w:hyperlink>
      <w:r>
        <w:t xml:space="preserve"> Закона N 248-ФЗ,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916C76" w:rsidRDefault="00916C76">
      <w:pPr>
        <w:pStyle w:val="ConsPlusNormal"/>
        <w:spacing w:before="280"/>
        <w:ind w:firstLine="540"/>
        <w:jc w:val="both"/>
      </w:pPr>
      <w:r>
        <w:t>56.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916C76" w:rsidRDefault="00916C76">
      <w:pPr>
        <w:pStyle w:val="ConsPlusNormal"/>
        <w:spacing w:before="280"/>
        <w:ind w:firstLine="540"/>
        <w:jc w:val="both"/>
      </w:pPr>
      <w:r>
        <w:t>57.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специалист осуществляет ознакомление с объектом контроля и проводит оценку уровня соблюдения контролируемым лицом обязательных требований.</w:t>
      </w:r>
    </w:p>
    <w:p w:rsidR="00916C76" w:rsidRDefault="00916C76">
      <w:pPr>
        <w:pStyle w:val="ConsPlusNormal"/>
        <w:spacing w:before="280"/>
        <w:ind w:firstLine="540"/>
        <w:jc w:val="both"/>
      </w:pPr>
      <w:r>
        <w:t xml:space="preserve">58. Обязательный профилактический визит в рамках муниципального контроля проводится в случаях, предусмотренных </w:t>
      </w:r>
      <w:hyperlink r:id="rId30">
        <w:r>
          <w:rPr>
            <w:color w:val="0000FF"/>
          </w:rPr>
          <w:t>пунктами 1</w:t>
        </w:r>
      </w:hyperlink>
      <w:r>
        <w:t xml:space="preserve"> и </w:t>
      </w:r>
      <w:hyperlink r:id="rId31">
        <w:r>
          <w:rPr>
            <w:color w:val="0000FF"/>
          </w:rPr>
          <w:t>4 части 1 статьи 52.1</w:t>
        </w:r>
      </w:hyperlink>
      <w:r>
        <w:t xml:space="preserve"> Закона N 248-ФЗ.</w:t>
      </w:r>
    </w:p>
    <w:p w:rsidR="00916C76" w:rsidRDefault="00916C76">
      <w:pPr>
        <w:pStyle w:val="ConsPlusNormal"/>
        <w:spacing w:before="280"/>
        <w:ind w:firstLine="540"/>
        <w:jc w:val="both"/>
      </w:pPr>
      <w:r>
        <w:t xml:space="preserve">59. Обязательный профилактический визит в отношении контролируемых лиц, принадлежащих им объектов контроля, отнесенных к категории среднего риска, проводятся с периодичностью, определенной Правительством Российской Федерации в соответствии с </w:t>
      </w:r>
      <w:hyperlink r:id="rId32">
        <w:r>
          <w:rPr>
            <w:color w:val="0000FF"/>
          </w:rPr>
          <w:t>пунктом 3 части 2 статьи 25</w:t>
        </w:r>
      </w:hyperlink>
      <w:r>
        <w:t xml:space="preserve"> Закона N 248-ФЗ. В отношении объектов муниципального контроля, отнесенных к категории умеренного и низкого риска, </w:t>
      </w:r>
      <w:r>
        <w:lastRenderedPageBreak/>
        <w:t>обязательный профилактический визит не проводится.</w:t>
      </w:r>
    </w:p>
    <w:p w:rsidR="00916C76" w:rsidRDefault="00916C76">
      <w:pPr>
        <w:pStyle w:val="ConsPlusNormal"/>
        <w:spacing w:before="280"/>
        <w:ind w:firstLine="540"/>
        <w:jc w:val="both"/>
      </w:pPr>
      <w:r>
        <w:t xml:space="preserve">60. Профилактический визит по инициативе контролируемого лица проводится в соответствии со </w:t>
      </w:r>
      <w:hyperlink r:id="rId33">
        <w:r>
          <w:rPr>
            <w:color w:val="0000FF"/>
          </w:rPr>
          <w:t>статьей 52.2</w:t>
        </w:r>
      </w:hyperlink>
      <w:r>
        <w:t xml:space="preserve"> Закона N 248-ФЗ,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916C76" w:rsidRDefault="00916C76">
      <w:pPr>
        <w:pStyle w:val="ConsPlusNormal"/>
        <w:spacing w:before="280"/>
        <w:ind w:firstLine="540"/>
        <w:jc w:val="both"/>
      </w:pPr>
      <w:r>
        <w:t>61. Заявление о проведении профилактического визита подается посредством портала Госуслуг.</w:t>
      </w:r>
    </w:p>
    <w:p w:rsidR="00916C76" w:rsidRDefault="00916C76">
      <w:pPr>
        <w:pStyle w:val="ConsPlusNormal"/>
        <w:spacing w:before="280"/>
        <w:ind w:firstLine="540"/>
        <w:jc w:val="both"/>
      </w:pPr>
      <w:r>
        <w:t xml:space="preserve">62. Контрольный орган рассматривает заявление в течение 10 рабочих дней и принимает решение о проведении профилактического визита либо об отказе в его проведении по основаниям, предусмотренным </w:t>
      </w:r>
      <w:hyperlink r:id="rId34">
        <w:r>
          <w:rPr>
            <w:color w:val="0000FF"/>
          </w:rPr>
          <w:t>частью 4 статьи 52.2</w:t>
        </w:r>
      </w:hyperlink>
      <w:r>
        <w:t xml:space="preserve"> Закона N 248-ФЗ, о чем уведомляет контролируемое лицо.</w:t>
      </w:r>
    </w:p>
    <w:p w:rsidR="00916C76" w:rsidRDefault="00916C76">
      <w:pPr>
        <w:pStyle w:val="ConsPlusNormal"/>
        <w:spacing w:before="280"/>
        <w:ind w:firstLine="540"/>
        <w:jc w:val="both"/>
      </w:pPr>
      <w:r>
        <w:t xml:space="preserve">63. Контрольный орган при проведении профилактических мероприятий осуществляет взаимодействие с контролируемыми лицами только в случаях, установленных </w:t>
      </w:r>
      <w:hyperlink r:id="rId35">
        <w:r>
          <w:rPr>
            <w:color w:val="0000FF"/>
          </w:rPr>
          <w:t>Законом</w:t>
        </w:r>
      </w:hyperlink>
      <w:r>
        <w:t xml:space="preserve"> N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916C76" w:rsidRDefault="00916C76">
      <w:pPr>
        <w:pStyle w:val="ConsPlusNormal"/>
        <w:spacing w:before="280"/>
        <w:ind w:firstLine="540"/>
        <w:jc w:val="both"/>
      </w:pPr>
      <w:r>
        <w:t xml:space="preserve">64. Информация о профилактических мероприятиях вносится в единый реестр контрольных (надзорных) мероприятий с учетом требований, установленных </w:t>
      </w:r>
      <w:hyperlink r:id="rId36">
        <w:r>
          <w:rPr>
            <w:color w:val="0000FF"/>
          </w:rPr>
          <w:t>Постановлением</w:t>
        </w:r>
      </w:hyperlink>
      <w:r>
        <w:t xml:space="preserve"> Правительства Российской Федерации от 16.04.2021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(далее - Постановление N 604).</w:t>
      </w:r>
    </w:p>
    <w:p w:rsidR="00916C76" w:rsidRDefault="00916C76">
      <w:pPr>
        <w:pStyle w:val="ConsPlusNormal"/>
        <w:jc w:val="both"/>
      </w:pPr>
    </w:p>
    <w:p w:rsidR="00916C76" w:rsidRDefault="00916C76">
      <w:pPr>
        <w:pStyle w:val="ConsPlusTitle"/>
        <w:jc w:val="center"/>
        <w:outlineLvl w:val="1"/>
      </w:pPr>
      <w:r>
        <w:t>Раздел 5. ОСУЩЕСТВЛЕНИЕ КОНТРОЛЬНЫХ МЕРОПРИЯТИЙ</w:t>
      </w:r>
    </w:p>
    <w:p w:rsidR="00916C76" w:rsidRDefault="00916C76">
      <w:pPr>
        <w:pStyle w:val="ConsPlusNormal"/>
        <w:jc w:val="both"/>
      </w:pPr>
    </w:p>
    <w:p w:rsidR="00916C76" w:rsidRDefault="00916C76">
      <w:pPr>
        <w:pStyle w:val="ConsPlusNormal"/>
        <w:ind w:firstLine="540"/>
        <w:jc w:val="both"/>
      </w:pPr>
      <w:r>
        <w:t>65. При осуществлении муниципального контроля плановые контрольные мероприятия не проводятся.</w:t>
      </w:r>
    </w:p>
    <w:p w:rsidR="00916C76" w:rsidRDefault="00916C76">
      <w:pPr>
        <w:pStyle w:val="ConsPlusNormal"/>
        <w:spacing w:before="280"/>
        <w:ind w:firstLine="540"/>
        <w:jc w:val="both"/>
      </w:pPr>
      <w:bookmarkStart w:id="2" w:name="P171"/>
      <w:bookmarkEnd w:id="2"/>
      <w:r>
        <w:t>66. При осуществлении муниципального контроля проводятся следующие контрольные мероприятия с взаимодействием с контролируемым лицом:</w:t>
      </w:r>
    </w:p>
    <w:p w:rsidR="00916C76" w:rsidRDefault="00916C76">
      <w:pPr>
        <w:pStyle w:val="ConsPlusNormal"/>
        <w:spacing w:before="280"/>
        <w:ind w:firstLine="540"/>
        <w:jc w:val="both"/>
      </w:pPr>
      <w:r>
        <w:t>1) инспекционный визит;</w:t>
      </w:r>
    </w:p>
    <w:p w:rsidR="00916C76" w:rsidRDefault="00916C76">
      <w:pPr>
        <w:pStyle w:val="ConsPlusNormal"/>
        <w:spacing w:before="280"/>
        <w:ind w:firstLine="540"/>
        <w:jc w:val="both"/>
      </w:pPr>
      <w:r>
        <w:t>2) рейдовый осмотр;</w:t>
      </w:r>
    </w:p>
    <w:p w:rsidR="00916C76" w:rsidRDefault="00916C76">
      <w:pPr>
        <w:pStyle w:val="ConsPlusNormal"/>
        <w:spacing w:before="280"/>
        <w:ind w:firstLine="540"/>
        <w:jc w:val="both"/>
      </w:pPr>
      <w:r>
        <w:t>3) документарная проверка;</w:t>
      </w:r>
    </w:p>
    <w:p w:rsidR="00916C76" w:rsidRDefault="00916C76">
      <w:pPr>
        <w:pStyle w:val="ConsPlusNormal"/>
        <w:spacing w:before="280"/>
        <w:ind w:firstLine="540"/>
        <w:jc w:val="both"/>
      </w:pPr>
      <w:r>
        <w:lastRenderedPageBreak/>
        <w:t>4) выездная проверка.</w:t>
      </w:r>
    </w:p>
    <w:p w:rsidR="00916C76" w:rsidRDefault="00916C76">
      <w:pPr>
        <w:pStyle w:val="ConsPlusNormal"/>
        <w:spacing w:before="280"/>
        <w:ind w:firstLine="540"/>
        <w:jc w:val="both"/>
      </w:pPr>
      <w:bookmarkStart w:id="3" w:name="P176"/>
      <w:bookmarkEnd w:id="3"/>
      <w:r>
        <w:t>67. Без взаимодействия с контролируемым лицом проводятся следующие контрольные мероприятия:</w:t>
      </w:r>
    </w:p>
    <w:p w:rsidR="00916C76" w:rsidRDefault="00916C76">
      <w:pPr>
        <w:pStyle w:val="ConsPlusNormal"/>
        <w:spacing w:before="280"/>
        <w:ind w:firstLine="540"/>
        <w:jc w:val="both"/>
      </w:pPr>
      <w:bookmarkStart w:id="4" w:name="P177"/>
      <w:bookmarkEnd w:id="4"/>
      <w:r>
        <w:t>1) наблюдение за соблюдением обязательных требований (мониторинг безопасности);</w:t>
      </w:r>
    </w:p>
    <w:p w:rsidR="00916C76" w:rsidRDefault="00916C76">
      <w:pPr>
        <w:pStyle w:val="ConsPlusNormal"/>
        <w:spacing w:before="280"/>
        <w:ind w:firstLine="540"/>
        <w:jc w:val="both"/>
      </w:pPr>
      <w:r>
        <w:t>2) выездное обследование.</w:t>
      </w:r>
    </w:p>
    <w:p w:rsidR="00916C76" w:rsidRDefault="00916C76">
      <w:pPr>
        <w:pStyle w:val="ConsPlusNormal"/>
        <w:spacing w:before="280"/>
        <w:ind w:firstLine="540"/>
        <w:jc w:val="both"/>
      </w:pPr>
      <w:r>
        <w:t xml:space="preserve">68. Инспекционный визит проводится в порядке, установленном </w:t>
      </w:r>
      <w:hyperlink r:id="rId37">
        <w:r>
          <w:rPr>
            <w:color w:val="0000FF"/>
          </w:rPr>
          <w:t>статьей 70</w:t>
        </w:r>
      </w:hyperlink>
      <w:r>
        <w:t xml:space="preserve"> Закона N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16C76" w:rsidRDefault="00916C76">
      <w:pPr>
        <w:pStyle w:val="ConsPlusNormal"/>
        <w:spacing w:before="280"/>
        <w:ind w:firstLine="540"/>
        <w:jc w:val="both"/>
      </w:pPr>
      <w: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16C76" w:rsidRDefault="00916C76">
      <w:pPr>
        <w:pStyle w:val="ConsPlusNormal"/>
        <w:spacing w:before="280"/>
        <w:ind w:firstLine="540"/>
        <w:jc w:val="both"/>
      </w:pPr>
      <w:r>
        <w:t>69. В ходе инспекционного визита могут совершаться следующие контрольные действия:</w:t>
      </w:r>
    </w:p>
    <w:p w:rsidR="00916C76" w:rsidRDefault="00916C76">
      <w:pPr>
        <w:pStyle w:val="ConsPlusNormal"/>
        <w:spacing w:before="280"/>
        <w:ind w:firstLine="540"/>
        <w:jc w:val="both"/>
      </w:pPr>
      <w:r>
        <w:t>1) осмотр;</w:t>
      </w:r>
    </w:p>
    <w:p w:rsidR="00916C76" w:rsidRDefault="00916C76">
      <w:pPr>
        <w:pStyle w:val="ConsPlusNormal"/>
        <w:spacing w:before="280"/>
        <w:ind w:firstLine="540"/>
        <w:jc w:val="both"/>
      </w:pPr>
      <w:r>
        <w:t>2) опрос;</w:t>
      </w:r>
    </w:p>
    <w:p w:rsidR="00916C76" w:rsidRDefault="00916C76">
      <w:pPr>
        <w:pStyle w:val="ConsPlusNormal"/>
        <w:spacing w:before="280"/>
        <w:ind w:firstLine="540"/>
        <w:jc w:val="both"/>
      </w:pPr>
      <w:r>
        <w:t>3) истребование документов;</w:t>
      </w:r>
    </w:p>
    <w:p w:rsidR="00916C76" w:rsidRDefault="00916C76">
      <w:pPr>
        <w:pStyle w:val="ConsPlusNormal"/>
        <w:spacing w:before="280"/>
        <w:ind w:firstLine="540"/>
        <w:jc w:val="both"/>
      </w:pPr>
      <w:r>
        <w:t>4) получение письменных объяснений;</w:t>
      </w:r>
    </w:p>
    <w:p w:rsidR="00916C76" w:rsidRDefault="00916C76">
      <w:pPr>
        <w:pStyle w:val="ConsPlusNormal"/>
        <w:spacing w:before="280"/>
        <w:ind w:firstLine="540"/>
        <w:jc w:val="both"/>
      </w:pPr>
      <w:r>
        <w:t>5) инструментальное обследование.</w:t>
      </w:r>
    </w:p>
    <w:p w:rsidR="00916C76" w:rsidRDefault="00916C76">
      <w:pPr>
        <w:pStyle w:val="ConsPlusNormal"/>
        <w:spacing w:before="280"/>
        <w:ind w:firstLine="540"/>
        <w:jc w:val="both"/>
      </w:pPr>
      <w:r>
        <w:t>70. Срок проведения инспекционного визита в одном месте осуществления деятельности либо на одном производственном объекте не может превышать 1 рабочий день.</w:t>
      </w:r>
    </w:p>
    <w:p w:rsidR="00916C76" w:rsidRDefault="00916C76">
      <w:pPr>
        <w:pStyle w:val="ConsPlusNormal"/>
        <w:spacing w:before="280"/>
        <w:ind w:firstLine="540"/>
        <w:jc w:val="both"/>
      </w:pPr>
      <w:r>
        <w:t xml:space="preserve">71. Внеплановый инспекционный визит проводится только по согласованию с Артемовской городской прокуратурой, за исключением случаев его проведения в соответствии с </w:t>
      </w:r>
      <w:hyperlink r:id="rId38">
        <w:r>
          <w:rPr>
            <w:color w:val="0000FF"/>
          </w:rPr>
          <w:t>пунктами 3</w:t>
        </w:r>
      </w:hyperlink>
      <w:r>
        <w:t xml:space="preserve">, </w:t>
      </w:r>
      <w:hyperlink r:id="rId39">
        <w:r>
          <w:rPr>
            <w:color w:val="0000FF"/>
          </w:rPr>
          <w:t>4</w:t>
        </w:r>
      </w:hyperlink>
      <w:r>
        <w:t xml:space="preserve">, </w:t>
      </w:r>
      <w:hyperlink r:id="rId40">
        <w:r>
          <w:rPr>
            <w:color w:val="0000FF"/>
          </w:rPr>
          <w:t>6</w:t>
        </w:r>
      </w:hyperlink>
      <w:r>
        <w:t xml:space="preserve">, </w:t>
      </w:r>
      <w:hyperlink r:id="rId41">
        <w:r>
          <w:rPr>
            <w:color w:val="0000FF"/>
          </w:rPr>
          <w:t>8 части 1</w:t>
        </w:r>
      </w:hyperlink>
      <w:r>
        <w:t xml:space="preserve">, </w:t>
      </w:r>
      <w:hyperlink r:id="rId42">
        <w:r>
          <w:rPr>
            <w:color w:val="0000FF"/>
          </w:rPr>
          <w:t>частью 3 статьи 57</w:t>
        </w:r>
      </w:hyperlink>
      <w:r>
        <w:t xml:space="preserve"> и </w:t>
      </w:r>
      <w:hyperlink r:id="rId43">
        <w:r>
          <w:rPr>
            <w:color w:val="0000FF"/>
          </w:rPr>
          <w:t>частью 12 статьи 66</w:t>
        </w:r>
      </w:hyperlink>
      <w:r>
        <w:t xml:space="preserve"> Закона N 248-ФЗ.</w:t>
      </w:r>
    </w:p>
    <w:p w:rsidR="00916C76" w:rsidRDefault="00916C76">
      <w:pPr>
        <w:pStyle w:val="ConsPlusNormal"/>
        <w:spacing w:before="280"/>
        <w:ind w:firstLine="540"/>
        <w:jc w:val="both"/>
      </w:pPr>
      <w:r>
        <w:t xml:space="preserve">72. Рейдовый осмотр проводится в порядке, установленном </w:t>
      </w:r>
      <w:hyperlink r:id="rId44">
        <w:r>
          <w:rPr>
            <w:color w:val="0000FF"/>
          </w:rPr>
          <w:t>статьей 71</w:t>
        </w:r>
      </w:hyperlink>
      <w:r>
        <w:t xml:space="preserve"> Закона N 248-ФЗ,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916C76" w:rsidRDefault="00916C76">
      <w:pPr>
        <w:pStyle w:val="ConsPlusNormal"/>
        <w:spacing w:before="280"/>
        <w:ind w:firstLine="540"/>
        <w:jc w:val="both"/>
      </w:pPr>
      <w:r>
        <w:lastRenderedPageBreak/>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16C76" w:rsidRDefault="00916C76">
      <w:pPr>
        <w:pStyle w:val="ConsPlusNormal"/>
        <w:spacing w:before="280"/>
        <w:ind w:firstLine="540"/>
        <w:jc w:val="both"/>
      </w:pPr>
      <w:r>
        <w:t>73. В ходе рейдового осмотра могут совершаться следующие контрольные действия:</w:t>
      </w:r>
    </w:p>
    <w:p w:rsidR="00916C76" w:rsidRDefault="00916C76">
      <w:pPr>
        <w:pStyle w:val="ConsPlusNormal"/>
        <w:spacing w:before="280"/>
        <w:ind w:firstLine="540"/>
        <w:jc w:val="both"/>
      </w:pPr>
      <w:r>
        <w:t>1) осмотр;</w:t>
      </w:r>
    </w:p>
    <w:p w:rsidR="00916C76" w:rsidRDefault="00916C76">
      <w:pPr>
        <w:pStyle w:val="ConsPlusNormal"/>
        <w:spacing w:before="280"/>
        <w:ind w:firstLine="540"/>
        <w:jc w:val="both"/>
      </w:pPr>
      <w:r>
        <w:t>2) опрос;</w:t>
      </w:r>
    </w:p>
    <w:p w:rsidR="00916C76" w:rsidRDefault="00916C76">
      <w:pPr>
        <w:pStyle w:val="ConsPlusNormal"/>
        <w:spacing w:before="280"/>
        <w:ind w:firstLine="540"/>
        <w:jc w:val="both"/>
      </w:pPr>
      <w:r>
        <w:t>3) истребование документов;</w:t>
      </w:r>
    </w:p>
    <w:p w:rsidR="00916C76" w:rsidRDefault="00916C76">
      <w:pPr>
        <w:pStyle w:val="ConsPlusNormal"/>
        <w:spacing w:before="280"/>
        <w:ind w:firstLine="540"/>
        <w:jc w:val="both"/>
      </w:pPr>
      <w:r>
        <w:t>4) получение письменных объяснений;</w:t>
      </w:r>
    </w:p>
    <w:p w:rsidR="00916C76" w:rsidRDefault="00916C76">
      <w:pPr>
        <w:pStyle w:val="ConsPlusNormal"/>
        <w:spacing w:before="280"/>
        <w:ind w:firstLine="540"/>
        <w:jc w:val="both"/>
      </w:pPr>
      <w:r>
        <w:t>5) инструментальное обследование.</w:t>
      </w:r>
    </w:p>
    <w:p w:rsidR="00916C76" w:rsidRDefault="00916C76">
      <w:pPr>
        <w:pStyle w:val="ConsPlusNormal"/>
        <w:spacing w:before="280"/>
        <w:ind w:firstLine="540"/>
        <w:jc w:val="both"/>
      </w:pPr>
      <w:r>
        <w:t>74.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916C76" w:rsidRDefault="00916C76">
      <w:pPr>
        <w:pStyle w:val="ConsPlusNormal"/>
        <w:spacing w:before="280"/>
        <w:ind w:firstLine="540"/>
        <w:jc w:val="both"/>
      </w:pPr>
      <w: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916C76" w:rsidRDefault="00916C76">
      <w:pPr>
        <w:pStyle w:val="ConsPlusNormal"/>
        <w:spacing w:before="280"/>
        <w:ind w:firstLine="540"/>
        <w:jc w:val="both"/>
      </w:pPr>
      <w:r>
        <w:t xml:space="preserve">75. Рейдовый осмотр может проводиться только по согласованию с Артемовской городской прокуратурой, за исключением случаев его проведения в соответствии с </w:t>
      </w:r>
      <w:hyperlink r:id="rId45">
        <w:r>
          <w:rPr>
            <w:color w:val="0000FF"/>
          </w:rPr>
          <w:t>пунктами 3</w:t>
        </w:r>
      </w:hyperlink>
      <w:r>
        <w:t xml:space="preserve">, </w:t>
      </w:r>
      <w:hyperlink r:id="rId46">
        <w:r>
          <w:rPr>
            <w:color w:val="0000FF"/>
          </w:rPr>
          <w:t>4</w:t>
        </w:r>
      </w:hyperlink>
      <w:r>
        <w:t xml:space="preserve">, </w:t>
      </w:r>
      <w:hyperlink r:id="rId47">
        <w:r>
          <w:rPr>
            <w:color w:val="0000FF"/>
          </w:rPr>
          <w:t>6</w:t>
        </w:r>
      </w:hyperlink>
      <w:r>
        <w:t xml:space="preserve">, </w:t>
      </w:r>
      <w:hyperlink r:id="rId48">
        <w:r>
          <w:rPr>
            <w:color w:val="0000FF"/>
          </w:rPr>
          <w:t>8 части 1</w:t>
        </w:r>
      </w:hyperlink>
      <w:r>
        <w:t xml:space="preserve">, </w:t>
      </w:r>
      <w:hyperlink r:id="rId49">
        <w:r>
          <w:rPr>
            <w:color w:val="0000FF"/>
          </w:rPr>
          <w:t>частью 3 статьи 57</w:t>
        </w:r>
      </w:hyperlink>
      <w:r>
        <w:t xml:space="preserve"> и </w:t>
      </w:r>
      <w:hyperlink r:id="rId50">
        <w:r>
          <w:rPr>
            <w:color w:val="0000FF"/>
          </w:rPr>
          <w:t>частью 12 статьи 66</w:t>
        </w:r>
      </w:hyperlink>
      <w:r>
        <w:t xml:space="preserve"> Закона N 248-ФЗ.</w:t>
      </w:r>
    </w:p>
    <w:p w:rsidR="00916C76" w:rsidRDefault="00916C76">
      <w:pPr>
        <w:pStyle w:val="ConsPlusNormal"/>
        <w:spacing w:before="280"/>
        <w:ind w:firstLine="540"/>
        <w:jc w:val="both"/>
      </w:pPr>
      <w:r>
        <w:t xml:space="preserve">76. Документарная проверка проводится в соответствии со </w:t>
      </w:r>
      <w:hyperlink r:id="rId51">
        <w:r>
          <w:rPr>
            <w:color w:val="0000FF"/>
          </w:rPr>
          <w:t>статьей 72</w:t>
        </w:r>
      </w:hyperlink>
      <w:r>
        <w:t xml:space="preserve"> Закона N 248-ФЗ.</w:t>
      </w:r>
    </w:p>
    <w:p w:rsidR="00916C76" w:rsidRDefault="00916C76">
      <w:pPr>
        <w:pStyle w:val="ConsPlusNormal"/>
        <w:spacing w:before="280"/>
        <w:ind w:firstLine="540"/>
        <w:jc w:val="both"/>
      </w:pPr>
      <w:r>
        <w:t>77. В ходе документарной проверки при осуществлении муниципального контроля могут совершаться следующие контрольные действия:</w:t>
      </w:r>
    </w:p>
    <w:p w:rsidR="00916C76" w:rsidRDefault="00916C76">
      <w:pPr>
        <w:pStyle w:val="ConsPlusNormal"/>
        <w:spacing w:before="280"/>
        <w:ind w:firstLine="540"/>
        <w:jc w:val="both"/>
      </w:pPr>
      <w:r>
        <w:t>1) получение письменных объяснений;</w:t>
      </w:r>
    </w:p>
    <w:p w:rsidR="00916C76" w:rsidRDefault="00916C76">
      <w:pPr>
        <w:pStyle w:val="ConsPlusNormal"/>
        <w:spacing w:before="280"/>
        <w:ind w:firstLine="540"/>
        <w:jc w:val="both"/>
      </w:pPr>
      <w:r>
        <w:t>2) истребование документов.</w:t>
      </w:r>
    </w:p>
    <w:p w:rsidR="00916C76" w:rsidRDefault="00916C76">
      <w:pPr>
        <w:pStyle w:val="ConsPlusNormal"/>
        <w:spacing w:before="280"/>
        <w:ind w:firstLine="540"/>
        <w:jc w:val="both"/>
      </w:pPr>
      <w:r>
        <w:t>78.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916C76" w:rsidRDefault="00916C76">
      <w:pPr>
        <w:pStyle w:val="ConsPlusNormal"/>
        <w:spacing w:before="280"/>
        <w:ind w:firstLine="540"/>
        <w:jc w:val="both"/>
      </w:pPr>
      <w:r>
        <w:lastRenderedPageBreak/>
        <w:t>79.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916C76" w:rsidRDefault="00916C76">
      <w:pPr>
        <w:pStyle w:val="ConsPlusNormal"/>
        <w:spacing w:before="280"/>
        <w:ind w:firstLine="540"/>
        <w:jc w:val="both"/>
      </w:pPr>
      <w:r>
        <w:t>80.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w:t>
      </w:r>
    </w:p>
    <w:p w:rsidR="00916C76" w:rsidRDefault="00916C76">
      <w:pPr>
        <w:pStyle w:val="ConsPlusNormal"/>
        <w:spacing w:before="280"/>
        <w:ind w:firstLine="540"/>
        <w:jc w:val="both"/>
      </w:pPr>
      <w:r>
        <w:t>Контролируемое лицо, представляющее в контрольный орган муниципального контроля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916C76" w:rsidRDefault="00916C76">
      <w:pPr>
        <w:pStyle w:val="ConsPlusNormal"/>
        <w:spacing w:before="280"/>
        <w:ind w:firstLine="540"/>
        <w:jc w:val="both"/>
      </w:pPr>
      <w:r>
        <w:t>81.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этими органами от иных органов.</w:t>
      </w:r>
    </w:p>
    <w:p w:rsidR="00916C76" w:rsidRDefault="00916C76">
      <w:pPr>
        <w:pStyle w:val="ConsPlusNormal"/>
        <w:spacing w:before="280"/>
        <w:ind w:firstLine="540"/>
        <w:jc w:val="both"/>
      </w:pPr>
      <w:r>
        <w:t>82. Срок проведения документарной проверки не может превышать 10 рабочих дней.</w:t>
      </w:r>
    </w:p>
    <w:p w:rsidR="00916C76" w:rsidRDefault="00916C76">
      <w:pPr>
        <w:pStyle w:val="ConsPlusNormal"/>
        <w:spacing w:before="280"/>
        <w:ind w:firstLine="540"/>
        <w:jc w:val="both"/>
      </w:pPr>
      <w: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916C76" w:rsidRDefault="00916C76">
      <w:pPr>
        <w:pStyle w:val="ConsPlusNormal"/>
        <w:spacing w:before="280"/>
        <w:ind w:firstLine="540"/>
        <w:jc w:val="both"/>
      </w:pPr>
      <w:r>
        <w:t xml:space="preserve">83. Проведение документарной проверки, предметом которой являются сведения, составляющие государственную тайну, осуществляется по месту </w:t>
      </w:r>
      <w:r>
        <w:lastRenderedPageBreak/>
        <w:t>нахождения (осуществления деятельности) контролируемого лица (его филиалов, представительств, обособленных структурных подразделений).</w:t>
      </w:r>
    </w:p>
    <w:p w:rsidR="00916C76" w:rsidRDefault="00916C76">
      <w:pPr>
        <w:pStyle w:val="ConsPlusNormal"/>
        <w:spacing w:before="280"/>
        <w:ind w:firstLine="540"/>
        <w:jc w:val="both"/>
      </w:pPr>
      <w:r>
        <w:t xml:space="preserve">84. Иные вопросы проведения документарной проверки регулируются </w:t>
      </w:r>
      <w:hyperlink r:id="rId52">
        <w:r>
          <w:rPr>
            <w:color w:val="0000FF"/>
          </w:rPr>
          <w:t>Законом</w:t>
        </w:r>
      </w:hyperlink>
      <w:r>
        <w:t xml:space="preserve"> N 248-ФЗ.</w:t>
      </w:r>
    </w:p>
    <w:p w:rsidR="00916C76" w:rsidRDefault="00916C76">
      <w:pPr>
        <w:pStyle w:val="ConsPlusNormal"/>
        <w:spacing w:before="280"/>
        <w:ind w:firstLine="540"/>
        <w:jc w:val="both"/>
      </w:pPr>
      <w:r>
        <w:t xml:space="preserve">85. Документарная проверка может проводиться только по согласованию с Артемовской городской прокуратурой, за исключением случаев его проведения в соответствии с </w:t>
      </w:r>
      <w:hyperlink r:id="rId53">
        <w:r>
          <w:rPr>
            <w:color w:val="0000FF"/>
          </w:rPr>
          <w:t>пунктами 3</w:t>
        </w:r>
      </w:hyperlink>
      <w:r>
        <w:t xml:space="preserve">, </w:t>
      </w:r>
      <w:hyperlink r:id="rId54">
        <w:r>
          <w:rPr>
            <w:color w:val="0000FF"/>
          </w:rPr>
          <w:t>4</w:t>
        </w:r>
      </w:hyperlink>
      <w:r>
        <w:t xml:space="preserve">, </w:t>
      </w:r>
      <w:hyperlink r:id="rId55">
        <w:r>
          <w:rPr>
            <w:color w:val="0000FF"/>
          </w:rPr>
          <w:t>6</w:t>
        </w:r>
      </w:hyperlink>
      <w:r>
        <w:t xml:space="preserve">, </w:t>
      </w:r>
      <w:hyperlink r:id="rId56">
        <w:r>
          <w:rPr>
            <w:color w:val="0000FF"/>
          </w:rPr>
          <w:t>8 части 1</w:t>
        </w:r>
      </w:hyperlink>
      <w:r>
        <w:t xml:space="preserve">, </w:t>
      </w:r>
      <w:hyperlink r:id="rId57">
        <w:r>
          <w:rPr>
            <w:color w:val="0000FF"/>
          </w:rPr>
          <w:t>частью 3 статьи 57</w:t>
        </w:r>
      </w:hyperlink>
      <w:r>
        <w:t xml:space="preserve"> и </w:t>
      </w:r>
      <w:hyperlink r:id="rId58">
        <w:r>
          <w:rPr>
            <w:color w:val="0000FF"/>
          </w:rPr>
          <w:t>частью 12 статьи 66</w:t>
        </w:r>
      </w:hyperlink>
      <w:r>
        <w:t xml:space="preserve"> Закона N 248-ФЗ.</w:t>
      </w:r>
    </w:p>
    <w:p w:rsidR="00916C76" w:rsidRDefault="00916C76">
      <w:pPr>
        <w:pStyle w:val="ConsPlusNormal"/>
        <w:spacing w:before="280"/>
        <w:ind w:firstLine="540"/>
        <w:jc w:val="both"/>
      </w:pPr>
      <w:r>
        <w:t xml:space="preserve">86. Выездная проверка проводится в порядке, предусмотренном </w:t>
      </w:r>
      <w:hyperlink r:id="rId59">
        <w:r>
          <w:rPr>
            <w:color w:val="0000FF"/>
          </w:rPr>
          <w:t>статьей 73</w:t>
        </w:r>
      </w:hyperlink>
      <w:r>
        <w:t xml:space="preserve"> Закона N 248-ФЗ.</w:t>
      </w:r>
    </w:p>
    <w:p w:rsidR="00916C76" w:rsidRDefault="00916C76">
      <w:pPr>
        <w:pStyle w:val="ConsPlusNormal"/>
        <w:spacing w:before="280"/>
        <w:ind w:firstLine="540"/>
        <w:jc w:val="both"/>
      </w:pPr>
      <w:r>
        <w:t>87. В ходе выездной проверки при осуществлении муниципального контроля могут совершаться следующие контрольные действия:</w:t>
      </w:r>
    </w:p>
    <w:p w:rsidR="00916C76" w:rsidRDefault="00916C76">
      <w:pPr>
        <w:pStyle w:val="ConsPlusNormal"/>
        <w:spacing w:before="280"/>
        <w:ind w:firstLine="540"/>
        <w:jc w:val="both"/>
      </w:pPr>
      <w:r>
        <w:t>1) осмотр;</w:t>
      </w:r>
    </w:p>
    <w:p w:rsidR="00916C76" w:rsidRDefault="00916C76">
      <w:pPr>
        <w:pStyle w:val="ConsPlusNormal"/>
        <w:spacing w:before="280"/>
        <w:ind w:firstLine="540"/>
        <w:jc w:val="both"/>
      </w:pPr>
      <w:r>
        <w:t>2) опрос;</w:t>
      </w:r>
    </w:p>
    <w:p w:rsidR="00916C76" w:rsidRDefault="00916C76">
      <w:pPr>
        <w:pStyle w:val="ConsPlusNormal"/>
        <w:spacing w:before="280"/>
        <w:ind w:firstLine="540"/>
        <w:jc w:val="both"/>
      </w:pPr>
      <w:r>
        <w:t>3) получение письменных объяснений;</w:t>
      </w:r>
    </w:p>
    <w:p w:rsidR="00916C76" w:rsidRDefault="00916C76">
      <w:pPr>
        <w:pStyle w:val="ConsPlusNormal"/>
        <w:spacing w:before="280"/>
        <w:ind w:firstLine="540"/>
        <w:jc w:val="both"/>
      </w:pPr>
      <w:r>
        <w:t>4) истребование документов;</w:t>
      </w:r>
    </w:p>
    <w:p w:rsidR="00916C76" w:rsidRDefault="00916C76">
      <w:pPr>
        <w:pStyle w:val="ConsPlusNormal"/>
        <w:spacing w:before="280"/>
        <w:ind w:firstLine="540"/>
        <w:jc w:val="both"/>
      </w:pPr>
      <w:r>
        <w:t>5) инструментальное обследование.</w:t>
      </w:r>
    </w:p>
    <w:p w:rsidR="00916C76" w:rsidRDefault="00916C76">
      <w:pPr>
        <w:pStyle w:val="ConsPlusNormal"/>
        <w:spacing w:before="280"/>
        <w:ind w:firstLine="540"/>
        <w:jc w:val="both"/>
      </w:pPr>
      <w:r>
        <w:t xml:space="preserve">88. Выездная проверка может проводиться только по согласованию с Артемовской городской прокуратурой, за исключением случаев его проведения в соответствии с </w:t>
      </w:r>
      <w:hyperlink r:id="rId60">
        <w:r>
          <w:rPr>
            <w:color w:val="0000FF"/>
          </w:rPr>
          <w:t>пунктами 3</w:t>
        </w:r>
      </w:hyperlink>
      <w:r>
        <w:t xml:space="preserve">, </w:t>
      </w:r>
      <w:hyperlink r:id="rId61">
        <w:r>
          <w:rPr>
            <w:color w:val="0000FF"/>
          </w:rPr>
          <w:t>4</w:t>
        </w:r>
      </w:hyperlink>
      <w:r>
        <w:t xml:space="preserve">, </w:t>
      </w:r>
      <w:hyperlink r:id="rId62">
        <w:r>
          <w:rPr>
            <w:color w:val="0000FF"/>
          </w:rPr>
          <w:t>6</w:t>
        </w:r>
      </w:hyperlink>
      <w:r>
        <w:t xml:space="preserve">, </w:t>
      </w:r>
      <w:hyperlink r:id="rId63">
        <w:r>
          <w:rPr>
            <w:color w:val="0000FF"/>
          </w:rPr>
          <w:t>8 части 1</w:t>
        </w:r>
      </w:hyperlink>
      <w:r>
        <w:t xml:space="preserve">, </w:t>
      </w:r>
      <w:hyperlink r:id="rId64">
        <w:r>
          <w:rPr>
            <w:color w:val="0000FF"/>
          </w:rPr>
          <w:t>частью 3 статьи 57</w:t>
        </w:r>
      </w:hyperlink>
      <w:r>
        <w:t xml:space="preserve"> и </w:t>
      </w:r>
      <w:hyperlink r:id="rId65">
        <w:r>
          <w:rPr>
            <w:color w:val="0000FF"/>
          </w:rPr>
          <w:t>частью 12 статьи 66</w:t>
        </w:r>
      </w:hyperlink>
      <w:r>
        <w:t xml:space="preserve"> Закона N 248-ФЗ.</w:t>
      </w:r>
    </w:p>
    <w:p w:rsidR="00916C76" w:rsidRDefault="00916C76">
      <w:pPr>
        <w:pStyle w:val="ConsPlusNormal"/>
        <w:spacing w:before="280"/>
        <w:ind w:firstLine="540"/>
        <w:jc w:val="both"/>
      </w:pPr>
      <w:r>
        <w:t>89. Срок проведения выездной проверки не может превышать 10 рабочих дней.</w:t>
      </w:r>
    </w:p>
    <w:p w:rsidR="00916C76" w:rsidRDefault="00916C76">
      <w:pPr>
        <w:pStyle w:val="ConsPlusNormal"/>
        <w:spacing w:before="280"/>
        <w:ind w:firstLine="540"/>
        <w:jc w:val="both"/>
      </w:pPr>
      <w: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916C76" w:rsidRDefault="00916C76">
      <w:pPr>
        <w:pStyle w:val="ConsPlusNormal"/>
        <w:spacing w:before="280"/>
        <w:ind w:firstLine="540"/>
        <w:jc w:val="both"/>
      </w:pPr>
      <w:r>
        <w:t xml:space="preserve">Выездная проверка, указанная в </w:t>
      </w:r>
      <w:hyperlink r:id="rId66">
        <w:r>
          <w:rPr>
            <w:color w:val="0000FF"/>
          </w:rPr>
          <w:t>части 1 статьи 73</w:t>
        </w:r>
      </w:hyperlink>
      <w:r>
        <w:t xml:space="preserve"> Закона N 248-ФЗ,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16C76" w:rsidRDefault="00916C76">
      <w:pPr>
        <w:pStyle w:val="ConsPlusNormal"/>
        <w:spacing w:before="280"/>
        <w:ind w:firstLine="540"/>
        <w:jc w:val="both"/>
      </w:pPr>
      <w:r>
        <w:t xml:space="preserve">90. Иные вопросы проведения выездной проверки регулируются </w:t>
      </w:r>
      <w:hyperlink r:id="rId67">
        <w:r>
          <w:rPr>
            <w:color w:val="0000FF"/>
          </w:rPr>
          <w:t>Законом</w:t>
        </w:r>
      </w:hyperlink>
      <w:r>
        <w:t xml:space="preserve"> N 248-ФЗ.</w:t>
      </w:r>
    </w:p>
    <w:p w:rsidR="00916C76" w:rsidRDefault="00916C76">
      <w:pPr>
        <w:pStyle w:val="ConsPlusNormal"/>
        <w:spacing w:before="280"/>
        <w:ind w:firstLine="540"/>
        <w:jc w:val="both"/>
      </w:pPr>
      <w:r>
        <w:lastRenderedPageBreak/>
        <w:t xml:space="preserve">91. Наблюдение за соблюдением обязательных требований (мониторингом безопасности) осуществляется в порядке, установленном </w:t>
      </w:r>
      <w:hyperlink r:id="rId68">
        <w:r>
          <w:rPr>
            <w:color w:val="0000FF"/>
          </w:rPr>
          <w:t>статьей 74</w:t>
        </w:r>
      </w:hyperlink>
      <w:r>
        <w:t xml:space="preserve"> Закона N 248-ФЗ,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916C76" w:rsidRDefault="00916C76">
      <w:pPr>
        <w:pStyle w:val="ConsPlusNormal"/>
        <w:spacing w:before="280"/>
        <w:ind w:firstLine="540"/>
        <w:jc w:val="both"/>
      </w:pPr>
      <w:r>
        <w:t xml:space="preserve">92. Выездное обследование проводится в порядке, установленном </w:t>
      </w:r>
      <w:hyperlink r:id="rId69">
        <w:r>
          <w:rPr>
            <w:color w:val="0000FF"/>
          </w:rPr>
          <w:t>статьей 75</w:t>
        </w:r>
      </w:hyperlink>
      <w:r>
        <w:t xml:space="preserve"> Закона N 248-ФЗ, в целях оценки соблюдения контролируемыми лицами обязательных требований и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916C76" w:rsidRDefault="00916C76">
      <w:pPr>
        <w:pStyle w:val="ConsPlusNormal"/>
        <w:spacing w:before="280"/>
        <w:ind w:firstLine="540"/>
        <w:jc w:val="both"/>
      </w:pPr>
      <w:r>
        <w:t>При проведении выездного обследования не допускается взаимодействие с контролируемым лицом.</w:t>
      </w:r>
    </w:p>
    <w:p w:rsidR="00916C76" w:rsidRDefault="00916C76">
      <w:pPr>
        <w:pStyle w:val="ConsPlusNormal"/>
        <w:spacing w:before="280"/>
        <w:ind w:firstLine="540"/>
        <w:jc w:val="both"/>
      </w:pPr>
      <w:r>
        <w:t>В ходе выездного обследования специалистами могут совершаться следующие контрольные действия:</w:t>
      </w:r>
    </w:p>
    <w:p w:rsidR="00916C76" w:rsidRDefault="00916C76">
      <w:pPr>
        <w:pStyle w:val="ConsPlusNormal"/>
        <w:spacing w:before="280"/>
        <w:ind w:firstLine="540"/>
        <w:jc w:val="both"/>
      </w:pPr>
      <w:r>
        <w:t>1) осмотр;</w:t>
      </w:r>
    </w:p>
    <w:p w:rsidR="00916C76" w:rsidRDefault="00916C76">
      <w:pPr>
        <w:pStyle w:val="ConsPlusNormal"/>
        <w:spacing w:before="280"/>
        <w:ind w:firstLine="540"/>
        <w:jc w:val="both"/>
      </w:pPr>
      <w:r>
        <w:t>2) инструментальное обследование (с применением фотофиксации и видеозаписи).</w:t>
      </w:r>
    </w:p>
    <w:p w:rsidR="00916C76" w:rsidRDefault="00916C76">
      <w:pPr>
        <w:pStyle w:val="ConsPlusNormal"/>
        <w:spacing w:before="280"/>
        <w:ind w:firstLine="540"/>
        <w:jc w:val="both"/>
      </w:pPr>
      <w:r>
        <w:t>93. Контрольные мероприятия без взаимодействия проводятся на основании заданий руководителя (заместителя руководителя) контрольного органа.</w:t>
      </w:r>
    </w:p>
    <w:p w:rsidR="00916C76" w:rsidRDefault="00916C76">
      <w:pPr>
        <w:pStyle w:val="ConsPlusNormal"/>
        <w:spacing w:before="280"/>
        <w:ind w:firstLine="540"/>
        <w:jc w:val="both"/>
      </w:pPr>
      <w:r>
        <w:t>94. В случае выявления по результатам мероприятий без взаимодействия признаков нарушения обязательных требований контрольный орган принимает одно из следующих решений:</w:t>
      </w:r>
    </w:p>
    <w:p w:rsidR="00916C76" w:rsidRDefault="00916C76">
      <w:pPr>
        <w:pStyle w:val="ConsPlusNormal"/>
        <w:spacing w:before="280"/>
        <w:ind w:firstLine="540"/>
        <w:jc w:val="both"/>
      </w:pPr>
      <w:r>
        <w:t>1) решение о выдаче предостережения о необходимости соблюдения обязательных требований;</w:t>
      </w:r>
    </w:p>
    <w:p w:rsidR="00916C76" w:rsidRDefault="00916C76">
      <w:pPr>
        <w:pStyle w:val="ConsPlusNormal"/>
        <w:spacing w:before="280"/>
        <w:ind w:firstLine="540"/>
        <w:jc w:val="both"/>
      </w:pPr>
      <w:r>
        <w:t xml:space="preserve">2) решение о проведении внепланового контрольного мероприятия с взаимодействием с контролируемым лицом в соответствии со </w:t>
      </w:r>
      <w:hyperlink r:id="rId70">
        <w:r>
          <w:rPr>
            <w:color w:val="0000FF"/>
          </w:rPr>
          <w:t>статьей 60</w:t>
        </w:r>
      </w:hyperlink>
      <w:r>
        <w:t xml:space="preserve"> Закона N 248-ФЗ;</w:t>
      </w:r>
    </w:p>
    <w:p w:rsidR="00916C76" w:rsidRDefault="00916C76">
      <w:pPr>
        <w:pStyle w:val="ConsPlusNormal"/>
        <w:spacing w:before="280"/>
        <w:ind w:firstLine="540"/>
        <w:jc w:val="both"/>
      </w:pPr>
      <w:r>
        <w:t xml:space="preserve">3) по результатам наблюдения за соблюдением обязательных требований </w:t>
      </w:r>
      <w:r>
        <w:lastRenderedPageBreak/>
        <w:t xml:space="preserve">(мониторинга безопасности) решение о выдаче предписания об устранении выявленных нарушений в порядке, предусмотренном </w:t>
      </w:r>
      <w:hyperlink r:id="rId71">
        <w:r>
          <w:rPr>
            <w:color w:val="0000FF"/>
          </w:rPr>
          <w:t>пунктом 1 части 2 статьи 90</w:t>
        </w:r>
      </w:hyperlink>
      <w:r>
        <w:t xml:space="preserve"> Закона N 248-ФЗ.</w:t>
      </w:r>
    </w:p>
    <w:p w:rsidR="00916C76" w:rsidRDefault="00916C76">
      <w:pPr>
        <w:pStyle w:val="ConsPlusNormal"/>
        <w:spacing w:before="280"/>
        <w:ind w:firstLine="540"/>
        <w:jc w:val="both"/>
      </w:pPr>
      <w:r>
        <w:t xml:space="preserve">95. Внеплановые контрольные мероприятия, за исключением внеплановых контрольных мероприятий без взаимодействия с контролируемым лицом, проводятся на основании решения, подписанного руководителем (заместителем руководителя) контрольного органа по основаниям, предусмотренным </w:t>
      </w:r>
      <w:hyperlink r:id="rId72">
        <w:r>
          <w:rPr>
            <w:color w:val="0000FF"/>
          </w:rPr>
          <w:t>статьей 57</w:t>
        </w:r>
      </w:hyperlink>
      <w:r>
        <w:t xml:space="preserve"> Закона N 248-ФЗ.</w:t>
      </w:r>
    </w:p>
    <w:p w:rsidR="00916C76" w:rsidRDefault="00916C76">
      <w:pPr>
        <w:pStyle w:val="ConsPlusNormal"/>
        <w:spacing w:before="280"/>
        <w:ind w:firstLine="540"/>
        <w:jc w:val="both"/>
      </w:pPr>
      <w:r>
        <w:t xml:space="preserve">В решении о проведении контрольного мероприятия указываются сведения, установленные </w:t>
      </w:r>
      <w:hyperlink r:id="rId73">
        <w:r>
          <w:rPr>
            <w:color w:val="0000FF"/>
          </w:rPr>
          <w:t>частью 1 статьи 64</w:t>
        </w:r>
      </w:hyperlink>
      <w:r>
        <w:t xml:space="preserve"> Закона N 248-ФЗ.</w:t>
      </w:r>
    </w:p>
    <w:p w:rsidR="00916C76" w:rsidRDefault="00916C76">
      <w:pPr>
        <w:pStyle w:val="ConsPlusNormal"/>
        <w:spacing w:before="280"/>
        <w:ind w:firstLine="540"/>
        <w:jc w:val="both"/>
      </w:pPr>
      <w:r>
        <w:t>96. В целях фиксации доказательств нарушений обязательных требований могут быть использованы любые имеющиеся в распоряжении контрольного органа технические средства фотосъемки, аудио- и видеозаписи, в том числе мобильное приложение "Инспектор".</w:t>
      </w:r>
    </w:p>
    <w:p w:rsidR="00916C76" w:rsidRDefault="00916C76">
      <w:pPr>
        <w:pStyle w:val="ConsPlusNormal"/>
        <w:spacing w:before="280"/>
        <w:ind w:firstLine="540"/>
        <w:jc w:val="both"/>
      </w:pPr>
      <w:r>
        <w:t>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специалистом самостоятельно.</w:t>
      </w:r>
    </w:p>
    <w:p w:rsidR="00916C76" w:rsidRDefault="00916C76">
      <w:pPr>
        <w:pStyle w:val="ConsPlusNormal"/>
        <w:spacing w:before="280"/>
        <w:ind w:firstLine="540"/>
        <w:jc w:val="both"/>
      </w:pPr>
      <w: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rsidR="00916C76" w:rsidRDefault="00916C76">
      <w:pPr>
        <w:pStyle w:val="ConsPlusNormal"/>
        <w:spacing w:before="280"/>
        <w:ind w:firstLine="540"/>
        <w:jc w:val="both"/>
      </w:pPr>
      <w: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916C76" w:rsidRDefault="00916C76">
      <w:pPr>
        <w:pStyle w:val="ConsPlusNormal"/>
        <w:spacing w:before="280"/>
        <w:ind w:firstLine="540"/>
        <w:jc w:val="both"/>
      </w:pPr>
      <w:r>
        <w:t xml:space="preserve">97. Информация о контрольных мероприятиях вносится в единый реестр контрольных (надзорных) мероприятий с учетом требований, установленных </w:t>
      </w:r>
      <w:hyperlink r:id="rId74">
        <w:r>
          <w:rPr>
            <w:color w:val="0000FF"/>
          </w:rPr>
          <w:t>Постановлением</w:t>
        </w:r>
      </w:hyperlink>
      <w:r>
        <w:t xml:space="preserve"> N 604.</w:t>
      </w:r>
    </w:p>
    <w:p w:rsidR="00916C76" w:rsidRDefault="00916C76">
      <w:pPr>
        <w:pStyle w:val="ConsPlusNormal"/>
        <w:spacing w:before="280"/>
        <w:ind w:firstLine="540"/>
        <w:jc w:val="both"/>
      </w:pPr>
      <w:r>
        <w:lastRenderedPageBreak/>
        <w:t>98. Гражданин (индивидуальный предприниматель), являющийся контролируемым лицом, вправе представить в контрольный орган информацию о невозможности присутствия при проведении контрольного мероприятия.</w:t>
      </w:r>
    </w:p>
    <w:p w:rsidR="00916C76" w:rsidRDefault="00916C76">
      <w:pPr>
        <w:pStyle w:val="ConsPlusNormal"/>
        <w:spacing w:before="280"/>
        <w:ind w:firstLine="540"/>
        <w:jc w:val="both"/>
      </w:pPr>
      <w:r>
        <w:t>Случаями, при наступлении которых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являются:</w:t>
      </w:r>
    </w:p>
    <w:p w:rsidR="00916C76" w:rsidRDefault="00916C76">
      <w:pPr>
        <w:pStyle w:val="ConsPlusNormal"/>
        <w:spacing w:before="280"/>
        <w:ind w:firstLine="540"/>
        <w:jc w:val="both"/>
      </w:pPr>
      <w:r>
        <w:t>1) нахождение на стационарном лечении в медицинском учреждении;</w:t>
      </w:r>
    </w:p>
    <w:p w:rsidR="00916C76" w:rsidRDefault="00916C76">
      <w:pPr>
        <w:pStyle w:val="ConsPlusNormal"/>
        <w:spacing w:before="280"/>
        <w:ind w:firstLine="540"/>
        <w:jc w:val="both"/>
      </w:pPr>
      <w:r>
        <w:t>2) административный арест;</w:t>
      </w:r>
    </w:p>
    <w:p w:rsidR="00916C76" w:rsidRDefault="00916C76">
      <w:pPr>
        <w:pStyle w:val="ConsPlusNormal"/>
        <w:spacing w:before="280"/>
        <w:ind w:firstLine="540"/>
        <w:jc w:val="both"/>
      </w:pPr>
      <w:r>
        <w:t>3)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916C76" w:rsidRDefault="00916C76">
      <w:pPr>
        <w:pStyle w:val="ConsPlusNormal"/>
        <w:spacing w:before="280"/>
        <w:ind w:firstLine="540"/>
        <w:jc w:val="both"/>
      </w:pPr>
      <w:r>
        <w:t>4)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rsidR="00916C76" w:rsidRDefault="00916C76">
      <w:pPr>
        <w:pStyle w:val="ConsPlusNormal"/>
        <w:spacing w:before="280"/>
        <w:ind w:firstLine="540"/>
        <w:jc w:val="both"/>
      </w:pPr>
      <w:r>
        <w:t>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гражданина (индивидуального предпринимателя).</w:t>
      </w:r>
    </w:p>
    <w:p w:rsidR="00916C76" w:rsidRDefault="00916C76">
      <w:pPr>
        <w:pStyle w:val="ConsPlusNormal"/>
        <w:jc w:val="both"/>
      </w:pPr>
    </w:p>
    <w:p w:rsidR="00916C76" w:rsidRDefault="00916C76">
      <w:pPr>
        <w:pStyle w:val="ConsPlusTitle"/>
        <w:jc w:val="center"/>
        <w:outlineLvl w:val="1"/>
      </w:pPr>
      <w:r>
        <w:t>Раздел 6. РЕЗУЛЬТАТЫ КОНТРОЛЬНОГО МЕРОПРИЯТИЯ</w:t>
      </w:r>
    </w:p>
    <w:p w:rsidR="00916C76" w:rsidRDefault="00916C76">
      <w:pPr>
        <w:pStyle w:val="ConsPlusNormal"/>
        <w:jc w:val="both"/>
      </w:pPr>
    </w:p>
    <w:p w:rsidR="00916C76" w:rsidRDefault="00916C76">
      <w:pPr>
        <w:pStyle w:val="ConsPlusNormal"/>
        <w:ind w:firstLine="540"/>
        <w:jc w:val="both"/>
      </w:pPr>
      <w:r>
        <w:t xml:space="preserve">99.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75">
        <w:r>
          <w:rPr>
            <w:color w:val="0000FF"/>
          </w:rPr>
          <w:t>частью 2 статьи 90</w:t>
        </w:r>
      </w:hyperlink>
      <w:r>
        <w:t xml:space="preserve"> Закона N 248-ФЗ.</w:t>
      </w:r>
    </w:p>
    <w:p w:rsidR="00916C76" w:rsidRDefault="00916C76">
      <w:pPr>
        <w:pStyle w:val="ConsPlusNormal"/>
        <w:spacing w:before="280"/>
        <w:ind w:firstLine="540"/>
        <w:jc w:val="both"/>
      </w:pPr>
      <w:r>
        <w:t xml:space="preserve">100. Результаты контрольного мероприятия оформляются в порядке, предусмотренном </w:t>
      </w:r>
      <w:hyperlink r:id="rId76">
        <w:r>
          <w:rPr>
            <w:color w:val="0000FF"/>
          </w:rPr>
          <w:t>статьей 87</w:t>
        </w:r>
      </w:hyperlink>
      <w:r>
        <w:t xml:space="preserve"> Закона N 248-ФЗ.</w:t>
      </w:r>
    </w:p>
    <w:p w:rsidR="00916C76" w:rsidRDefault="00916C76">
      <w:pPr>
        <w:pStyle w:val="ConsPlusNormal"/>
        <w:spacing w:before="280"/>
        <w:ind w:firstLine="540"/>
        <w:jc w:val="both"/>
      </w:pPr>
      <w:r>
        <w:t xml:space="preserve">101. По результатам контрольных мероприятий, предусмотренных </w:t>
      </w:r>
      <w:hyperlink w:anchor="P171">
        <w:r>
          <w:rPr>
            <w:color w:val="0000FF"/>
          </w:rPr>
          <w:t>пунктом 66</w:t>
        </w:r>
      </w:hyperlink>
      <w:r>
        <w:t xml:space="preserve"> настоящего Положения, составляется акт контрольного мероприятия.</w:t>
      </w:r>
    </w:p>
    <w:p w:rsidR="00916C76" w:rsidRDefault="00916C76">
      <w:pPr>
        <w:pStyle w:val="ConsPlusNormal"/>
        <w:spacing w:before="280"/>
        <w:ind w:firstLine="540"/>
        <w:jc w:val="both"/>
      </w:pPr>
      <w:r>
        <w:lastRenderedPageBreak/>
        <w:t>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916C76" w:rsidRDefault="00916C76">
      <w:pPr>
        <w:pStyle w:val="ConsPlusNormal"/>
        <w:spacing w:before="280"/>
        <w:ind w:firstLine="540"/>
        <w:jc w:val="both"/>
      </w:pPr>
      <w:r>
        <w:t xml:space="preserve">102. В случае выявления нарушений обязательных требований, по результатам мероприятий, предусмотренных </w:t>
      </w:r>
      <w:hyperlink w:anchor="P176">
        <w:r>
          <w:rPr>
            <w:color w:val="0000FF"/>
          </w:rPr>
          <w:t>пунктом 67</w:t>
        </w:r>
      </w:hyperlink>
      <w:r>
        <w:t xml:space="preserve"> настоящего Положения, оформляется акт и (или) выдается предписание об устранении выявленных нарушений обязательных требований в рамках мероприятия, указанного в </w:t>
      </w:r>
      <w:hyperlink w:anchor="P177">
        <w:r>
          <w:rPr>
            <w:color w:val="0000FF"/>
          </w:rPr>
          <w:t>подпункте 1 пункта 67</w:t>
        </w:r>
      </w:hyperlink>
      <w:r>
        <w:t xml:space="preserve"> настоящего Положения.</w:t>
      </w:r>
    </w:p>
    <w:p w:rsidR="00916C76" w:rsidRDefault="00916C76">
      <w:pPr>
        <w:pStyle w:val="ConsPlusNormal"/>
        <w:spacing w:before="280"/>
        <w:ind w:firstLine="540"/>
        <w:jc w:val="both"/>
      </w:pPr>
      <w:r>
        <w:t>103. Акты и (или) предписания подлежат учету в едином реестре контрольных (надзорных) мероприятий.</w:t>
      </w:r>
    </w:p>
    <w:p w:rsidR="00916C76" w:rsidRDefault="00916C76">
      <w:pPr>
        <w:pStyle w:val="ConsPlusNormal"/>
        <w:spacing w:before="280"/>
        <w:ind w:firstLine="540"/>
        <w:jc w:val="both"/>
      </w:pPr>
      <w:r>
        <w:t xml:space="preserve">104. Акт контрольного мероприятия подлежит направлению контролируемому лицу в порядке, предусмотренном </w:t>
      </w:r>
      <w:hyperlink r:id="rId77">
        <w:r>
          <w:rPr>
            <w:color w:val="0000FF"/>
          </w:rPr>
          <w:t>частью 5 статьи 21</w:t>
        </w:r>
      </w:hyperlink>
      <w:r>
        <w:t xml:space="preserve"> Закона N 248-ФЗ.</w:t>
      </w:r>
    </w:p>
    <w:p w:rsidR="00916C76" w:rsidRDefault="00916C76">
      <w:pPr>
        <w:pStyle w:val="ConsPlusNormal"/>
        <w:spacing w:before="280"/>
        <w:ind w:firstLine="540"/>
        <w:jc w:val="both"/>
      </w:pPr>
      <w:r>
        <w:t xml:space="preserve">105. Предписание об устранении выявленных нарушений выдается контролируемому лицу в соответствии со </w:t>
      </w:r>
      <w:hyperlink r:id="rId78">
        <w:r>
          <w:rPr>
            <w:color w:val="0000FF"/>
          </w:rPr>
          <w:t>статьей 90.1</w:t>
        </w:r>
      </w:hyperlink>
      <w:r>
        <w:t xml:space="preserve"> Закона N 248-ФЗ.</w:t>
      </w:r>
    </w:p>
    <w:p w:rsidR="00916C76" w:rsidRDefault="00916C76">
      <w:pPr>
        <w:pStyle w:val="ConsPlusNormal"/>
        <w:spacing w:before="280"/>
        <w:ind w:firstLine="540"/>
        <w:jc w:val="both"/>
      </w:pPr>
      <w:r>
        <w:t>106.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916C76" w:rsidRDefault="00916C76">
      <w:pPr>
        <w:pStyle w:val="ConsPlusNormal"/>
        <w:jc w:val="both"/>
      </w:pPr>
    </w:p>
    <w:p w:rsidR="00916C76" w:rsidRDefault="00916C76">
      <w:pPr>
        <w:pStyle w:val="ConsPlusTitle"/>
        <w:jc w:val="center"/>
        <w:outlineLvl w:val="1"/>
      </w:pPr>
      <w:r>
        <w:t>Раздел 7. ИСПОЛНЕНИЕ РЕШЕНИЙ КОНТРОЛЬНОГО ОРГАНА</w:t>
      </w:r>
    </w:p>
    <w:p w:rsidR="00916C76" w:rsidRDefault="00916C76">
      <w:pPr>
        <w:pStyle w:val="ConsPlusNormal"/>
        <w:jc w:val="both"/>
      </w:pPr>
    </w:p>
    <w:p w:rsidR="00916C76" w:rsidRDefault="00916C76">
      <w:pPr>
        <w:pStyle w:val="ConsPlusNormal"/>
        <w:ind w:firstLine="540"/>
        <w:jc w:val="both"/>
      </w:pPr>
      <w:r>
        <w:t xml:space="preserve">107. Исполнение решений контрольного органа проводится в порядке, предусмотренном </w:t>
      </w:r>
      <w:hyperlink r:id="rId79">
        <w:r>
          <w:rPr>
            <w:color w:val="0000FF"/>
          </w:rPr>
          <w:t>статьями 92</w:t>
        </w:r>
      </w:hyperlink>
      <w:r>
        <w:t xml:space="preserve"> - </w:t>
      </w:r>
      <w:hyperlink r:id="rId80">
        <w:r>
          <w:rPr>
            <w:color w:val="0000FF"/>
          </w:rPr>
          <w:t>95</w:t>
        </w:r>
      </w:hyperlink>
      <w:r>
        <w:t xml:space="preserve"> Закона N 248-ФЗ.</w:t>
      </w:r>
    </w:p>
    <w:p w:rsidR="00916C76" w:rsidRDefault="00916C76">
      <w:pPr>
        <w:pStyle w:val="ConsPlusNormal"/>
        <w:jc w:val="both"/>
      </w:pPr>
    </w:p>
    <w:p w:rsidR="00916C76" w:rsidRDefault="00916C76">
      <w:pPr>
        <w:pStyle w:val="ConsPlusTitle"/>
        <w:jc w:val="center"/>
        <w:outlineLvl w:val="1"/>
      </w:pPr>
      <w:r>
        <w:t>Раздел 8. ДОСУДЕБНОЕ ОБЖАЛОВАНИЕ РЕШЕНИЙ КОНТРОЛЬНОГО</w:t>
      </w:r>
    </w:p>
    <w:p w:rsidR="00916C76" w:rsidRDefault="00916C76">
      <w:pPr>
        <w:pStyle w:val="ConsPlusTitle"/>
        <w:jc w:val="center"/>
      </w:pPr>
      <w:r>
        <w:t>ОРГАНА, ДЕЙСТВИЙ (БЕЗДЕЙСТВИЯ) ЕГО ДОЛЖНОСТНЫХ ЛИЦ</w:t>
      </w:r>
    </w:p>
    <w:p w:rsidR="00916C76" w:rsidRDefault="00916C76">
      <w:pPr>
        <w:pStyle w:val="ConsPlusNormal"/>
        <w:jc w:val="both"/>
      </w:pPr>
    </w:p>
    <w:p w:rsidR="00916C76" w:rsidRDefault="00916C76">
      <w:pPr>
        <w:pStyle w:val="ConsPlusNormal"/>
        <w:ind w:firstLine="540"/>
        <w:jc w:val="both"/>
      </w:pPr>
      <w:r>
        <w:lastRenderedPageBreak/>
        <w:t xml:space="preserve">108.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контрольного органа, действий (бездействия) специалиста, руководителя (заместителя руководителя) контрольного органа в соответствии с </w:t>
      </w:r>
      <w:hyperlink r:id="rId81">
        <w:r>
          <w:rPr>
            <w:color w:val="0000FF"/>
          </w:rPr>
          <w:t>частью 4 статьи 40</w:t>
        </w:r>
      </w:hyperlink>
      <w:r>
        <w:t xml:space="preserve"> Закона N 248-ФЗ.</w:t>
      </w:r>
    </w:p>
    <w:p w:rsidR="00916C76" w:rsidRDefault="00916C76">
      <w:pPr>
        <w:pStyle w:val="ConsPlusNormal"/>
        <w:spacing w:before="280"/>
        <w:ind w:firstLine="540"/>
        <w:jc w:val="both"/>
      </w:pPr>
      <w:r>
        <w:t xml:space="preserve">109. Жалоба подается контролируемым лицом в контрольный орган в электронном виде с использованием портала Госуслуг, за исключением случая, предусмотренного </w:t>
      </w:r>
      <w:hyperlink r:id="rId82">
        <w:r>
          <w:rPr>
            <w:color w:val="0000FF"/>
          </w:rPr>
          <w:t>частью 1.1 статьи 40</w:t>
        </w:r>
      </w:hyperlink>
      <w:r>
        <w:t xml:space="preserve"> Федерального закона N 248-ФЗ.</w:t>
      </w:r>
    </w:p>
    <w:p w:rsidR="00916C76" w:rsidRDefault="00916C76">
      <w:pPr>
        <w:pStyle w:val="ConsPlusNormal"/>
        <w:spacing w:before="280"/>
        <w:ind w:firstLine="540"/>
        <w:jc w:val="both"/>
      </w:pPr>
      <w:r>
        <w:t xml:space="preserve">110. Жалоба, содержащая сведения и документы, составляющие государственную или охраняемую законом тайну, подается в соответствии с </w:t>
      </w:r>
      <w:hyperlink r:id="rId83">
        <w:r>
          <w:rPr>
            <w:color w:val="0000FF"/>
          </w:rPr>
          <w:t>пунктом 1.1 части 1 статьи 40</w:t>
        </w:r>
      </w:hyperlink>
      <w:r>
        <w:t xml:space="preserve"> Закона N 248-ФЗ.</w:t>
      </w:r>
    </w:p>
    <w:p w:rsidR="00916C76" w:rsidRDefault="00916C76">
      <w:pPr>
        <w:pStyle w:val="ConsPlusNormal"/>
        <w:spacing w:before="280"/>
        <w:ind w:firstLine="540"/>
        <w:jc w:val="both"/>
      </w:pPr>
      <w:r>
        <w:t xml:space="preserve">111. Сроки подачи жалобы определяются в соответствии с </w:t>
      </w:r>
      <w:hyperlink r:id="rId84">
        <w:r>
          <w:rPr>
            <w:color w:val="0000FF"/>
          </w:rPr>
          <w:t>частями 5</w:t>
        </w:r>
      </w:hyperlink>
      <w:r>
        <w:t xml:space="preserve"> - </w:t>
      </w:r>
      <w:hyperlink r:id="rId85">
        <w:r>
          <w:rPr>
            <w:color w:val="0000FF"/>
          </w:rPr>
          <w:t>11 статьи 40</w:t>
        </w:r>
      </w:hyperlink>
      <w:r>
        <w:t xml:space="preserve"> Закона N 248-ФЗ.</w:t>
      </w:r>
    </w:p>
    <w:p w:rsidR="00916C76" w:rsidRDefault="00916C76">
      <w:pPr>
        <w:pStyle w:val="ConsPlusNormal"/>
        <w:spacing w:before="280"/>
        <w:ind w:firstLine="540"/>
        <w:jc w:val="both"/>
      </w:pPr>
      <w:r>
        <w:t>112.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916C76" w:rsidRDefault="00916C76">
      <w:pPr>
        <w:pStyle w:val="ConsPlusNormal"/>
        <w:spacing w:before="280"/>
        <w:ind w:firstLine="540"/>
        <w:jc w:val="both"/>
      </w:pPr>
      <w:r>
        <w:t>113. Жалоба, поданная в досудебном порядке на действия (бездействие) специалиста контрольного органа, подлежит рассмотрению руководителем (заместителем руководителя) контрольного органа.</w:t>
      </w:r>
    </w:p>
    <w:p w:rsidR="00916C76" w:rsidRDefault="00916C76">
      <w:pPr>
        <w:pStyle w:val="ConsPlusNormal"/>
        <w:spacing w:before="280"/>
        <w:ind w:firstLine="540"/>
        <w:jc w:val="both"/>
      </w:pPr>
      <w:r>
        <w:t>114. Жалоба, поданная в досудебном порядке на действия (бездействие) руководителя (заместителя руководителя) контрольного органа, подлежит рассмотрению главой Артемовского муниципального округа.</w:t>
      </w:r>
    </w:p>
    <w:p w:rsidR="00916C76" w:rsidRDefault="00916C76">
      <w:pPr>
        <w:pStyle w:val="ConsPlusNormal"/>
        <w:spacing w:before="280"/>
        <w:ind w:firstLine="540"/>
        <w:jc w:val="both"/>
      </w:pPr>
      <w:r>
        <w:t>115. Жалоба рассматривается в течение 15 рабочих дней со дня ее регистрации в подсистеме досудебного обжалования.</w:t>
      </w:r>
    </w:p>
    <w:p w:rsidR="00916C76" w:rsidRDefault="00916C76">
      <w:pPr>
        <w:pStyle w:val="ConsPlusNormal"/>
        <w:spacing w:before="280"/>
        <w:ind w:firstLine="540"/>
        <w:jc w:val="both"/>
      </w:pPr>
      <w:r>
        <w:t>116. Решение по итогам рассмотрения жалобы размещается в личном кабинете контролируемого лица на портале Госуслуг не позднее 1 рабочего дня со дня его принятия.</w:t>
      </w:r>
    </w:p>
    <w:p w:rsidR="00916C76" w:rsidRDefault="00916C76">
      <w:pPr>
        <w:pStyle w:val="ConsPlusNormal"/>
        <w:spacing w:before="280"/>
        <w:ind w:firstLine="540"/>
        <w:jc w:val="both"/>
      </w:pPr>
      <w:r>
        <w:t>117. Рассмотрение жалобы, связанной со сведениями и документами, составляющими государственную или иную охраняемую законом тайну, осуществляется с соблюдением положений нормативных правовых актов, регулирующих отношения, связанные с защитой государственной или иной охраняемой законом тайны, на бумажном носителе.</w:t>
      </w:r>
    </w:p>
    <w:p w:rsidR="00916C76" w:rsidRDefault="00916C76">
      <w:pPr>
        <w:pStyle w:val="ConsPlusNormal"/>
        <w:spacing w:before="280"/>
        <w:ind w:firstLine="540"/>
        <w:jc w:val="both"/>
      </w:pPr>
      <w:r>
        <w:t xml:space="preserve">118. По итогам рассмотрения жалобы руководитель (заместитель руководителя) либо глава Артемовского муниципального округа принимает </w:t>
      </w:r>
      <w:r>
        <w:lastRenderedPageBreak/>
        <w:t>одно из следующих решений:</w:t>
      </w:r>
    </w:p>
    <w:p w:rsidR="00916C76" w:rsidRDefault="00916C76">
      <w:pPr>
        <w:pStyle w:val="ConsPlusNormal"/>
        <w:spacing w:before="280"/>
        <w:ind w:firstLine="540"/>
        <w:jc w:val="both"/>
      </w:pPr>
      <w:r>
        <w:t>1) оставляет жалобу без удовлетворения;</w:t>
      </w:r>
    </w:p>
    <w:p w:rsidR="00916C76" w:rsidRDefault="00916C76">
      <w:pPr>
        <w:pStyle w:val="ConsPlusNormal"/>
        <w:spacing w:before="280"/>
        <w:ind w:firstLine="540"/>
        <w:jc w:val="both"/>
      </w:pPr>
      <w:r>
        <w:t>2) отменяет решение контрольного органа полностью или частично;</w:t>
      </w:r>
    </w:p>
    <w:p w:rsidR="00916C76" w:rsidRDefault="00916C76">
      <w:pPr>
        <w:pStyle w:val="ConsPlusNormal"/>
        <w:spacing w:before="280"/>
        <w:ind w:firstLine="540"/>
        <w:jc w:val="both"/>
      </w:pPr>
      <w:r>
        <w:t>3) отменяет решение контрольного органа полностью и принимает новое решение;</w:t>
      </w:r>
    </w:p>
    <w:p w:rsidR="00916C76" w:rsidRDefault="00916C76">
      <w:pPr>
        <w:pStyle w:val="ConsPlusNormal"/>
        <w:spacing w:before="280"/>
        <w:ind w:firstLine="540"/>
        <w:jc w:val="both"/>
      </w:pPr>
      <w:r>
        <w:t>4) признает действия (бездействие) руководителя (заместителя руководителя), специалиста контрольного органа незаконными и выносит решение по существу, в том числе об осуществлении при необходимости определенных действий.</w:t>
      </w:r>
    </w:p>
    <w:p w:rsidR="00916C76" w:rsidRDefault="00916C76">
      <w:pPr>
        <w:pStyle w:val="ConsPlusNormal"/>
        <w:spacing w:before="280"/>
        <w:ind w:firstLine="540"/>
        <w:jc w:val="both"/>
      </w:pPr>
      <w:r>
        <w:t xml:space="preserve">119. Судебное обжалование контролируемыми лицами решений контрольного органа, действий (бездействия) его специалистов возможно только после их досудебного обжалования, которое осуществляется в соответствии с </w:t>
      </w:r>
      <w:hyperlink r:id="rId86">
        <w:r>
          <w:rPr>
            <w:color w:val="0000FF"/>
          </w:rPr>
          <w:t>главой 9</w:t>
        </w:r>
      </w:hyperlink>
      <w:r>
        <w:t xml:space="preserve"> Закона N 248-ФЗ.</w:t>
      </w:r>
    </w:p>
    <w:p w:rsidR="00916C76" w:rsidRDefault="00916C76">
      <w:pPr>
        <w:pStyle w:val="ConsPlusNormal"/>
        <w:jc w:val="both"/>
      </w:pPr>
    </w:p>
    <w:p w:rsidR="00916C76" w:rsidRDefault="00916C76">
      <w:pPr>
        <w:pStyle w:val="ConsPlusTitle"/>
        <w:jc w:val="center"/>
        <w:outlineLvl w:val="1"/>
      </w:pPr>
      <w:r>
        <w:t>Раздел 9. ОЦЕНКА РЕЗУЛЬТАТИВНОСТИ И ЭФФЕКТИВНОСТИ</w:t>
      </w:r>
    </w:p>
    <w:p w:rsidR="00916C76" w:rsidRDefault="00916C76">
      <w:pPr>
        <w:pStyle w:val="ConsPlusTitle"/>
        <w:jc w:val="center"/>
      </w:pPr>
      <w:r>
        <w:t>ДЕЯТЕЛЬНОСТИ КОНТРОЛЬНОГО ОРГАНА</w:t>
      </w:r>
    </w:p>
    <w:p w:rsidR="00916C76" w:rsidRDefault="00916C76">
      <w:pPr>
        <w:pStyle w:val="ConsPlusNormal"/>
        <w:jc w:val="both"/>
      </w:pPr>
    </w:p>
    <w:p w:rsidR="00916C76" w:rsidRDefault="00916C76">
      <w:pPr>
        <w:pStyle w:val="ConsPlusNormal"/>
        <w:ind w:firstLine="540"/>
        <w:jc w:val="both"/>
      </w:pPr>
      <w:r>
        <w:t>120.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на автомобильном транспорте, городском наземном транспорте и в дорожном хозяйстве.</w:t>
      </w:r>
    </w:p>
    <w:p w:rsidR="00916C76" w:rsidRDefault="00916C76">
      <w:pPr>
        <w:pStyle w:val="ConsPlusNormal"/>
        <w:spacing w:before="280"/>
        <w:ind w:firstLine="540"/>
        <w:jc w:val="both"/>
      </w:pPr>
      <w:r>
        <w:t>В систему показателей результативности и эффективности деятельности контрольных органов входят:</w:t>
      </w:r>
    </w:p>
    <w:p w:rsidR="00916C76" w:rsidRDefault="00916C76">
      <w:pPr>
        <w:pStyle w:val="ConsPlusNormal"/>
        <w:spacing w:before="280"/>
        <w:ind w:firstLine="540"/>
        <w:jc w:val="both"/>
      </w:pPr>
      <w:r>
        <w:t>1) ключевые показатели муниципального контроля;</w:t>
      </w:r>
    </w:p>
    <w:p w:rsidR="00916C76" w:rsidRDefault="00916C76">
      <w:pPr>
        <w:pStyle w:val="ConsPlusNormal"/>
        <w:spacing w:before="280"/>
        <w:ind w:firstLine="540"/>
        <w:jc w:val="both"/>
      </w:pPr>
      <w:r>
        <w:t>2) индикативные показатели муниципального контроля.</w:t>
      </w:r>
    </w:p>
    <w:p w:rsidR="00916C76" w:rsidRDefault="00916C76">
      <w:pPr>
        <w:pStyle w:val="ConsPlusNormal"/>
        <w:spacing w:before="280"/>
        <w:ind w:firstLine="540"/>
        <w:jc w:val="both"/>
      </w:pPr>
      <w:r>
        <w:t>121. Ключевые показатели муниципального контроля на автомобильном транспорте, городском наземном транспорте и в дорожном хозяйстве и их целевые значения, индикативные показатели муниципального контроля на автомобильном транспорте, городском наземном электрическом транспорте и в дорожном хозяйстве утверждаются решением Думы Артемовского муниципального округа.</w:t>
      </w:r>
    </w:p>
    <w:p w:rsidR="00916C76" w:rsidRDefault="00916C76">
      <w:pPr>
        <w:pStyle w:val="ConsPlusNormal"/>
        <w:spacing w:before="280"/>
        <w:ind w:firstLine="540"/>
        <w:jc w:val="both"/>
      </w:pPr>
      <w:r>
        <w:t xml:space="preserve">122. Контрольный орган ежегодно осуществляет подготовку доклада о муниципальном контроле на автомобильном транспорте, городском наземном электрическом транспорте и в дорожном хозяйстве с учетом требований, установленных </w:t>
      </w:r>
      <w:hyperlink r:id="rId87">
        <w:r>
          <w:rPr>
            <w:color w:val="0000FF"/>
          </w:rPr>
          <w:t>Законом</w:t>
        </w:r>
      </w:hyperlink>
      <w:r>
        <w:t xml:space="preserve"> N 248-ФЗ и размещает на официальном </w:t>
      </w:r>
      <w:r>
        <w:lastRenderedPageBreak/>
        <w:t>сайте Артемовского муниципального округа в сети "Интернет" не позднее 1 марта года, следующего за отчетным.</w:t>
      </w:r>
    </w:p>
    <w:p w:rsidR="00916C76" w:rsidRDefault="00916C76">
      <w:pPr>
        <w:pStyle w:val="ConsPlusNormal"/>
        <w:jc w:val="both"/>
      </w:pPr>
    </w:p>
    <w:p w:rsidR="00916C76" w:rsidRDefault="00916C76">
      <w:pPr>
        <w:pStyle w:val="ConsPlusTitle"/>
        <w:jc w:val="center"/>
        <w:outlineLvl w:val="1"/>
      </w:pPr>
      <w:r>
        <w:t>Раздел 10. ПРОВЕРОЧНЫЕ ЛИСТЫ</w:t>
      </w:r>
    </w:p>
    <w:p w:rsidR="00916C76" w:rsidRDefault="00916C76">
      <w:pPr>
        <w:pStyle w:val="ConsPlusNormal"/>
        <w:jc w:val="both"/>
      </w:pPr>
    </w:p>
    <w:p w:rsidR="00916C76" w:rsidRDefault="00916C76">
      <w:pPr>
        <w:pStyle w:val="ConsPlusNormal"/>
        <w:ind w:firstLine="540"/>
        <w:jc w:val="both"/>
      </w:pPr>
      <w:r>
        <w:t>123. В целях снижения рисков причинения вреда (ущерба) на объектах контроля и оптимизации проведения контрольных мероприятий контрольный орган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916C76" w:rsidRDefault="00916C76">
      <w:pPr>
        <w:pStyle w:val="ConsPlusNormal"/>
        <w:spacing w:before="280"/>
        <w:ind w:firstLine="540"/>
        <w:jc w:val="both"/>
      </w:pPr>
      <w:r>
        <w:t>124. Контрольный орган вправе применять проверочные листы при проведении внеплановых контрольных мероприятий, предусмотренных настоящим Положением (за исключением контрольного мероприятия, основанием для проведения которого является истечение срока исполнения решения контрольного органа об устранении выявленного нарушения обязательных требований).</w:t>
      </w:r>
    </w:p>
    <w:p w:rsidR="00916C76" w:rsidRDefault="00916C76">
      <w:pPr>
        <w:pStyle w:val="ConsPlusNormal"/>
        <w:spacing w:before="280"/>
        <w:ind w:firstLine="540"/>
        <w:jc w:val="both"/>
      </w:pPr>
      <w:r>
        <w:t xml:space="preserve">125. Формы проверочных листов утверждаются муниципальным правовым актом Администрации Артемовского муниципального округа в соответствии с </w:t>
      </w:r>
      <w:hyperlink r:id="rId88">
        <w:r>
          <w:rPr>
            <w:color w:val="0000FF"/>
          </w:rPr>
          <w:t>Постановлением</w:t>
        </w:r>
      </w:hyperlink>
      <w:r>
        <w:t xml:space="preserve"> Правительства Российской Федерации от 27.10.2021 N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p>
    <w:p w:rsidR="00916C76" w:rsidRDefault="00916C76">
      <w:pPr>
        <w:pStyle w:val="ConsPlusNormal"/>
        <w:spacing w:before="280"/>
        <w:ind w:firstLine="540"/>
        <w:jc w:val="both"/>
      </w:pPr>
      <w:r>
        <w:t>126. Формы проверочных листов после дня их официального опубликования подлежат размещению на официальном сайте Артемовского муниципального округа в сети "Интернет" и внесению в единый реестр видов муниципального контроля.</w:t>
      </w:r>
    </w:p>
    <w:p w:rsidR="00916C76" w:rsidRDefault="00916C76">
      <w:pPr>
        <w:pStyle w:val="ConsPlusNormal"/>
        <w:jc w:val="both"/>
      </w:pPr>
    </w:p>
    <w:p w:rsidR="00916C76" w:rsidRDefault="00916C76">
      <w:pPr>
        <w:pStyle w:val="ConsPlusNormal"/>
        <w:jc w:val="both"/>
      </w:pPr>
    </w:p>
    <w:p w:rsidR="00916C76" w:rsidRDefault="00916C76">
      <w:pPr>
        <w:pStyle w:val="ConsPlusNormal"/>
        <w:jc w:val="both"/>
      </w:pPr>
    </w:p>
    <w:p w:rsidR="00916C76" w:rsidRDefault="00916C76">
      <w:pPr>
        <w:pStyle w:val="ConsPlusNormal"/>
        <w:jc w:val="both"/>
      </w:pPr>
    </w:p>
    <w:p w:rsidR="00916C76" w:rsidRDefault="00916C76">
      <w:pPr>
        <w:pStyle w:val="ConsPlusNormal"/>
        <w:jc w:val="both"/>
      </w:pPr>
    </w:p>
    <w:p w:rsidR="00916C76" w:rsidRDefault="00916C76">
      <w:pPr>
        <w:pStyle w:val="ConsPlusNormal"/>
        <w:jc w:val="right"/>
        <w:outlineLvl w:val="0"/>
      </w:pPr>
      <w:r>
        <w:t>Приложение 2</w:t>
      </w:r>
    </w:p>
    <w:p w:rsidR="00916C76" w:rsidRDefault="00916C76">
      <w:pPr>
        <w:pStyle w:val="ConsPlusNormal"/>
        <w:jc w:val="both"/>
      </w:pPr>
    </w:p>
    <w:p w:rsidR="00916C76" w:rsidRDefault="00916C76">
      <w:pPr>
        <w:pStyle w:val="ConsPlusNormal"/>
        <w:jc w:val="right"/>
      </w:pPr>
      <w:r>
        <w:t>Утверждены</w:t>
      </w:r>
    </w:p>
    <w:p w:rsidR="00916C76" w:rsidRDefault="00916C76">
      <w:pPr>
        <w:pStyle w:val="ConsPlusNormal"/>
        <w:jc w:val="right"/>
      </w:pPr>
      <w:r>
        <w:t>Решением Думы</w:t>
      </w:r>
    </w:p>
    <w:p w:rsidR="00916C76" w:rsidRDefault="00916C76">
      <w:pPr>
        <w:pStyle w:val="ConsPlusNormal"/>
        <w:jc w:val="right"/>
      </w:pPr>
      <w:r>
        <w:t>Артемовского муниципального округа</w:t>
      </w:r>
    </w:p>
    <w:p w:rsidR="00916C76" w:rsidRDefault="00916C76">
      <w:pPr>
        <w:pStyle w:val="ConsPlusNormal"/>
        <w:jc w:val="right"/>
      </w:pPr>
      <w:r>
        <w:t>от 28 августа 2025 г. N 633</w:t>
      </w:r>
    </w:p>
    <w:p w:rsidR="00916C76" w:rsidRDefault="00916C76">
      <w:pPr>
        <w:pStyle w:val="ConsPlusNormal"/>
        <w:jc w:val="both"/>
      </w:pPr>
    </w:p>
    <w:p w:rsidR="00916C76" w:rsidRDefault="00916C76">
      <w:pPr>
        <w:pStyle w:val="ConsPlusTitle"/>
        <w:jc w:val="center"/>
      </w:pPr>
      <w:bookmarkStart w:id="5" w:name="P316"/>
      <w:bookmarkEnd w:id="5"/>
      <w:r>
        <w:t>ИНДИКАТОРЫ</w:t>
      </w:r>
    </w:p>
    <w:p w:rsidR="00916C76" w:rsidRDefault="00916C76">
      <w:pPr>
        <w:pStyle w:val="ConsPlusTitle"/>
        <w:jc w:val="center"/>
      </w:pPr>
      <w:r>
        <w:t>РИСКА НАРУШЕНИЯ ОБЯЗАТЕЛЬНЫХ ТРЕБОВАНИЙ, ИСПОЛЬЗУЕМЫЕ</w:t>
      </w:r>
    </w:p>
    <w:p w:rsidR="00916C76" w:rsidRDefault="00916C76">
      <w:pPr>
        <w:pStyle w:val="ConsPlusTitle"/>
        <w:jc w:val="center"/>
      </w:pPr>
      <w:r>
        <w:lastRenderedPageBreak/>
        <w:t>В КАЧЕСТВЕ ОСНОВАНИЯ ДЛЯ ПРОВЕДЕНИЯ ВНЕПЛАНОВЫХ ПРОВЕРОК</w:t>
      </w:r>
    </w:p>
    <w:p w:rsidR="00916C76" w:rsidRDefault="00916C76">
      <w:pPr>
        <w:pStyle w:val="ConsPlusTitle"/>
        <w:jc w:val="center"/>
      </w:pPr>
      <w:r>
        <w:t>ПРИ ОСУЩЕСТВЛЕНИИ МУНИЦИПАЛЬНОГО КОНТРОЛЯ НА АВТОМОБИЛЬНОМ</w:t>
      </w:r>
    </w:p>
    <w:p w:rsidR="00916C76" w:rsidRDefault="00916C76">
      <w:pPr>
        <w:pStyle w:val="ConsPlusTitle"/>
        <w:jc w:val="center"/>
      </w:pPr>
      <w:r>
        <w:t>ТРАНСПОРТЕ, ГОРОДСКОМ НАЗЕМНОМ ЭЛЕКТРИЧЕСКОМ ТРАНСПОРТЕ</w:t>
      </w:r>
    </w:p>
    <w:p w:rsidR="00916C76" w:rsidRDefault="00916C76">
      <w:pPr>
        <w:pStyle w:val="ConsPlusTitle"/>
        <w:jc w:val="center"/>
      </w:pPr>
      <w:r>
        <w:t>И В ДОРОЖНОМ ХОЗЯЙСТВЕ НА ТЕРРИТОРИИ</w:t>
      </w:r>
    </w:p>
    <w:p w:rsidR="00916C76" w:rsidRDefault="00916C76">
      <w:pPr>
        <w:pStyle w:val="ConsPlusTitle"/>
        <w:jc w:val="center"/>
      </w:pPr>
      <w:r>
        <w:t>АРТЕМОВСКОГО МУНИЦИПАЛЬНОГО ОКРУГА СВЕРДЛОВСКОЙ ОБЛАСТИ</w:t>
      </w:r>
    </w:p>
    <w:p w:rsidR="00916C76" w:rsidRDefault="00916C76">
      <w:pPr>
        <w:pStyle w:val="ConsPlusNormal"/>
        <w:jc w:val="both"/>
      </w:pPr>
    </w:p>
    <w:p w:rsidR="00916C76" w:rsidRDefault="00916C76">
      <w:pPr>
        <w:pStyle w:val="ConsPlusNormal"/>
        <w:ind w:firstLine="540"/>
        <w:jc w:val="both"/>
      </w:pPr>
      <w:r>
        <w:t>1. Выявление по результатам выездных обследований, анализа информации, поступившей от территориальных органов федеральных органов исполнительной власти, органов государственной власти Свердловской области, из обращений граждан и организаций, средств массовой информации, в течение календарного года на одном участке муниципальной автомобильной дороги более трех фактов отклонения предельных параметров и характеристик эксплуатационного состояния автомобильной дороги (транспортно-эксплуатационных показателей) от значений, установленных законодательством Российской Федерации в области автомобильного транспорта, городского наземного электрического транспорта и дорожного хозяйства.</w:t>
      </w:r>
    </w:p>
    <w:p w:rsidR="00916C76" w:rsidRDefault="00916C76">
      <w:pPr>
        <w:pStyle w:val="ConsPlusNormal"/>
        <w:spacing w:before="280"/>
        <w:ind w:firstLine="540"/>
        <w:jc w:val="both"/>
      </w:pPr>
      <w:r>
        <w:t>2. Выявление по результатам выездных обследований, анализа информации, поступившей от территориальных органов федеральных органов исполнительной власти, органов государственной власти Свердловской области, из обращений граждан и организаций, средств массовой информации, в течение календарного года на одном участке муниципальной автодороги более трех фактов несоответствия ее обустройства требованиям, установленным законодательством Российской Федерации в области дорожного хозяйства и нормативно-техническими документами.</w:t>
      </w:r>
    </w:p>
    <w:p w:rsidR="00916C76" w:rsidRDefault="00916C76">
      <w:pPr>
        <w:pStyle w:val="ConsPlusNormal"/>
        <w:spacing w:before="280"/>
        <w:ind w:firstLine="540"/>
        <w:jc w:val="both"/>
      </w:pPr>
      <w:r>
        <w:t>3. Выявление по результатам выездных обследований, анализа информации, поступившей от территориальных органов федеральных органов исполнительной власти, органов государственной власти Свердловской области, из обращений граждан и организаций, средств массовой информации, в течение календарного года на одном участке муниципальной автодороги более трех фактов несоответствия состава и вида работ по капитальному ремонту, ремонту и содержанию автомобильной дороги требованиям, установленным законодательством Российской Федерации в области дорожного хозяйства и нормативно-техническими документами.</w:t>
      </w:r>
    </w:p>
    <w:p w:rsidR="00916C76" w:rsidRDefault="00916C76">
      <w:pPr>
        <w:pStyle w:val="ConsPlusNormal"/>
        <w:spacing w:before="280"/>
        <w:ind w:firstLine="540"/>
        <w:jc w:val="both"/>
      </w:pPr>
      <w:r>
        <w:t xml:space="preserve">4. Выявление по результатам выездных обследований, анализа информации, поступившей от территориальных органов федеральных </w:t>
      </w:r>
      <w:r>
        <w:lastRenderedPageBreak/>
        <w:t>органов исполнительной власти, органов государственной власти Свердловской области, из обращений граждан и организаций, средств массовой информации, в течение календарного года на одном участке муниципальной автодороги более трех фактов возникновения дорожно-транспортного происшествия одного вида с сопутствующими неудовлетворительными дорожными условиями, где пострадали или ранены люди.</w:t>
      </w:r>
    </w:p>
    <w:p w:rsidR="00916C76" w:rsidRDefault="00916C76">
      <w:pPr>
        <w:pStyle w:val="ConsPlusNormal"/>
        <w:spacing w:before="280"/>
        <w:ind w:firstLine="540"/>
        <w:jc w:val="both"/>
      </w:pPr>
      <w:r>
        <w:t>5. Факт истечения 30 календарных дней с даты окончания сроков действия технических требований и условий, подлежащих обязательному исполнению, при строительстве и реконструкции в границах придорожных полос муниципальных автодорог объектов капитального строительства, объектов, предназначенных для осуществления дорожной деятельности, и объектов дорожного сервиса.</w:t>
      </w:r>
    </w:p>
    <w:p w:rsidR="00916C76" w:rsidRDefault="00916C76">
      <w:pPr>
        <w:pStyle w:val="ConsPlusNormal"/>
        <w:spacing w:before="280"/>
        <w:ind w:firstLine="540"/>
        <w:jc w:val="both"/>
      </w:pPr>
      <w:r>
        <w:t>6. Выявление по результатам выездных обследований, анализа информации, поступившей от территориальных органов федеральных органов исполнительной власти, органов государственной власти Свердловской области, из обращений граждан и организаций, средств массовой информации, о двух и более фактах невыполнения запланированного рейса по муниципальному маршруту регулярных перевозок одним и тем же перевозчиком в течение месяца.</w:t>
      </w:r>
    </w:p>
    <w:p w:rsidR="00916C76" w:rsidRDefault="00916C76">
      <w:pPr>
        <w:pStyle w:val="ConsPlusNormal"/>
        <w:jc w:val="both"/>
      </w:pPr>
    </w:p>
    <w:p w:rsidR="00916C76" w:rsidRDefault="00916C76">
      <w:pPr>
        <w:pStyle w:val="ConsPlusNormal"/>
        <w:jc w:val="both"/>
      </w:pPr>
    </w:p>
    <w:p w:rsidR="00916C76" w:rsidRDefault="00916C76">
      <w:pPr>
        <w:pStyle w:val="ConsPlusNormal"/>
        <w:jc w:val="both"/>
      </w:pPr>
    </w:p>
    <w:p w:rsidR="00916C76" w:rsidRDefault="00916C76">
      <w:pPr>
        <w:pStyle w:val="ConsPlusNormal"/>
        <w:jc w:val="both"/>
      </w:pPr>
    </w:p>
    <w:p w:rsidR="00916C76" w:rsidRDefault="00916C76">
      <w:pPr>
        <w:pStyle w:val="ConsPlusNormal"/>
        <w:jc w:val="both"/>
      </w:pPr>
    </w:p>
    <w:p w:rsidR="00916C76" w:rsidRDefault="00916C76">
      <w:pPr>
        <w:pStyle w:val="ConsPlusNormal"/>
        <w:jc w:val="right"/>
        <w:outlineLvl w:val="0"/>
      </w:pPr>
      <w:r>
        <w:t>Приложение 3</w:t>
      </w:r>
    </w:p>
    <w:p w:rsidR="00916C76" w:rsidRDefault="00916C76">
      <w:pPr>
        <w:pStyle w:val="ConsPlusNormal"/>
        <w:jc w:val="both"/>
      </w:pPr>
    </w:p>
    <w:p w:rsidR="00916C76" w:rsidRDefault="00916C76">
      <w:pPr>
        <w:pStyle w:val="ConsPlusNormal"/>
        <w:jc w:val="right"/>
      </w:pPr>
      <w:r>
        <w:t>Утверждены</w:t>
      </w:r>
    </w:p>
    <w:p w:rsidR="00916C76" w:rsidRDefault="00916C76">
      <w:pPr>
        <w:pStyle w:val="ConsPlusNormal"/>
        <w:jc w:val="right"/>
      </w:pPr>
      <w:r>
        <w:t>Решением Думы</w:t>
      </w:r>
    </w:p>
    <w:p w:rsidR="00916C76" w:rsidRDefault="00916C76">
      <w:pPr>
        <w:pStyle w:val="ConsPlusNormal"/>
        <w:jc w:val="right"/>
      </w:pPr>
      <w:r>
        <w:t>Артемовского муниципального округа</w:t>
      </w:r>
    </w:p>
    <w:p w:rsidR="00916C76" w:rsidRDefault="00916C76">
      <w:pPr>
        <w:pStyle w:val="ConsPlusNormal"/>
        <w:jc w:val="right"/>
      </w:pPr>
      <w:r>
        <w:t>от 28 августа 2025 г. N 633</w:t>
      </w:r>
    </w:p>
    <w:p w:rsidR="00916C76" w:rsidRDefault="00916C76">
      <w:pPr>
        <w:pStyle w:val="ConsPlusNormal"/>
        <w:jc w:val="both"/>
      </w:pPr>
    </w:p>
    <w:p w:rsidR="00916C76" w:rsidRDefault="00916C76">
      <w:pPr>
        <w:pStyle w:val="ConsPlusTitle"/>
        <w:jc w:val="center"/>
      </w:pPr>
      <w:bookmarkStart w:id="6" w:name="P342"/>
      <w:bookmarkEnd w:id="6"/>
      <w:r>
        <w:t>КЛЮЧЕВЫЕ ПОКАЗАТЕЛИ</w:t>
      </w:r>
    </w:p>
    <w:p w:rsidR="00916C76" w:rsidRDefault="00916C76">
      <w:pPr>
        <w:pStyle w:val="ConsPlusTitle"/>
        <w:jc w:val="center"/>
      </w:pPr>
      <w:r>
        <w:t>И ИХ ЦЕЛЕВЫЕ ЗНАЧЕНИЯ МУНИЦИПАЛЬНОГО КОНТРОЛЯ</w:t>
      </w:r>
    </w:p>
    <w:p w:rsidR="00916C76" w:rsidRDefault="00916C76">
      <w:pPr>
        <w:pStyle w:val="ConsPlusTitle"/>
        <w:jc w:val="center"/>
      </w:pPr>
      <w:r>
        <w:t>НА АВТОМОБИЛЬНОМ ТРАНСПОРТЕ, ГОРОДСКОМ НАЗЕМНОМ</w:t>
      </w:r>
    </w:p>
    <w:p w:rsidR="00916C76" w:rsidRDefault="00916C76">
      <w:pPr>
        <w:pStyle w:val="ConsPlusTitle"/>
        <w:jc w:val="center"/>
      </w:pPr>
      <w:r>
        <w:t>ЭЛЕКТРИЧЕСКОМ ТРАНСПОРТЕ И В ДОРОЖНОМ ХОЗЯЙСТВЕ</w:t>
      </w:r>
    </w:p>
    <w:p w:rsidR="00916C76" w:rsidRDefault="00916C76">
      <w:pPr>
        <w:pStyle w:val="ConsPlusTitle"/>
        <w:jc w:val="center"/>
      </w:pPr>
      <w:r>
        <w:t>НА ТЕРРИТОРИИ АРТЕМОВСКОГО МУНИЦИПАЛЬНОГО ОКРУГА</w:t>
      </w:r>
    </w:p>
    <w:p w:rsidR="00916C76" w:rsidRDefault="00916C76">
      <w:pPr>
        <w:pStyle w:val="ConsPlusTitle"/>
        <w:jc w:val="center"/>
      </w:pPr>
      <w:r>
        <w:t>СВЕРДЛОВСКОЙ ОБЛАСТИ</w:t>
      </w:r>
    </w:p>
    <w:p w:rsidR="00916C76" w:rsidRDefault="00916C76">
      <w:pPr>
        <w:pStyle w:val="ConsPlusNormal"/>
        <w:jc w:val="both"/>
      </w:pPr>
    </w:p>
    <w:p w:rsidR="00916C76" w:rsidRDefault="00916C76">
      <w:pPr>
        <w:pStyle w:val="ConsPlusNormal"/>
        <w:ind w:firstLine="540"/>
        <w:jc w:val="both"/>
      </w:pPr>
      <w:r>
        <w:t>1. Доля устраненных нарушений от числа выявленных нарушений обязательных требований, в результате чего была снята угроза причинения вреда охраняемым законом ценностям - 70%.</w:t>
      </w:r>
    </w:p>
    <w:p w:rsidR="00916C76" w:rsidRDefault="00916C76">
      <w:pPr>
        <w:pStyle w:val="ConsPlusNormal"/>
        <w:spacing w:before="280"/>
        <w:ind w:firstLine="540"/>
        <w:jc w:val="both"/>
      </w:pPr>
      <w:r>
        <w:lastRenderedPageBreak/>
        <w:t>2. 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контрольно-надзорных мероприятий, от общего числа проверенных субъектов - 50%.</w:t>
      </w:r>
    </w:p>
    <w:p w:rsidR="00916C76" w:rsidRDefault="00916C76">
      <w:pPr>
        <w:pStyle w:val="ConsPlusNormal"/>
        <w:jc w:val="both"/>
      </w:pPr>
    </w:p>
    <w:p w:rsidR="00916C76" w:rsidRDefault="00916C76">
      <w:pPr>
        <w:pStyle w:val="ConsPlusTitle"/>
        <w:jc w:val="center"/>
        <w:outlineLvl w:val="1"/>
      </w:pPr>
      <w:r>
        <w:t>ИНДИКАТИВНЫЕ ПОКАЗАТЕЛИ</w:t>
      </w:r>
    </w:p>
    <w:p w:rsidR="00916C76" w:rsidRDefault="00916C76">
      <w:pPr>
        <w:pStyle w:val="ConsPlusTitle"/>
        <w:jc w:val="center"/>
      </w:pPr>
      <w:r>
        <w:t>В СФЕРЕ МУНИЦИПАЛЬНОГО КОНТРОЛЯ НА АВТОМОБИЛЬНОМ ТРАНСПОРТЕ,</w:t>
      </w:r>
    </w:p>
    <w:p w:rsidR="00916C76" w:rsidRDefault="00916C76">
      <w:pPr>
        <w:pStyle w:val="ConsPlusTitle"/>
        <w:jc w:val="center"/>
      </w:pPr>
      <w:r>
        <w:t>ГОРОДСКОМ НАЗЕМНОМ ЭЛЕКТРИЧЕСКОМ ТРАНСПОРТЕ И В ДОРОЖНОМ</w:t>
      </w:r>
    </w:p>
    <w:p w:rsidR="00916C76" w:rsidRDefault="00916C76">
      <w:pPr>
        <w:pStyle w:val="ConsPlusTitle"/>
        <w:jc w:val="center"/>
      </w:pPr>
      <w:r>
        <w:t>ХОЗЯЙСТВЕ НА ТЕРРИТОРИИ АРТЕМОВСКОГО МУНИЦИПАЛЬНОГО ОКРУГА</w:t>
      </w:r>
    </w:p>
    <w:p w:rsidR="00916C76" w:rsidRDefault="00916C76">
      <w:pPr>
        <w:pStyle w:val="ConsPlusTitle"/>
        <w:jc w:val="center"/>
      </w:pPr>
      <w:r>
        <w:t>СВЕРДЛОВСКОЙ ОБЛАСТИ</w:t>
      </w:r>
    </w:p>
    <w:p w:rsidR="00916C76" w:rsidRDefault="00916C76">
      <w:pPr>
        <w:pStyle w:val="ConsPlusNormal"/>
        <w:jc w:val="both"/>
      </w:pPr>
    </w:p>
    <w:p w:rsidR="00916C76" w:rsidRDefault="00916C76">
      <w:pPr>
        <w:pStyle w:val="ConsPlusNormal"/>
        <w:ind w:firstLine="540"/>
        <w:jc w:val="both"/>
      </w:pPr>
      <w:r>
        <w:t>1. Количество внеплановых контрольных мероприятий, проведенных за отчетный период.</w:t>
      </w:r>
    </w:p>
    <w:p w:rsidR="00916C76" w:rsidRDefault="00916C76">
      <w:pPr>
        <w:pStyle w:val="ConsPlusNormal"/>
        <w:spacing w:before="280"/>
        <w:ind w:firstLine="540"/>
        <w:jc w:val="both"/>
      </w:pPr>
      <w: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916C76" w:rsidRDefault="00916C76">
      <w:pPr>
        <w:pStyle w:val="ConsPlusNormal"/>
        <w:spacing w:before="280"/>
        <w:ind w:firstLine="540"/>
        <w:jc w:val="both"/>
      </w:pPr>
      <w:r>
        <w:t>3. Общее количество контрольных мероприятий с взаимодействием, проведенных за отчетный период.</w:t>
      </w:r>
    </w:p>
    <w:p w:rsidR="00916C76" w:rsidRDefault="00916C76">
      <w:pPr>
        <w:pStyle w:val="ConsPlusNormal"/>
        <w:spacing w:before="280"/>
        <w:ind w:firstLine="540"/>
        <w:jc w:val="both"/>
      </w:pPr>
      <w:r>
        <w:t>4. Количество контрольных мероприятий с взаимодействием по каждому виду контрольных мероприятий, проведенных за отчетный период.</w:t>
      </w:r>
    </w:p>
    <w:p w:rsidR="00916C76" w:rsidRDefault="00916C76">
      <w:pPr>
        <w:pStyle w:val="ConsPlusNormal"/>
        <w:spacing w:before="280"/>
        <w:ind w:firstLine="540"/>
        <w:jc w:val="both"/>
      </w:pPr>
      <w:r>
        <w:t>5. Количество контрольных мероприятий, проведенных с использованием средств дистанционного взаимодействия, за отчетный период.</w:t>
      </w:r>
    </w:p>
    <w:p w:rsidR="00916C76" w:rsidRDefault="00916C76">
      <w:pPr>
        <w:pStyle w:val="ConsPlusNormal"/>
        <w:spacing w:before="280"/>
        <w:ind w:firstLine="540"/>
        <w:jc w:val="both"/>
      </w:pPr>
      <w:r>
        <w:t>6. Количество предостережений о недопустимости нарушения обязательных требований, объявленных за отчетный период.</w:t>
      </w:r>
    </w:p>
    <w:p w:rsidR="00916C76" w:rsidRDefault="00916C76">
      <w:pPr>
        <w:pStyle w:val="ConsPlusNormal"/>
        <w:spacing w:before="280"/>
        <w:ind w:firstLine="540"/>
        <w:jc w:val="both"/>
      </w:pPr>
      <w:r>
        <w:t>7. Количество контрольных мероприятий, по результатам которых выявлены нарушения обязательных требований, за отчетный период.</w:t>
      </w:r>
    </w:p>
    <w:p w:rsidR="00916C76" w:rsidRDefault="00916C76">
      <w:pPr>
        <w:pStyle w:val="ConsPlusNormal"/>
        <w:spacing w:before="280"/>
        <w:ind w:firstLine="540"/>
        <w:jc w:val="both"/>
      </w:pPr>
      <w:r>
        <w:t>8. Количество контрольных мероприятий, по итогам которых возбуждены дела об административных правонарушениях, за отчетный период.</w:t>
      </w:r>
    </w:p>
    <w:p w:rsidR="00916C76" w:rsidRDefault="00916C76">
      <w:pPr>
        <w:pStyle w:val="ConsPlusNormal"/>
        <w:spacing w:before="280"/>
        <w:ind w:firstLine="540"/>
        <w:jc w:val="both"/>
      </w:pPr>
      <w:r>
        <w:t>9. Сумма административных штрафов, наложенных по результатам контрольных мероприятий, за отчетный период.</w:t>
      </w:r>
    </w:p>
    <w:p w:rsidR="00916C76" w:rsidRDefault="00916C76">
      <w:pPr>
        <w:pStyle w:val="ConsPlusNormal"/>
        <w:spacing w:before="280"/>
        <w:ind w:firstLine="540"/>
        <w:jc w:val="both"/>
      </w:pPr>
      <w:r>
        <w:t xml:space="preserve">10. Количество направленных в Артемовскую городскую прокуратуру </w:t>
      </w:r>
      <w:r>
        <w:lastRenderedPageBreak/>
        <w:t>заявлений о согласовании проведения контрольных мероприятий, за отчетный период.</w:t>
      </w:r>
    </w:p>
    <w:p w:rsidR="00916C76" w:rsidRDefault="00916C76">
      <w:pPr>
        <w:pStyle w:val="ConsPlusNormal"/>
        <w:spacing w:before="280"/>
        <w:ind w:firstLine="540"/>
        <w:jc w:val="both"/>
      </w:pPr>
      <w:r>
        <w:t>11. Количество направленных в Артемовскую городскую прокуратуру заявлений о согласовании проведения контрольных мероприятий, по которым Артемовской городской прокуратурой отказано в согласовании, за отчетный период.</w:t>
      </w:r>
    </w:p>
    <w:p w:rsidR="00916C76" w:rsidRDefault="00916C76">
      <w:pPr>
        <w:pStyle w:val="ConsPlusNormal"/>
        <w:spacing w:before="280"/>
        <w:ind w:firstLine="540"/>
        <w:jc w:val="both"/>
      </w:pPr>
      <w:r>
        <w:t>12. Общее количество учтенных объектов контроля на конец отчетного периода.</w:t>
      </w:r>
    </w:p>
    <w:p w:rsidR="00916C76" w:rsidRDefault="00916C76">
      <w:pPr>
        <w:pStyle w:val="ConsPlusNormal"/>
        <w:spacing w:before="280"/>
        <w:ind w:firstLine="540"/>
        <w:jc w:val="both"/>
      </w:pPr>
      <w:r>
        <w:t>13. Количество учтенных объектов контроля, отнесенных к категориям риска, по каждой из категорий риска, на конец отчетного периода.</w:t>
      </w:r>
    </w:p>
    <w:p w:rsidR="00916C76" w:rsidRDefault="00916C76">
      <w:pPr>
        <w:pStyle w:val="ConsPlusNormal"/>
        <w:spacing w:before="280"/>
        <w:ind w:firstLine="540"/>
        <w:jc w:val="both"/>
      </w:pPr>
      <w:r>
        <w:t>14. Количество учтенных контролируемых лиц на конец отчетного периода.</w:t>
      </w:r>
    </w:p>
    <w:p w:rsidR="00916C76" w:rsidRDefault="00916C76">
      <w:pPr>
        <w:pStyle w:val="ConsPlusNormal"/>
        <w:spacing w:before="280"/>
        <w:ind w:firstLine="540"/>
        <w:jc w:val="both"/>
      </w:pPr>
      <w:r>
        <w:t>15. Количество учтенных контролируемых лиц, в отношении которых проведены контрольные мероприятия, за отчетный период.</w:t>
      </w:r>
    </w:p>
    <w:p w:rsidR="00916C76" w:rsidRDefault="00916C76">
      <w:pPr>
        <w:pStyle w:val="ConsPlusNormal"/>
        <w:spacing w:before="280"/>
        <w:ind w:firstLine="540"/>
        <w:jc w:val="both"/>
      </w:pPr>
      <w:r>
        <w:t>16. Общее количество жалоб, поданных контролируемыми лицами в досудебном порядке за отчетный период.</w:t>
      </w:r>
    </w:p>
    <w:p w:rsidR="00916C76" w:rsidRDefault="00916C76">
      <w:pPr>
        <w:pStyle w:val="ConsPlusNormal"/>
        <w:spacing w:before="280"/>
        <w:ind w:firstLine="540"/>
        <w:jc w:val="both"/>
      </w:pPr>
      <w:r>
        <w:t>17. Количество жалоб, в отношении которых контрольным органом был нарушен срок рассмотрения, за отчетный период.</w:t>
      </w:r>
    </w:p>
    <w:p w:rsidR="00916C76" w:rsidRDefault="00916C76">
      <w:pPr>
        <w:pStyle w:val="ConsPlusNormal"/>
        <w:spacing w:before="280"/>
        <w:ind w:firstLine="540"/>
        <w:jc w:val="both"/>
      </w:pPr>
      <w:r>
        <w:t>18.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(бездействия) должностных лиц контрольного органа недействительными, за отчетный период.</w:t>
      </w:r>
    </w:p>
    <w:p w:rsidR="00916C76" w:rsidRDefault="00916C76">
      <w:pPr>
        <w:pStyle w:val="ConsPlusNormal"/>
        <w:spacing w:before="280"/>
        <w:ind w:firstLine="540"/>
        <w:jc w:val="both"/>
      </w:pPr>
      <w:r>
        <w:t>19. 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за отчетный период.</w:t>
      </w:r>
    </w:p>
    <w:p w:rsidR="00916C76" w:rsidRDefault="00916C76">
      <w:pPr>
        <w:pStyle w:val="ConsPlusNormal"/>
        <w:spacing w:before="280"/>
        <w:ind w:firstLine="540"/>
        <w:jc w:val="both"/>
      </w:pPr>
      <w:r>
        <w:t>20. 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916C76" w:rsidRDefault="00916C76">
      <w:pPr>
        <w:pStyle w:val="ConsPlusNormal"/>
        <w:spacing w:before="280"/>
        <w:ind w:firstLine="540"/>
        <w:jc w:val="both"/>
      </w:pPr>
      <w:r>
        <w:t>21.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916C76" w:rsidRDefault="00916C76">
      <w:pPr>
        <w:pStyle w:val="ConsPlusNormal"/>
        <w:jc w:val="both"/>
      </w:pPr>
    </w:p>
    <w:p w:rsidR="00916C76" w:rsidRDefault="00916C76">
      <w:pPr>
        <w:pStyle w:val="ConsPlusNormal"/>
        <w:jc w:val="both"/>
      </w:pPr>
    </w:p>
    <w:p w:rsidR="00916C76" w:rsidRDefault="00916C76">
      <w:pPr>
        <w:pStyle w:val="ConsPlusNormal"/>
        <w:pBdr>
          <w:bottom w:val="single" w:sz="6" w:space="0" w:color="auto"/>
        </w:pBdr>
        <w:spacing w:before="100" w:after="100"/>
        <w:jc w:val="both"/>
        <w:rPr>
          <w:sz w:val="2"/>
          <w:szCs w:val="2"/>
        </w:rPr>
      </w:pPr>
    </w:p>
    <w:p w:rsidR="00CC72CE" w:rsidRPr="00916C76" w:rsidRDefault="00CC72CE">
      <w:pPr>
        <w:rPr>
          <w:rFonts w:ascii="Liberation Serif" w:hAnsi="Liberation Serif"/>
          <w:sz w:val="28"/>
          <w:szCs w:val="28"/>
        </w:rPr>
      </w:pPr>
      <w:bookmarkStart w:id="7" w:name="_GoBack"/>
      <w:bookmarkEnd w:id="7"/>
    </w:p>
    <w:sectPr w:rsidR="00CC72CE" w:rsidRPr="00916C76" w:rsidSect="00F050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C76"/>
    <w:rsid w:val="00111390"/>
    <w:rsid w:val="0063379B"/>
    <w:rsid w:val="00916C76"/>
    <w:rsid w:val="00CC72CE"/>
    <w:rsid w:val="00EA5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647B3F-E89E-42F3-AA1F-B8EEEEA5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6C76"/>
    <w:pPr>
      <w:widowControl w:val="0"/>
      <w:autoSpaceDE w:val="0"/>
      <w:autoSpaceDN w:val="0"/>
      <w:spacing w:after="0" w:line="240" w:lineRule="auto"/>
    </w:pPr>
    <w:rPr>
      <w:rFonts w:ascii="Liberation Serif" w:eastAsia="Times New Roman" w:hAnsi="Liberation Serif" w:cs="Liberation Serif"/>
      <w:sz w:val="28"/>
      <w:szCs w:val="20"/>
      <w:lang w:eastAsia="ru-RU"/>
    </w:rPr>
  </w:style>
  <w:style w:type="paragraph" w:customStyle="1" w:styleId="ConsPlusTitle">
    <w:name w:val="ConsPlusTitle"/>
    <w:rsid w:val="00916C76"/>
    <w:pPr>
      <w:widowControl w:val="0"/>
      <w:autoSpaceDE w:val="0"/>
      <w:autoSpaceDN w:val="0"/>
      <w:spacing w:after="0" w:line="240" w:lineRule="auto"/>
    </w:pPr>
    <w:rPr>
      <w:rFonts w:ascii="Liberation Serif" w:eastAsia="Times New Roman" w:hAnsi="Liberation Serif" w:cs="Liberation Serif"/>
      <w:b/>
      <w:sz w:val="28"/>
      <w:szCs w:val="20"/>
      <w:lang w:eastAsia="ru-RU"/>
    </w:rPr>
  </w:style>
  <w:style w:type="paragraph" w:customStyle="1" w:styleId="ConsPlusTitlePage">
    <w:name w:val="ConsPlusTitlePage"/>
    <w:rsid w:val="00916C7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71&amp;n=364114" TargetMode="External"/><Relationship Id="rId18" Type="http://schemas.openxmlformats.org/officeDocument/2006/relationships/hyperlink" Target="https://login.consultant.ru/link/?req=doc&amp;base=LAW&amp;n=499669" TargetMode="External"/><Relationship Id="rId26" Type="http://schemas.openxmlformats.org/officeDocument/2006/relationships/hyperlink" Target="https://login.consultant.ru/link/?req=doc&amp;base=LAW&amp;n=494960" TargetMode="External"/><Relationship Id="rId39" Type="http://schemas.openxmlformats.org/officeDocument/2006/relationships/hyperlink" Target="https://login.consultant.ru/link/?req=doc&amp;base=LAW&amp;n=499669&amp;dst=100637" TargetMode="External"/><Relationship Id="rId21" Type="http://schemas.openxmlformats.org/officeDocument/2006/relationships/hyperlink" Target="https://login.consultant.ru/link/?req=doc&amp;base=LAW&amp;n=499669&amp;dst=100483" TargetMode="External"/><Relationship Id="rId34" Type="http://schemas.openxmlformats.org/officeDocument/2006/relationships/hyperlink" Target="https://login.consultant.ru/link/?req=doc&amp;base=LAW&amp;n=499669&amp;dst=101395" TargetMode="External"/><Relationship Id="rId42" Type="http://schemas.openxmlformats.org/officeDocument/2006/relationships/hyperlink" Target="https://login.consultant.ru/link/?req=doc&amp;base=LAW&amp;n=499669&amp;dst=101414" TargetMode="External"/><Relationship Id="rId47" Type="http://schemas.openxmlformats.org/officeDocument/2006/relationships/hyperlink" Target="https://login.consultant.ru/link/?req=doc&amp;base=LAW&amp;n=499669&amp;dst=100639" TargetMode="External"/><Relationship Id="rId50" Type="http://schemas.openxmlformats.org/officeDocument/2006/relationships/hyperlink" Target="https://login.consultant.ru/link/?req=doc&amp;base=LAW&amp;n=499669&amp;dst=101443" TargetMode="External"/><Relationship Id="rId55" Type="http://schemas.openxmlformats.org/officeDocument/2006/relationships/hyperlink" Target="https://login.consultant.ru/link/?req=doc&amp;base=LAW&amp;n=499669&amp;dst=100639" TargetMode="External"/><Relationship Id="rId63" Type="http://schemas.openxmlformats.org/officeDocument/2006/relationships/hyperlink" Target="https://login.consultant.ru/link/?req=doc&amp;base=LAW&amp;n=499669&amp;dst=101412" TargetMode="External"/><Relationship Id="rId68" Type="http://schemas.openxmlformats.org/officeDocument/2006/relationships/hyperlink" Target="https://login.consultant.ru/link/?req=doc&amp;base=LAW&amp;n=499669&amp;dst=100888" TargetMode="External"/><Relationship Id="rId76" Type="http://schemas.openxmlformats.org/officeDocument/2006/relationships/hyperlink" Target="https://login.consultant.ru/link/?req=doc&amp;base=LAW&amp;n=499669&amp;dst=100981" TargetMode="External"/><Relationship Id="rId84" Type="http://schemas.openxmlformats.org/officeDocument/2006/relationships/hyperlink" Target="https://login.consultant.ru/link/?req=doc&amp;base=LAW&amp;n=499669&amp;dst=100440" TargetMode="External"/><Relationship Id="rId89" Type="http://schemas.openxmlformats.org/officeDocument/2006/relationships/fontTable" Target="fontTable.xml"/><Relationship Id="rId7" Type="http://schemas.openxmlformats.org/officeDocument/2006/relationships/hyperlink" Target="https://login.consultant.ru/link/?req=doc&amp;base=LAW&amp;n=499669&amp;dst=100088" TargetMode="External"/><Relationship Id="rId71" Type="http://schemas.openxmlformats.org/officeDocument/2006/relationships/hyperlink" Target="https://login.consultant.ru/link/?req=doc&amp;base=LAW&amp;n=499669&amp;dst=101481" TargetMode="External"/><Relationship Id="rId2" Type="http://schemas.openxmlformats.org/officeDocument/2006/relationships/settings" Target="settings.xml"/><Relationship Id="rId16" Type="http://schemas.openxmlformats.org/officeDocument/2006/relationships/hyperlink" Target="https://login.consultant.ru/link/?req=doc&amp;base=LAW&amp;n=510756&amp;dst=332" TargetMode="External"/><Relationship Id="rId29" Type="http://schemas.openxmlformats.org/officeDocument/2006/relationships/hyperlink" Target="https://login.consultant.ru/link/?req=doc&amp;base=LAW&amp;n=499669&amp;dst=101391" TargetMode="External"/><Relationship Id="rId11" Type="http://schemas.openxmlformats.org/officeDocument/2006/relationships/hyperlink" Target="https://login.consultant.ru/link/?req=doc&amp;base=RLAW071&amp;n=364605" TargetMode="External"/><Relationship Id="rId24" Type="http://schemas.openxmlformats.org/officeDocument/2006/relationships/hyperlink" Target="https://login.consultant.ru/link/?req=doc&amp;base=LAW&amp;n=499669&amp;dst=100547" TargetMode="External"/><Relationship Id="rId32" Type="http://schemas.openxmlformats.org/officeDocument/2006/relationships/hyperlink" Target="https://login.consultant.ru/link/?req=doc&amp;base=LAW&amp;n=499669&amp;dst=101331" TargetMode="External"/><Relationship Id="rId37" Type="http://schemas.openxmlformats.org/officeDocument/2006/relationships/hyperlink" Target="https://login.consultant.ru/link/?req=doc&amp;base=LAW&amp;n=499669&amp;dst=100813" TargetMode="External"/><Relationship Id="rId40" Type="http://schemas.openxmlformats.org/officeDocument/2006/relationships/hyperlink" Target="https://login.consultant.ru/link/?req=doc&amp;base=LAW&amp;n=499669&amp;dst=100639" TargetMode="External"/><Relationship Id="rId45" Type="http://schemas.openxmlformats.org/officeDocument/2006/relationships/hyperlink" Target="https://login.consultant.ru/link/?req=doc&amp;base=LAW&amp;n=499669&amp;dst=101410" TargetMode="External"/><Relationship Id="rId53" Type="http://schemas.openxmlformats.org/officeDocument/2006/relationships/hyperlink" Target="https://login.consultant.ru/link/?req=doc&amp;base=LAW&amp;n=499669&amp;dst=101410" TargetMode="External"/><Relationship Id="rId58" Type="http://schemas.openxmlformats.org/officeDocument/2006/relationships/hyperlink" Target="https://login.consultant.ru/link/?req=doc&amp;base=LAW&amp;n=499669&amp;dst=101443" TargetMode="External"/><Relationship Id="rId66" Type="http://schemas.openxmlformats.org/officeDocument/2006/relationships/hyperlink" Target="https://login.consultant.ru/link/?req=doc&amp;base=LAW&amp;n=499669&amp;dst=100865" TargetMode="External"/><Relationship Id="rId74" Type="http://schemas.openxmlformats.org/officeDocument/2006/relationships/hyperlink" Target="https://login.consultant.ru/link/?req=doc&amp;base=LAW&amp;n=509067" TargetMode="External"/><Relationship Id="rId79" Type="http://schemas.openxmlformats.org/officeDocument/2006/relationships/hyperlink" Target="https://login.consultant.ru/link/?req=doc&amp;base=LAW&amp;n=499669&amp;dst=101022" TargetMode="External"/><Relationship Id="rId87" Type="http://schemas.openxmlformats.org/officeDocument/2006/relationships/hyperlink" Target="https://login.consultant.ru/link/?req=doc&amp;base=LAW&amp;n=499669" TargetMode="External"/><Relationship Id="rId5" Type="http://schemas.openxmlformats.org/officeDocument/2006/relationships/hyperlink" Target="https://login.consultant.ru/link/?req=doc&amp;base=LAW&amp;n=501480&amp;dst=1002" TargetMode="External"/><Relationship Id="rId61" Type="http://schemas.openxmlformats.org/officeDocument/2006/relationships/hyperlink" Target="https://login.consultant.ru/link/?req=doc&amp;base=LAW&amp;n=499669&amp;dst=100637" TargetMode="External"/><Relationship Id="rId82" Type="http://schemas.openxmlformats.org/officeDocument/2006/relationships/hyperlink" Target="https://login.consultant.ru/link/?req=doc&amp;base=LAW&amp;n=499669&amp;dst=101142" TargetMode="External"/><Relationship Id="rId90" Type="http://schemas.openxmlformats.org/officeDocument/2006/relationships/theme" Target="theme/theme1.xml"/><Relationship Id="rId19" Type="http://schemas.openxmlformats.org/officeDocument/2006/relationships/hyperlink" Target="https://login.consultant.ru/link/?req=doc&amp;base=LAW&amp;n=49966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1&amp;n=403223&amp;dst=365" TargetMode="External"/><Relationship Id="rId14" Type="http://schemas.openxmlformats.org/officeDocument/2006/relationships/hyperlink" Target="https://login.consultant.ru/link/?req=doc&amp;base=RLAW071&amp;n=397708" TargetMode="External"/><Relationship Id="rId22" Type="http://schemas.openxmlformats.org/officeDocument/2006/relationships/hyperlink" Target="https://login.consultant.ru/link/?req=doc&amp;base=LAW&amp;n=506018" TargetMode="External"/><Relationship Id="rId27" Type="http://schemas.openxmlformats.org/officeDocument/2006/relationships/hyperlink" Target="https://login.consultant.ru/link/?req=doc&amp;base=LAW&amp;n=499669&amp;dst=101361" TargetMode="External"/><Relationship Id="rId30" Type="http://schemas.openxmlformats.org/officeDocument/2006/relationships/hyperlink" Target="https://login.consultant.ru/link/?req=doc&amp;base=LAW&amp;n=499669&amp;dst=101368" TargetMode="External"/><Relationship Id="rId35" Type="http://schemas.openxmlformats.org/officeDocument/2006/relationships/hyperlink" Target="https://login.consultant.ru/link/?req=doc&amp;base=LAW&amp;n=499669" TargetMode="External"/><Relationship Id="rId43" Type="http://schemas.openxmlformats.org/officeDocument/2006/relationships/hyperlink" Target="https://login.consultant.ru/link/?req=doc&amp;base=LAW&amp;n=499669&amp;dst=101443" TargetMode="External"/><Relationship Id="rId48" Type="http://schemas.openxmlformats.org/officeDocument/2006/relationships/hyperlink" Target="https://login.consultant.ru/link/?req=doc&amp;base=LAW&amp;n=499669&amp;dst=101412" TargetMode="External"/><Relationship Id="rId56" Type="http://schemas.openxmlformats.org/officeDocument/2006/relationships/hyperlink" Target="https://login.consultant.ru/link/?req=doc&amp;base=LAW&amp;n=499669&amp;dst=101412" TargetMode="External"/><Relationship Id="rId64" Type="http://schemas.openxmlformats.org/officeDocument/2006/relationships/hyperlink" Target="https://login.consultant.ru/link/?req=doc&amp;base=LAW&amp;n=499669&amp;dst=101414" TargetMode="External"/><Relationship Id="rId69" Type="http://schemas.openxmlformats.org/officeDocument/2006/relationships/hyperlink" Target="https://login.consultant.ru/link/?req=doc&amp;base=LAW&amp;n=499669&amp;dst=101242" TargetMode="External"/><Relationship Id="rId77" Type="http://schemas.openxmlformats.org/officeDocument/2006/relationships/hyperlink" Target="https://login.consultant.ru/link/?req=doc&amp;base=LAW&amp;n=499669&amp;dst=101128" TargetMode="External"/><Relationship Id="rId8" Type="http://schemas.openxmlformats.org/officeDocument/2006/relationships/hyperlink" Target="https://login.consultant.ru/link/?req=doc&amp;base=LAW&amp;n=494826" TargetMode="External"/><Relationship Id="rId51" Type="http://schemas.openxmlformats.org/officeDocument/2006/relationships/hyperlink" Target="https://login.consultant.ru/link/?req=doc&amp;base=LAW&amp;n=499669&amp;dst=100851" TargetMode="External"/><Relationship Id="rId72" Type="http://schemas.openxmlformats.org/officeDocument/2006/relationships/hyperlink" Target="https://login.consultant.ru/link/?req=doc&amp;base=LAW&amp;n=499669&amp;dst=100632" TargetMode="External"/><Relationship Id="rId80" Type="http://schemas.openxmlformats.org/officeDocument/2006/relationships/hyperlink" Target="https://login.consultant.ru/link/?req=doc&amp;base=LAW&amp;n=499669&amp;dst=101037" TargetMode="External"/><Relationship Id="rId85" Type="http://schemas.openxmlformats.org/officeDocument/2006/relationships/hyperlink" Target="https://login.consultant.ru/link/?req=doc&amp;base=LAW&amp;n=499669&amp;dst=100448" TargetMode="External"/><Relationship Id="rId3" Type="http://schemas.openxmlformats.org/officeDocument/2006/relationships/webSettings" Target="webSettings.xml"/><Relationship Id="rId12" Type="http://schemas.openxmlformats.org/officeDocument/2006/relationships/hyperlink" Target="https://login.consultant.ru/link/?req=doc&amp;base=RLAW071&amp;n=323829" TargetMode="External"/><Relationship Id="rId17" Type="http://schemas.openxmlformats.org/officeDocument/2006/relationships/hyperlink" Target="https://login.consultant.ru/link/?req=doc&amp;base=LAW&amp;n=499669&amp;dst=100088" TargetMode="External"/><Relationship Id="rId25" Type="http://schemas.openxmlformats.org/officeDocument/2006/relationships/hyperlink" Target="https://login.consultant.ru/link/?req=doc&amp;base=LAW&amp;n=499669&amp;dst=100553" TargetMode="External"/><Relationship Id="rId33" Type="http://schemas.openxmlformats.org/officeDocument/2006/relationships/hyperlink" Target="https://login.consultant.ru/link/?req=doc&amp;base=LAW&amp;n=499669&amp;dst=101391" TargetMode="External"/><Relationship Id="rId38" Type="http://schemas.openxmlformats.org/officeDocument/2006/relationships/hyperlink" Target="https://login.consultant.ru/link/?req=doc&amp;base=LAW&amp;n=499669&amp;dst=101410" TargetMode="External"/><Relationship Id="rId46" Type="http://schemas.openxmlformats.org/officeDocument/2006/relationships/hyperlink" Target="https://login.consultant.ru/link/?req=doc&amp;base=LAW&amp;n=499669&amp;dst=100637" TargetMode="External"/><Relationship Id="rId59" Type="http://schemas.openxmlformats.org/officeDocument/2006/relationships/hyperlink" Target="https://login.consultant.ru/link/?req=doc&amp;base=LAW&amp;n=499669&amp;dst=100864" TargetMode="External"/><Relationship Id="rId67" Type="http://schemas.openxmlformats.org/officeDocument/2006/relationships/hyperlink" Target="https://login.consultant.ru/link/?req=doc&amp;base=LAW&amp;n=499669" TargetMode="External"/><Relationship Id="rId20" Type="http://schemas.openxmlformats.org/officeDocument/2006/relationships/hyperlink" Target="https://login.consultant.ru/link/?req=doc&amp;base=LAW&amp;n=499669&amp;dst=100274" TargetMode="External"/><Relationship Id="rId41" Type="http://schemas.openxmlformats.org/officeDocument/2006/relationships/hyperlink" Target="https://login.consultant.ru/link/?req=doc&amp;base=LAW&amp;n=499669&amp;dst=101412" TargetMode="External"/><Relationship Id="rId54" Type="http://schemas.openxmlformats.org/officeDocument/2006/relationships/hyperlink" Target="https://login.consultant.ru/link/?req=doc&amp;base=LAW&amp;n=499669&amp;dst=100637" TargetMode="External"/><Relationship Id="rId62" Type="http://schemas.openxmlformats.org/officeDocument/2006/relationships/hyperlink" Target="https://login.consultant.ru/link/?req=doc&amp;base=LAW&amp;n=499669&amp;dst=100639" TargetMode="External"/><Relationship Id="rId70" Type="http://schemas.openxmlformats.org/officeDocument/2006/relationships/hyperlink" Target="https://login.consultant.ru/link/?req=doc&amp;base=LAW&amp;n=499669&amp;dst=101415" TargetMode="External"/><Relationship Id="rId75" Type="http://schemas.openxmlformats.org/officeDocument/2006/relationships/hyperlink" Target="https://login.consultant.ru/link/?req=doc&amp;base=LAW&amp;n=499669&amp;dst=100998" TargetMode="External"/><Relationship Id="rId83" Type="http://schemas.openxmlformats.org/officeDocument/2006/relationships/hyperlink" Target="https://login.consultant.ru/link/?req=doc&amp;base=LAW&amp;n=499669&amp;dst=101142" TargetMode="External"/><Relationship Id="rId88" Type="http://schemas.openxmlformats.org/officeDocument/2006/relationships/hyperlink" Target="https://login.consultant.ru/link/?req=doc&amp;base=LAW&amp;n=416592" TargetMode="External"/><Relationship Id="rId1" Type="http://schemas.openxmlformats.org/officeDocument/2006/relationships/styles" Target="styles.xml"/><Relationship Id="rId6" Type="http://schemas.openxmlformats.org/officeDocument/2006/relationships/hyperlink" Target="https://login.consultant.ru/link/?req=doc&amp;base=LAW&amp;n=501480&amp;dst=1001" TargetMode="External"/><Relationship Id="rId15" Type="http://schemas.openxmlformats.org/officeDocument/2006/relationships/hyperlink" Target="www.&#1072;&#1088;&#1090;&#1077;&#1084;&#1086;&#1074;&#1089;&#1082;&#1080;&#1081;-&#1087;&#1088;&#1072;&#1074;&#1086;.&#1088;&#1092;" TargetMode="External"/><Relationship Id="rId23" Type="http://schemas.openxmlformats.org/officeDocument/2006/relationships/hyperlink" Target="https://login.consultant.ru/link/?req=doc&amp;base=LAW&amp;n=499669&amp;dst=100512" TargetMode="External"/><Relationship Id="rId28" Type="http://schemas.openxmlformats.org/officeDocument/2006/relationships/hyperlink" Target="https://login.consultant.ru/link/?req=doc&amp;base=LAW&amp;n=499669&amp;dst=101366" TargetMode="External"/><Relationship Id="rId36" Type="http://schemas.openxmlformats.org/officeDocument/2006/relationships/hyperlink" Target="https://login.consultant.ru/link/?req=doc&amp;base=LAW&amp;n=509067" TargetMode="External"/><Relationship Id="rId49" Type="http://schemas.openxmlformats.org/officeDocument/2006/relationships/hyperlink" Target="https://login.consultant.ru/link/?req=doc&amp;base=LAW&amp;n=499669&amp;dst=101414" TargetMode="External"/><Relationship Id="rId57" Type="http://schemas.openxmlformats.org/officeDocument/2006/relationships/hyperlink" Target="https://login.consultant.ru/link/?req=doc&amp;base=LAW&amp;n=499669&amp;dst=101414" TargetMode="External"/><Relationship Id="rId10" Type="http://schemas.openxmlformats.org/officeDocument/2006/relationships/hyperlink" Target="https://login.consultant.ru/link/?req=doc&amp;base=RLAW071&amp;n=403223&amp;dst=200" TargetMode="External"/><Relationship Id="rId31" Type="http://schemas.openxmlformats.org/officeDocument/2006/relationships/hyperlink" Target="https://login.consultant.ru/link/?req=doc&amp;base=LAW&amp;n=499669&amp;dst=101371" TargetMode="External"/><Relationship Id="rId44" Type="http://schemas.openxmlformats.org/officeDocument/2006/relationships/hyperlink" Target="https://login.consultant.ru/link/?req=doc&amp;base=LAW&amp;n=499669&amp;dst=101212" TargetMode="External"/><Relationship Id="rId52" Type="http://schemas.openxmlformats.org/officeDocument/2006/relationships/hyperlink" Target="https://login.consultant.ru/link/?req=doc&amp;base=LAW&amp;n=499669" TargetMode="External"/><Relationship Id="rId60" Type="http://schemas.openxmlformats.org/officeDocument/2006/relationships/hyperlink" Target="https://login.consultant.ru/link/?req=doc&amp;base=LAW&amp;n=499669&amp;dst=101410" TargetMode="External"/><Relationship Id="rId65" Type="http://schemas.openxmlformats.org/officeDocument/2006/relationships/hyperlink" Target="https://login.consultant.ru/link/?req=doc&amp;base=LAW&amp;n=499669&amp;dst=101443" TargetMode="External"/><Relationship Id="rId73" Type="http://schemas.openxmlformats.org/officeDocument/2006/relationships/hyperlink" Target="https://login.consultant.ru/link/?req=doc&amp;base=LAW&amp;n=499669&amp;dst=101176" TargetMode="External"/><Relationship Id="rId78" Type="http://schemas.openxmlformats.org/officeDocument/2006/relationships/hyperlink" Target="https://login.consultant.ru/link/?req=doc&amp;base=LAW&amp;n=499669&amp;dst=101482" TargetMode="External"/><Relationship Id="rId81" Type="http://schemas.openxmlformats.org/officeDocument/2006/relationships/hyperlink" Target="https://login.consultant.ru/link/?req=doc&amp;base=LAW&amp;n=499669&amp;dst=101143" TargetMode="External"/><Relationship Id="rId86" Type="http://schemas.openxmlformats.org/officeDocument/2006/relationships/hyperlink" Target="https://login.consultant.ru/link/?req=doc&amp;base=LAW&amp;n=499669&amp;dst=1004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9652</Words>
  <Characters>55018</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Михайловна Соколова</dc:creator>
  <cp:keywords/>
  <dc:description/>
  <cp:lastModifiedBy>Татьяна Михайловна Соколова</cp:lastModifiedBy>
  <cp:revision>1</cp:revision>
  <dcterms:created xsi:type="dcterms:W3CDTF">2025-10-10T09:45:00Z</dcterms:created>
  <dcterms:modified xsi:type="dcterms:W3CDTF">2025-10-10T09:45:00Z</dcterms:modified>
</cp:coreProperties>
</file>