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07407" w:rsidTr="00107407">
        <w:trPr>
          <w:trHeight w:val="1134"/>
        </w:trPr>
        <w:tc>
          <w:tcPr>
            <w:tcW w:w="5000" w:type="pct"/>
            <w:tcBorders>
              <w:top w:val="nil"/>
              <w:left w:val="nil"/>
              <w:bottom w:val="nil"/>
              <w:right w:val="nil"/>
            </w:tcBorders>
            <w:hideMark/>
          </w:tcPr>
          <w:p w:rsidR="00107407" w:rsidRDefault="00107407">
            <w:pPr>
              <w:rPr>
                <w:b/>
              </w:rPr>
            </w:pPr>
            <w:r>
              <w:rPr>
                <w:noProof/>
              </w:rPr>
              <w:t xml:space="preserve">                                                                       </w:t>
            </w:r>
            <w:r>
              <w:rPr>
                <w:noProof/>
              </w:rPr>
              <w:drawing>
                <wp:inline distT="0" distB="0" distL="0" distR="0">
                  <wp:extent cx="508000" cy="584200"/>
                  <wp:effectExtent l="0" t="0" r="6350" b="635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584200"/>
                          </a:xfrm>
                          <a:prstGeom prst="rect">
                            <a:avLst/>
                          </a:prstGeom>
                          <a:noFill/>
                          <a:ln>
                            <a:noFill/>
                          </a:ln>
                        </pic:spPr>
                      </pic:pic>
                    </a:graphicData>
                  </a:graphic>
                </wp:inline>
              </w:drawing>
            </w:r>
            <w:r>
              <w:rPr>
                <w:noProof/>
              </w:rPr>
              <w:t xml:space="preserve">                                           </w:t>
            </w:r>
          </w:p>
        </w:tc>
      </w:tr>
      <w:tr w:rsidR="00107407" w:rsidTr="00107407">
        <w:trPr>
          <w:trHeight w:val="1166"/>
        </w:trPr>
        <w:tc>
          <w:tcPr>
            <w:tcW w:w="5000" w:type="pct"/>
            <w:tcBorders>
              <w:top w:val="nil"/>
              <w:left w:val="nil"/>
              <w:bottom w:val="nil"/>
              <w:right w:val="nil"/>
            </w:tcBorders>
          </w:tcPr>
          <w:p w:rsidR="00107407" w:rsidRDefault="00107407">
            <w:pPr>
              <w:tabs>
                <w:tab w:val="left" w:pos="312"/>
                <w:tab w:val="left" w:pos="1560"/>
                <w:tab w:val="left" w:pos="2652"/>
              </w:tabs>
              <w:rPr>
                <w:b/>
                <w:sz w:val="28"/>
                <w:szCs w:val="28"/>
              </w:rPr>
            </w:pPr>
            <w:r>
              <w:rPr>
                <w:b/>
                <w:sz w:val="28"/>
                <w:szCs w:val="28"/>
              </w:rPr>
              <w:t xml:space="preserve">                                                             ДУМА</w:t>
            </w:r>
          </w:p>
          <w:p w:rsidR="00107407" w:rsidRDefault="00107407">
            <w:pPr>
              <w:tabs>
                <w:tab w:val="left" w:pos="312"/>
                <w:tab w:val="left" w:pos="1560"/>
                <w:tab w:val="left" w:pos="2652"/>
              </w:tabs>
              <w:jc w:val="center"/>
              <w:rPr>
                <w:b/>
                <w:sz w:val="28"/>
                <w:szCs w:val="28"/>
              </w:rPr>
            </w:pPr>
            <w:r>
              <w:rPr>
                <w:b/>
                <w:sz w:val="28"/>
                <w:szCs w:val="28"/>
              </w:rPr>
              <w:t xml:space="preserve"> АРТИНСКОГО ГОРОДСКОГО ОКРУГА</w:t>
            </w:r>
          </w:p>
          <w:p w:rsidR="00107407" w:rsidRDefault="00107407">
            <w:pPr>
              <w:tabs>
                <w:tab w:val="left" w:pos="312"/>
                <w:tab w:val="left" w:pos="1560"/>
                <w:tab w:val="left" w:pos="2652"/>
              </w:tabs>
              <w:jc w:val="center"/>
              <w:rPr>
                <w:b/>
                <w:sz w:val="28"/>
                <w:szCs w:val="28"/>
              </w:rPr>
            </w:pPr>
            <w:r>
              <w:rPr>
                <w:b/>
                <w:sz w:val="28"/>
                <w:szCs w:val="28"/>
              </w:rPr>
              <w:t>РЕШЕНИЕ</w:t>
            </w:r>
          </w:p>
          <w:p w:rsidR="00107407" w:rsidRDefault="00107407">
            <w:pPr>
              <w:jc w:val="center"/>
              <w:rPr>
                <w:b/>
                <w:sz w:val="28"/>
                <w:szCs w:val="28"/>
              </w:rPr>
            </w:pPr>
          </w:p>
        </w:tc>
      </w:tr>
    </w:tbl>
    <w:p w:rsidR="00107407" w:rsidRDefault="00107407" w:rsidP="00107407">
      <w:pPr>
        <w:jc w:val="center"/>
        <w:rPr>
          <w:b/>
          <w:sz w:val="28"/>
          <w:szCs w:val="28"/>
        </w:rPr>
      </w:pPr>
    </w:p>
    <w:tbl>
      <w:tblPr>
        <w:tblW w:w="0" w:type="auto"/>
        <w:tblInd w:w="108" w:type="dxa"/>
        <w:tblLook w:val="01E0" w:firstRow="1" w:lastRow="1" w:firstColumn="1" w:lastColumn="1" w:noHBand="0" w:noVBand="0"/>
      </w:tblPr>
      <w:tblGrid>
        <w:gridCol w:w="557"/>
        <w:gridCol w:w="1081"/>
        <w:gridCol w:w="744"/>
        <w:gridCol w:w="484"/>
        <w:gridCol w:w="1591"/>
      </w:tblGrid>
      <w:tr w:rsidR="00107407" w:rsidTr="00107407">
        <w:tc>
          <w:tcPr>
            <w:tcW w:w="557" w:type="dxa"/>
            <w:hideMark/>
          </w:tcPr>
          <w:p w:rsidR="00107407" w:rsidRDefault="00107407">
            <w:pPr>
              <w:rPr>
                <w:sz w:val="28"/>
                <w:szCs w:val="28"/>
              </w:rPr>
            </w:pPr>
            <w:r>
              <w:rPr>
                <w:sz w:val="28"/>
                <w:szCs w:val="28"/>
              </w:rPr>
              <w:t>от</w:t>
            </w:r>
          </w:p>
        </w:tc>
        <w:tc>
          <w:tcPr>
            <w:tcW w:w="1825" w:type="dxa"/>
            <w:gridSpan w:val="2"/>
            <w:hideMark/>
          </w:tcPr>
          <w:p w:rsidR="00107407" w:rsidRDefault="00107407">
            <w:pPr>
              <w:rPr>
                <w:sz w:val="28"/>
                <w:szCs w:val="28"/>
              </w:rPr>
            </w:pPr>
            <w:r>
              <w:rPr>
                <w:sz w:val="28"/>
                <w:szCs w:val="28"/>
              </w:rPr>
              <w:t>25.05.2023</w:t>
            </w:r>
          </w:p>
        </w:tc>
        <w:tc>
          <w:tcPr>
            <w:tcW w:w="484" w:type="dxa"/>
            <w:hideMark/>
          </w:tcPr>
          <w:p w:rsidR="00107407" w:rsidRDefault="00107407">
            <w:pPr>
              <w:rPr>
                <w:sz w:val="28"/>
                <w:szCs w:val="28"/>
              </w:rPr>
            </w:pPr>
            <w:r>
              <w:rPr>
                <w:sz w:val="28"/>
                <w:szCs w:val="28"/>
              </w:rPr>
              <w:t xml:space="preserve">№ </w:t>
            </w:r>
          </w:p>
        </w:tc>
        <w:tc>
          <w:tcPr>
            <w:tcW w:w="1591" w:type="dxa"/>
            <w:hideMark/>
          </w:tcPr>
          <w:p w:rsidR="00107407" w:rsidRDefault="00107407">
            <w:pPr>
              <w:rPr>
                <w:sz w:val="28"/>
                <w:szCs w:val="28"/>
              </w:rPr>
            </w:pPr>
            <w:r>
              <w:rPr>
                <w:sz w:val="28"/>
                <w:szCs w:val="28"/>
              </w:rPr>
              <w:t>44</w:t>
            </w:r>
          </w:p>
        </w:tc>
      </w:tr>
      <w:tr w:rsidR="00107407" w:rsidTr="00107407">
        <w:trPr>
          <w:gridAfter w:val="3"/>
          <w:wAfter w:w="2819" w:type="dxa"/>
          <w:trHeight w:val="363"/>
        </w:trPr>
        <w:tc>
          <w:tcPr>
            <w:tcW w:w="1638" w:type="dxa"/>
            <w:gridSpan w:val="2"/>
          </w:tcPr>
          <w:p w:rsidR="00107407" w:rsidRDefault="00107407">
            <w:pPr>
              <w:rPr>
                <w:sz w:val="28"/>
                <w:szCs w:val="28"/>
              </w:rPr>
            </w:pPr>
          </w:p>
          <w:p w:rsidR="00107407" w:rsidRDefault="00107407">
            <w:pPr>
              <w:rPr>
                <w:sz w:val="28"/>
                <w:szCs w:val="28"/>
              </w:rPr>
            </w:pPr>
            <w:proofErr w:type="spellStart"/>
            <w:r>
              <w:rPr>
                <w:sz w:val="28"/>
                <w:szCs w:val="28"/>
              </w:rPr>
              <w:t>пгт</w:t>
            </w:r>
            <w:proofErr w:type="spellEnd"/>
            <w:r>
              <w:rPr>
                <w:sz w:val="28"/>
                <w:szCs w:val="28"/>
              </w:rPr>
              <w:t>. Арти</w:t>
            </w:r>
          </w:p>
        </w:tc>
      </w:tr>
    </w:tbl>
    <w:p w:rsidR="00107407" w:rsidRDefault="00107407" w:rsidP="00107407">
      <w:pPr>
        <w:rPr>
          <w:rFonts w:ascii="Arial" w:hAnsi="Arial"/>
        </w:rPr>
      </w:pPr>
      <w:bookmarkStart w:id="0" w:name="_GoBack"/>
      <w:bookmarkEnd w:id="0"/>
    </w:p>
    <w:p w:rsidR="00107407" w:rsidRDefault="00107407" w:rsidP="00107407">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107407" w:rsidTr="00107407">
        <w:tc>
          <w:tcPr>
            <w:tcW w:w="9594" w:type="dxa"/>
            <w:tcBorders>
              <w:top w:val="nil"/>
              <w:left w:val="nil"/>
              <w:bottom w:val="nil"/>
              <w:right w:val="nil"/>
            </w:tcBorders>
          </w:tcPr>
          <w:p w:rsidR="00107407" w:rsidRDefault="00107407">
            <w:pPr>
              <w:pStyle w:val="a3"/>
              <w:spacing w:after="198" w:line="240" w:lineRule="auto"/>
              <w:jc w:val="center"/>
            </w:pPr>
            <w:r>
              <w:rPr>
                <w:b/>
                <w:bCs/>
                <w:i/>
                <w:iCs/>
                <w:sz w:val="28"/>
                <w:szCs w:val="28"/>
              </w:rPr>
              <w:t xml:space="preserve">О внесении изменений в Решение Думы </w:t>
            </w:r>
            <w:proofErr w:type="spellStart"/>
            <w:r>
              <w:rPr>
                <w:b/>
                <w:bCs/>
                <w:i/>
                <w:iCs/>
                <w:sz w:val="28"/>
                <w:szCs w:val="28"/>
              </w:rPr>
              <w:t>Артинского</w:t>
            </w:r>
            <w:proofErr w:type="spellEnd"/>
            <w:r>
              <w:rPr>
                <w:b/>
                <w:bCs/>
                <w:i/>
                <w:iCs/>
                <w:sz w:val="28"/>
                <w:szCs w:val="28"/>
              </w:rPr>
              <w:t xml:space="preserve"> городского округа от 26.08.2021г. № 44 «Об утверждении Положения «О муниципальном контроле в сфере благоустройства в </w:t>
            </w:r>
            <w:proofErr w:type="spellStart"/>
            <w:r>
              <w:rPr>
                <w:b/>
                <w:bCs/>
                <w:i/>
                <w:iCs/>
                <w:sz w:val="28"/>
                <w:szCs w:val="28"/>
              </w:rPr>
              <w:t>Артинском</w:t>
            </w:r>
            <w:proofErr w:type="spellEnd"/>
            <w:r>
              <w:rPr>
                <w:b/>
                <w:bCs/>
                <w:i/>
                <w:iCs/>
                <w:sz w:val="28"/>
                <w:szCs w:val="28"/>
              </w:rPr>
              <w:t xml:space="preserve"> городском округе»</w:t>
            </w:r>
          </w:p>
          <w:p w:rsidR="00107407" w:rsidRDefault="00107407">
            <w:pPr>
              <w:jc w:val="center"/>
              <w:rPr>
                <w:b/>
                <w:i/>
              </w:rPr>
            </w:pPr>
          </w:p>
        </w:tc>
      </w:tr>
    </w:tbl>
    <w:p w:rsidR="00107407" w:rsidRDefault="00107407" w:rsidP="00107407">
      <w:pPr>
        <w:pStyle w:val="1"/>
        <w:widowControl/>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107407" w:rsidTr="00107407">
        <w:tc>
          <w:tcPr>
            <w:tcW w:w="9463" w:type="dxa"/>
            <w:tcBorders>
              <w:top w:val="nil"/>
              <w:left w:val="nil"/>
              <w:bottom w:val="nil"/>
              <w:right w:val="nil"/>
            </w:tcBorders>
          </w:tcPr>
          <w:p w:rsidR="00107407" w:rsidRDefault="00107407">
            <w:pPr>
              <w:pStyle w:val="a3"/>
              <w:spacing w:after="198" w:line="240" w:lineRule="auto"/>
              <w:ind w:firstLine="709"/>
              <w:jc w:val="both"/>
            </w:pPr>
            <w:proofErr w:type="gramStart"/>
            <w:r>
              <w:rPr>
                <w:sz w:val="28"/>
                <w:szCs w:val="28"/>
              </w:rPr>
              <w:t xml:space="preserve">В соответствии со статьей 16 Федерального закона от 06.10.2003 г.     № 131 – ФЗ «Об общих принципах организации местного самоуправления в Российской Федерации», статьями 3, 23, 30 Федерального закона от 31.07.2020 г. № 248 – ФЗ «О государственном контроле (надзоре) и муниципальном контроле в Российской Федерации», руководствуясь Уставом </w:t>
            </w:r>
            <w:proofErr w:type="spellStart"/>
            <w:r>
              <w:rPr>
                <w:sz w:val="28"/>
                <w:szCs w:val="28"/>
              </w:rPr>
              <w:t>Артинского</w:t>
            </w:r>
            <w:proofErr w:type="spellEnd"/>
            <w:r>
              <w:rPr>
                <w:sz w:val="28"/>
                <w:szCs w:val="28"/>
              </w:rPr>
              <w:t xml:space="preserve"> городского округа, Дума </w:t>
            </w:r>
            <w:proofErr w:type="spellStart"/>
            <w:r>
              <w:rPr>
                <w:sz w:val="28"/>
                <w:szCs w:val="28"/>
              </w:rPr>
              <w:t>Артинского</w:t>
            </w:r>
            <w:proofErr w:type="spellEnd"/>
            <w:r>
              <w:rPr>
                <w:sz w:val="28"/>
                <w:szCs w:val="28"/>
              </w:rPr>
              <w:t xml:space="preserve"> городского округа</w:t>
            </w:r>
            <w:proofErr w:type="gramEnd"/>
          </w:p>
          <w:p w:rsidR="00107407" w:rsidRDefault="00107407">
            <w:pPr>
              <w:ind w:firstLine="432"/>
              <w:jc w:val="both"/>
              <w:rPr>
                <w:sz w:val="28"/>
                <w:szCs w:val="28"/>
              </w:rPr>
            </w:pPr>
          </w:p>
        </w:tc>
      </w:tr>
      <w:tr w:rsidR="00107407" w:rsidTr="00107407">
        <w:tc>
          <w:tcPr>
            <w:tcW w:w="9463" w:type="dxa"/>
            <w:tcBorders>
              <w:top w:val="nil"/>
              <w:left w:val="nil"/>
              <w:bottom w:val="nil"/>
              <w:right w:val="nil"/>
            </w:tcBorders>
          </w:tcPr>
          <w:p w:rsidR="00107407" w:rsidRDefault="00107407">
            <w:pPr>
              <w:jc w:val="both"/>
            </w:pPr>
          </w:p>
        </w:tc>
      </w:tr>
    </w:tbl>
    <w:p w:rsidR="00107407" w:rsidRDefault="00107407" w:rsidP="00107407">
      <w:pPr>
        <w:pStyle w:val="1"/>
        <w:widowControl/>
        <w:rPr>
          <w:b/>
          <w:bCs/>
          <w:sz w:val="28"/>
        </w:rPr>
      </w:pPr>
      <w:r>
        <w:rPr>
          <w:b/>
          <w:bCs/>
          <w:sz w:val="28"/>
        </w:rPr>
        <w:t>РЕШИЛА:</w:t>
      </w:r>
    </w:p>
    <w:p w:rsidR="00107407" w:rsidRDefault="00107407" w:rsidP="00107407">
      <w:pPr>
        <w:jc w:val="both"/>
        <w:rPr>
          <w:sz w:val="28"/>
          <w:szCs w:val="28"/>
        </w:rPr>
      </w:pPr>
    </w:p>
    <w:p w:rsidR="00107407" w:rsidRDefault="00107407" w:rsidP="00107407">
      <w:pPr>
        <w:autoSpaceDE w:val="0"/>
        <w:autoSpaceDN w:val="0"/>
        <w:adjustRightInd w:val="0"/>
        <w:ind w:firstLine="540"/>
        <w:jc w:val="both"/>
        <w:rPr>
          <w:sz w:val="28"/>
          <w:szCs w:val="28"/>
        </w:rPr>
      </w:pPr>
      <w:r>
        <w:rPr>
          <w:sz w:val="28"/>
          <w:szCs w:val="28"/>
        </w:rPr>
        <w:tab/>
        <w:t xml:space="preserve">1. Внести в Решение Думы </w:t>
      </w:r>
      <w:proofErr w:type="spellStart"/>
      <w:r>
        <w:rPr>
          <w:sz w:val="28"/>
          <w:szCs w:val="28"/>
        </w:rPr>
        <w:t>Артинского</w:t>
      </w:r>
      <w:proofErr w:type="spellEnd"/>
      <w:r>
        <w:rPr>
          <w:sz w:val="28"/>
          <w:szCs w:val="28"/>
        </w:rPr>
        <w:t xml:space="preserve"> городского округа от 26.08.2021г. № 44 «Об утверждении Положения «О муниципальном  контроле в сфере благоустройства в </w:t>
      </w:r>
      <w:proofErr w:type="spellStart"/>
      <w:r>
        <w:rPr>
          <w:sz w:val="28"/>
          <w:szCs w:val="28"/>
        </w:rPr>
        <w:t>Артинском</w:t>
      </w:r>
      <w:proofErr w:type="spellEnd"/>
      <w:r>
        <w:rPr>
          <w:sz w:val="28"/>
          <w:szCs w:val="28"/>
        </w:rPr>
        <w:t xml:space="preserve"> городском округе» (далее – Положение) следующие изменения:</w:t>
      </w:r>
    </w:p>
    <w:p w:rsidR="00107407" w:rsidRDefault="00107407" w:rsidP="00107407">
      <w:pPr>
        <w:autoSpaceDE w:val="0"/>
        <w:autoSpaceDN w:val="0"/>
        <w:adjustRightInd w:val="0"/>
        <w:ind w:firstLine="540"/>
        <w:jc w:val="both"/>
        <w:rPr>
          <w:b/>
          <w:sz w:val="28"/>
          <w:szCs w:val="28"/>
        </w:rPr>
      </w:pPr>
      <w:r>
        <w:rPr>
          <w:b/>
          <w:sz w:val="28"/>
          <w:szCs w:val="28"/>
        </w:rPr>
        <w:t>1.1.</w:t>
      </w:r>
      <w:r>
        <w:rPr>
          <w:b/>
        </w:rPr>
        <w:t xml:space="preserve"> </w:t>
      </w:r>
      <w:r>
        <w:rPr>
          <w:b/>
          <w:sz w:val="28"/>
          <w:szCs w:val="28"/>
        </w:rPr>
        <w:t>Добавить раздел IX и изложить его в следующей редакции:</w:t>
      </w:r>
    </w:p>
    <w:p w:rsidR="00107407" w:rsidRDefault="00107407" w:rsidP="00107407">
      <w:pPr>
        <w:autoSpaceDE w:val="0"/>
        <w:autoSpaceDN w:val="0"/>
        <w:adjustRightInd w:val="0"/>
        <w:ind w:firstLine="540"/>
        <w:jc w:val="both"/>
        <w:rPr>
          <w:sz w:val="28"/>
          <w:szCs w:val="28"/>
        </w:rPr>
      </w:pPr>
      <w:r>
        <w:rPr>
          <w:sz w:val="28"/>
          <w:szCs w:val="28"/>
        </w:rPr>
        <w:t xml:space="preserve">«Раздел IX. Профилактика нарушений обязательных требований. </w:t>
      </w:r>
    </w:p>
    <w:p w:rsidR="00107407" w:rsidRDefault="00107407" w:rsidP="00107407">
      <w:pPr>
        <w:autoSpaceDE w:val="0"/>
        <w:autoSpaceDN w:val="0"/>
        <w:adjustRightInd w:val="0"/>
        <w:ind w:firstLine="540"/>
        <w:jc w:val="both"/>
        <w:rPr>
          <w:sz w:val="28"/>
          <w:szCs w:val="28"/>
        </w:rPr>
      </w:pPr>
      <w:r>
        <w:rPr>
          <w:sz w:val="28"/>
          <w:szCs w:val="28"/>
        </w:rPr>
        <w:t>Подраздел 1. Организация профилактики нарушения обязательных требований.</w:t>
      </w:r>
    </w:p>
    <w:p w:rsidR="00107407" w:rsidRDefault="00107407" w:rsidP="00107407">
      <w:pPr>
        <w:autoSpaceDE w:val="0"/>
        <w:autoSpaceDN w:val="0"/>
        <w:adjustRightInd w:val="0"/>
        <w:ind w:firstLine="540"/>
        <w:jc w:val="both"/>
        <w:rPr>
          <w:sz w:val="28"/>
          <w:szCs w:val="28"/>
        </w:rPr>
      </w:pPr>
      <w:r>
        <w:rPr>
          <w:sz w:val="28"/>
          <w:szCs w:val="28"/>
        </w:rPr>
        <w:tab/>
        <w:t>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107407" w:rsidRDefault="00107407" w:rsidP="00107407">
      <w:pPr>
        <w:autoSpaceDE w:val="0"/>
        <w:autoSpaceDN w:val="0"/>
        <w:adjustRightInd w:val="0"/>
        <w:ind w:firstLine="540"/>
        <w:jc w:val="both"/>
        <w:rPr>
          <w:sz w:val="28"/>
          <w:szCs w:val="28"/>
        </w:rPr>
      </w:pPr>
      <w:r>
        <w:rPr>
          <w:sz w:val="28"/>
          <w:szCs w:val="28"/>
        </w:rPr>
        <w:tab/>
        <w:t>- стимулирование добросовестного соблюдения обязательных требований контролируемыми лицами;</w:t>
      </w:r>
    </w:p>
    <w:p w:rsidR="00107407" w:rsidRDefault="00107407" w:rsidP="00107407">
      <w:pPr>
        <w:autoSpaceDE w:val="0"/>
        <w:autoSpaceDN w:val="0"/>
        <w:adjustRightInd w:val="0"/>
        <w:ind w:firstLine="540"/>
        <w:jc w:val="both"/>
        <w:rPr>
          <w:sz w:val="28"/>
          <w:szCs w:val="28"/>
        </w:rPr>
      </w:pPr>
      <w:r>
        <w:rPr>
          <w:sz w:val="28"/>
          <w:szCs w:val="28"/>
        </w:rPr>
        <w:lastRenderedPageBreak/>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7407" w:rsidRDefault="00107407" w:rsidP="00107407">
      <w:pPr>
        <w:autoSpaceDE w:val="0"/>
        <w:autoSpaceDN w:val="0"/>
        <w:adjustRightInd w:val="0"/>
        <w:ind w:firstLine="540"/>
        <w:jc w:val="both"/>
        <w:rPr>
          <w:sz w:val="28"/>
          <w:szCs w:val="28"/>
        </w:rPr>
      </w:pPr>
      <w:r>
        <w:rPr>
          <w:sz w:val="28"/>
          <w:szCs w:val="28"/>
        </w:rPr>
        <w:tab/>
        <w:t>- создание условий для доведения обязательных требований до контролируемых лиц, повышение информированности о способах их соблюдения.</w:t>
      </w:r>
    </w:p>
    <w:p w:rsidR="00107407" w:rsidRDefault="00107407" w:rsidP="00107407">
      <w:pPr>
        <w:autoSpaceDE w:val="0"/>
        <w:autoSpaceDN w:val="0"/>
        <w:adjustRightInd w:val="0"/>
        <w:ind w:firstLine="540"/>
        <w:jc w:val="both"/>
        <w:rPr>
          <w:sz w:val="28"/>
          <w:szCs w:val="28"/>
        </w:rPr>
      </w:pPr>
      <w:r>
        <w:rPr>
          <w:sz w:val="28"/>
          <w:szCs w:val="28"/>
        </w:rPr>
        <w:tab/>
        <w:t>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107407" w:rsidRDefault="00107407" w:rsidP="00107407">
      <w:pPr>
        <w:autoSpaceDE w:val="0"/>
        <w:autoSpaceDN w:val="0"/>
        <w:adjustRightInd w:val="0"/>
        <w:ind w:firstLine="540"/>
        <w:jc w:val="both"/>
        <w:rPr>
          <w:sz w:val="28"/>
          <w:szCs w:val="28"/>
        </w:rPr>
      </w:pPr>
      <w:r>
        <w:rPr>
          <w:sz w:val="28"/>
          <w:szCs w:val="28"/>
        </w:rPr>
        <w:tab/>
        <w:t>3. Программа профилактики утверждается ежегодно в срок до 20 декабря года, предшествующего году ее реализации, и состоит из следующих разделов:</w:t>
      </w:r>
    </w:p>
    <w:p w:rsidR="00107407" w:rsidRDefault="00107407" w:rsidP="00107407">
      <w:pPr>
        <w:autoSpaceDE w:val="0"/>
        <w:autoSpaceDN w:val="0"/>
        <w:adjustRightInd w:val="0"/>
        <w:ind w:firstLine="540"/>
        <w:jc w:val="both"/>
        <w:rPr>
          <w:sz w:val="28"/>
          <w:szCs w:val="28"/>
        </w:rPr>
      </w:pPr>
      <w:r>
        <w:rPr>
          <w:sz w:val="28"/>
          <w:szCs w:val="28"/>
        </w:rPr>
        <w:tab/>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107407" w:rsidRDefault="00107407" w:rsidP="00107407">
      <w:pPr>
        <w:autoSpaceDE w:val="0"/>
        <w:autoSpaceDN w:val="0"/>
        <w:adjustRightInd w:val="0"/>
        <w:ind w:firstLine="540"/>
        <w:jc w:val="both"/>
        <w:rPr>
          <w:sz w:val="28"/>
          <w:szCs w:val="28"/>
        </w:rPr>
      </w:pPr>
      <w:r>
        <w:rPr>
          <w:sz w:val="28"/>
          <w:szCs w:val="28"/>
        </w:rPr>
        <w:tab/>
        <w:t>2) цели и задачи реализации программы профилактики;</w:t>
      </w:r>
    </w:p>
    <w:p w:rsidR="00107407" w:rsidRDefault="00107407" w:rsidP="00107407">
      <w:pPr>
        <w:autoSpaceDE w:val="0"/>
        <w:autoSpaceDN w:val="0"/>
        <w:adjustRightInd w:val="0"/>
        <w:ind w:firstLine="540"/>
        <w:jc w:val="both"/>
        <w:rPr>
          <w:sz w:val="28"/>
          <w:szCs w:val="28"/>
        </w:rPr>
      </w:pPr>
      <w:r>
        <w:rPr>
          <w:sz w:val="28"/>
          <w:szCs w:val="28"/>
        </w:rPr>
        <w:tab/>
        <w:t>3) перечень профилактических мероприятий, сроки (периодичность) их проведения;</w:t>
      </w:r>
    </w:p>
    <w:p w:rsidR="00107407" w:rsidRDefault="00107407" w:rsidP="00107407">
      <w:pPr>
        <w:autoSpaceDE w:val="0"/>
        <w:autoSpaceDN w:val="0"/>
        <w:adjustRightInd w:val="0"/>
        <w:ind w:firstLine="540"/>
        <w:jc w:val="both"/>
        <w:rPr>
          <w:sz w:val="28"/>
          <w:szCs w:val="28"/>
        </w:rPr>
      </w:pPr>
      <w:r>
        <w:rPr>
          <w:sz w:val="28"/>
          <w:szCs w:val="28"/>
        </w:rPr>
        <w:tab/>
        <w:t>4) показатели результативности и эффективности программы профилактики.</w:t>
      </w:r>
    </w:p>
    <w:p w:rsidR="00107407" w:rsidRDefault="00107407" w:rsidP="00107407">
      <w:pPr>
        <w:autoSpaceDE w:val="0"/>
        <w:autoSpaceDN w:val="0"/>
        <w:adjustRightInd w:val="0"/>
        <w:ind w:firstLine="540"/>
        <w:jc w:val="both"/>
        <w:rPr>
          <w:sz w:val="28"/>
          <w:szCs w:val="28"/>
        </w:rPr>
      </w:pPr>
      <w:r>
        <w:rPr>
          <w:sz w:val="28"/>
          <w:szCs w:val="28"/>
        </w:rPr>
        <w:tab/>
        <w:t>4.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107407" w:rsidRDefault="00107407" w:rsidP="00107407">
      <w:pPr>
        <w:autoSpaceDE w:val="0"/>
        <w:autoSpaceDN w:val="0"/>
        <w:adjustRightInd w:val="0"/>
        <w:ind w:firstLine="540"/>
        <w:jc w:val="both"/>
        <w:rPr>
          <w:sz w:val="28"/>
          <w:szCs w:val="28"/>
        </w:rPr>
      </w:pPr>
      <w:r>
        <w:rPr>
          <w:sz w:val="28"/>
          <w:szCs w:val="28"/>
        </w:rPr>
        <w:tab/>
        <w:t>5. Утвержденная программа профилактики размещается на официальном сайте органа контроля.</w:t>
      </w:r>
    </w:p>
    <w:p w:rsidR="00107407" w:rsidRDefault="00107407" w:rsidP="00107407">
      <w:pPr>
        <w:autoSpaceDE w:val="0"/>
        <w:autoSpaceDN w:val="0"/>
        <w:adjustRightInd w:val="0"/>
        <w:ind w:firstLine="540"/>
        <w:jc w:val="both"/>
        <w:rPr>
          <w:sz w:val="28"/>
          <w:szCs w:val="28"/>
        </w:rPr>
      </w:pPr>
      <w:r>
        <w:rPr>
          <w:sz w:val="28"/>
          <w:szCs w:val="28"/>
        </w:rPr>
        <w:tab/>
        <w:t>6. Профилактические мероприятия, предусмотренные программой профилактики, обязательны для проведения контрольным органом.</w:t>
      </w:r>
    </w:p>
    <w:p w:rsidR="00107407" w:rsidRDefault="00107407" w:rsidP="00107407">
      <w:pPr>
        <w:autoSpaceDE w:val="0"/>
        <w:autoSpaceDN w:val="0"/>
        <w:adjustRightInd w:val="0"/>
        <w:ind w:firstLine="540"/>
        <w:jc w:val="both"/>
        <w:rPr>
          <w:sz w:val="28"/>
          <w:szCs w:val="28"/>
        </w:rPr>
      </w:pPr>
      <w:r>
        <w:rPr>
          <w:sz w:val="28"/>
          <w:szCs w:val="28"/>
        </w:rPr>
        <w:tab/>
        <w:t>7. Контрольный орган  проводит следующие профилактические мероприятия:</w:t>
      </w:r>
    </w:p>
    <w:p w:rsidR="00107407" w:rsidRDefault="00107407" w:rsidP="00107407">
      <w:pPr>
        <w:autoSpaceDE w:val="0"/>
        <w:autoSpaceDN w:val="0"/>
        <w:adjustRightInd w:val="0"/>
        <w:ind w:firstLine="540"/>
        <w:jc w:val="both"/>
        <w:rPr>
          <w:sz w:val="28"/>
          <w:szCs w:val="28"/>
        </w:rPr>
      </w:pPr>
      <w:r>
        <w:rPr>
          <w:sz w:val="28"/>
          <w:szCs w:val="28"/>
        </w:rPr>
        <w:tab/>
        <w:t>- информирование;</w:t>
      </w:r>
    </w:p>
    <w:p w:rsidR="00107407" w:rsidRDefault="00107407" w:rsidP="00107407">
      <w:pPr>
        <w:autoSpaceDE w:val="0"/>
        <w:autoSpaceDN w:val="0"/>
        <w:adjustRightInd w:val="0"/>
        <w:ind w:firstLine="540"/>
        <w:jc w:val="both"/>
        <w:rPr>
          <w:sz w:val="28"/>
          <w:szCs w:val="28"/>
        </w:rPr>
      </w:pPr>
      <w:r>
        <w:rPr>
          <w:sz w:val="28"/>
          <w:szCs w:val="28"/>
        </w:rPr>
        <w:tab/>
        <w:t>- консультирование.</w:t>
      </w:r>
    </w:p>
    <w:p w:rsidR="00107407" w:rsidRDefault="00107407" w:rsidP="00107407">
      <w:pPr>
        <w:autoSpaceDE w:val="0"/>
        <w:autoSpaceDN w:val="0"/>
        <w:adjustRightInd w:val="0"/>
        <w:ind w:firstLine="540"/>
        <w:jc w:val="both"/>
        <w:rPr>
          <w:sz w:val="28"/>
          <w:szCs w:val="28"/>
        </w:rPr>
      </w:pPr>
      <w:r>
        <w:rPr>
          <w:sz w:val="28"/>
          <w:szCs w:val="28"/>
        </w:rPr>
        <w:tab/>
        <w:t>8. Контрольный орган может проводить профилактические мероприятия, не предусмотренные программой профилактики:</w:t>
      </w:r>
    </w:p>
    <w:p w:rsidR="00107407" w:rsidRDefault="00107407" w:rsidP="00107407">
      <w:pPr>
        <w:autoSpaceDE w:val="0"/>
        <w:autoSpaceDN w:val="0"/>
        <w:adjustRightInd w:val="0"/>
        <w:ind w:firstLine="540"/>
        <w:jc w:val="both"/>
        <w:rPr>
          <w:sz w:val="28"/>
          <w:szCs w:val="28"/>
        </w:rPr>
      </w:pPr>
      <w:r>
        <w:rPr>
          <w:sz w:val="28"/>
          <w:szCs w:val="28"/>
        </w:rPr>
        <w:t>объявление предостережения;</w:t>
      </w:r>
    </w:p>
    <w:p w:rsidR="00107407" w:rsidRDefault="00107407" w:rsidP="00107407">
      <w:pPr>
        <w:autoSpaceDE w:val="0"/>
        <w:autoSpaceDN w:val="0"/>
        <w:adjustRightInd w:val="0"/>
        <w:ind w:firstLine="540"/>
        <w:jc w:val="both"/>
        <w:rPr>
          <w:sz w:val="28"/>
          <w:szCs w:val="28"/>
        </w:rPr>
      </w:pPr>
      <w:r>
        <w:rPr>
          <w:sz w:val="28"/>
          <w:szCs w:val="28"/>
        </w:rPr>
        <w:t>профилактический визит.</w:t>
      </w:r>
    </w:p>
    <w:p w:rsidR="00107407" w:rsidRDefault="00107407" w:rsidP="00107407">
      <w:pPr>
        <w:autoSpaceDE w:val="0"/>
        <w:autoSpaceDN w:val="0"/>
        <w:adjustRightInd w:val="0"/>
        <w:ind w:firstLine="540"/>
        <w:jc w:val="both"/>
        <w:rPr>
          <w:sz w:val="28"/>
          <w:szCs w:val="28"/>
        </w:rPr>
      </w:pPr>
      <w:r>
        <w:rPr>
          <w:sz w:val="28"/>
          <w:szCs w:val="28"/>
        </w:rPr>
        <w:t>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rsidR="00107407" w:rsidRDefault="00107407" w:rsidP="00107407">
      <w:pPr>
        <w:autoSpaceDE w:val="0"/>
        <w:autoSpaceDN w:val="0"/>
        <w:adjustRightInd w:val="0"/>
        <w:ind w:firstLine="540"/>
        <w:jc w:val="both"/>
        <w:rPr>
          <w:sz w:val="28"/>
          <w:szCs w:val="28"/>
        </w:rPr>
      </w:pPr>
      <w:r>
        <w:rPr>
          <w:sz w:val="28"/>
          <w:szCs w:val="28"/>
        </w:rPr>
        <w:tab/>
        <w:t xml:space="preserve">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w:t>
      </w:r>
      <w:r>
        <w:rPr>
          <w:sz w:val="28"/>
          <w:szCs w:val="28"/>
        </w:rPr>
        <w:tab/>
        <w:t xml:space="preserve">При этом профилактические мероприятия, в ходе </w:t>
      </w:r>
      <w:r>
        <w:rPr>
          <w:sz w:val="28"/>
          <w:szCs w:val="28"/>
        </w:rPr>
        <w:lastRenderedPageBreak/>
        <w:t>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07407" w:rsidRDefault="00107407" w:rsidP="00107407">
      <w:pPr>
        <w:autoSpaceDE w:val="0"/>
        <w:autoSpaceDN w:val="0"/>
        <w:adjustRightInd w:val="0"/>
        <w:ind w:firstLine="540"/>
        <w:jc w:val="both"/>
        <w:rPr>
          <w:sz w:val="28"/>
          <w:szCs w:val="28"/>
        </w:rPr>
      </w:pPr>
      <w:r>
        <w:rPr>
          <w:sz w:val="28"/>
          <w:szCs w:val="28"/>
        </w:rPr>
        <w:tab/>
        <w:t>10. В случае</w:t>
      </w:r>
      <w:proofErr w:type="gramStart"/>
      <w:r>
        <w:rPr>
          <w:sz w:val="28"/>
          <w:szCs w:val="28"/>
        </w:rPr>
        <w:t>,</w:t>
      </w:r>
      <w:proofErr w:type="gramEnd"/>
      <w:r>
        <w:rPr>
          <w:sz w:val="28"/>
          <w:szCs w:val="28"/>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107407" w:rsidRDefault="00107407" w:rsidP="00107407">
      <w:pPr>
        <w:autoSpaceDE w:val="0"/>
        <w:autoSpaceDN w:val="0"/>
        <w:adjustRightInd w:val="0"/>
        <w:ind w:firstLine="540"/>
        <w:jc w:val="both"/>
        <w:rPr>
          <w:sz w:val="28"/>
          <w:szCs w:val="28"/>
        </w:rPr>
      </w:pPr>
    </w:p>
    <w:p w:rsidR="00107407" w:rsidRDefault="00107407" w:rsidP="00107407">
      <w:pPr>
        <w:autoSpaceDE w:val="0"/>
        <w:autoSpaceDN w:val="0"/>
        <w:adjustRightInd w:val="0"/>
        <w:ind w:firstLine="540"/>
        <w:jc w:val="both"/>
        <w:rPr>
          <w:sz w:val="28"/>
          <w:szCs w:val="28"/>
        </w:rPr>
      </w:pPr>
      <w:r>
        <w:rPr>
          <w:sz w:val="28"/>
          <w:szCs w:val="28"/>
        </w:rPr>
        <w:t>Подраздел 2. Информирование</w:t>
      </w:r>
    </w:p>
    <w:p w:rsidR="00107407" w:rsidRDefault="00107407" w:rsidP="00107407">
      <w:pPr>
        <w:autoSpaceDE w:val="0"/>
        <w:autoSpaceDN w:val="0"/>
        <w:adjustRightInd w:val="0"/>
        <w:ind w:firstLine="540"/>
        <w:jc w:val="both"/>
        <w:rPr>
          <w:sz w:val="28"/>
          <w:szCs w:val="28"/>
        </w:rPr>
      </w:pPr>
    </w:p>
    <w:p w:rsidR="00107407" w:rsidRDefault="00107407" w:rsidP="00107407">
      <w:pPr>
        <w:autoSpaceDE w:val="0"/>
        <w:autoSpaceDN w:val="0"/>
        <w:adjustRightInd w:val="0"/>
        <w:ind w:firstLine="540"/>
        <w:jc w:val="both"/>
        <w:rPr>
          <w:sz w:val="28"/>
          <w:szCs w:val="28"/>
        </w:rPr>
      </w:pPr>
      <w:r>
        <w:rPr>
          <w:sz w:val="28"/>
          <w:szCs w:val="28"/>
        </w:rPr>
        <w:tab/>
        <w:t>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107407" w:rsidRDefault="00107407" w:rsidP="00107407">
      <w:pPr>
        <w:autoSpaceDE w:val="0"/>
        <w:autoSpaceDN w:val="0"/>
        <w:adjustRightInd w:val="0"/>
        <w:ind w:firstLine="540"/>
        <w:jc w:val="both"/>
        <w:rPr>
          <w:sz w:val="28"/>
          <w:szCs w:val="28"/>
        </w:rPr>
      </w:pPr>
      <w:r>
        <w:rPr>
          <w:sz w:val="28"/>
          <w:szCs w:val="28"/>
        </w:rPr>
        <w:tab/>
        <w:t>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7407" w:rsidRDefault="00107407" w:rsidP="00107407">
      <w:pPr>
        <w:autoSpaceDE w:val="0"/>
        <w:autoSpaceDN w:val="0"/>
        <w:adjustRightInd w:val="0"/>
        <w:ind w:firstLine="540"/>
        <w:jc w:val="both"/>
        <w:rPr>
          <w:sz w:val="28"/>
          <w:szCs w:val="28"/>
        </w:rPr>
      </w:pPr>
      <w:r>
        <w:rPr>
          <w:sz w:val="28"/>
          <w:szCs w:val="28"/>
        </w:rPr>
        <w:tab/>
        <w:t xml:space="preserve">  3. Контрольный орган размещает и поддерживает в актуальном состоянии на своем официальном сайте:</w:t>
      </w:r>
    </w:p>
    <w:p w:rsidR="00107407" w:rsidRDefault="00107407" w:rsidP="00107407">
      <w:pPr>
        <w:autoSpaceDE w:val="0"/>
        <w:autoSpaceDN w:val="0"/>
        <w:adjustRightInd w:val="0"/>
        <w:ind w:firstLine="540"/>
        <w:jc w:val="both"/>
        <w:rPr>
          <w:sz w:val="28"/>
          <w:szCs w:val="28"/>
        </w:rPr>
      </w:pPr>
      <w:r>
        <w:rPr>
          <w:sz w:val="28"/>
          <w:szCs w:val="28"/>
        </w:rPr>
        <w:tab/>
        <w:t>1) тексты нормативных правовых актов, регулирующих осуществление муниципального контроля в сфере благоустройства;</w:t>
      </w:r>
    </w:p>
    <w:p w:rsidR="00107407" w:rsidRDefault="00107407" w:rsidP="00107407">
      <w:pPr>
        <w:autoSpaceDE w:val="0"/>
        <w:autoSpaceDN w:val="0"/>
        <w:adjustRightInd w:val="0"/>
        <w:ind w:firstLine="540"/>
        <w:jc w:val="both"/>
        <w:rPr>
          <w:sz w:val="28"/>
          <w:szCs w:val="28"/>
        </w:rPr>
      </w:pPr>
      <w:r>
        <w:rPr>
          <w:sz w:val="28"/>
          <w:szCs w:val="28"/>
        </w:rPr>
        <w:tab/>
        <w:t>2) сведения об изменениях, внесенных в нормативные правовые акты, регулирующие осуществление муниципального контроля</w:t>
      </w:r>
      <w:r>
        <w:t xml:space="preserve"> </w:t>
      </w:r>
      <w:r>
        <w:rPr>
          <w:sz w:val="28"/>
          <w:szCs w:val="28"/>
        </w:rPr>
        <w:t>в сфере благоустройства, о сроках и порядке их вступления в силу;</w:t>
      </w:r>
    </w:p>
    <w:p w:rsidR="00107407" w:rsidRDefault="00107407" w:rsidP="00107407">
      <w:pPr>
        <w:autoSpaceDE w:val="0"/>
        <w:autoSpaceDN w:val="0"/>
        <w:adjustRightInd w:val="0"/>
        <w:ind w:firstLine="540"/>
        <w:jc w:val="both"/>
        <w:rPr>
          <w:sz w:val="28"/>
          <w:szCs w:val="28"/>
        </w:rPr>
      </w:pPr>
      <w:r>
        <w:rPr>
          <w:sz w:val="28"/>
          <w:szCs w:val="28"/>
        </w:rPr>
        <w:tab/>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w:t>
      </w:r>
      <w:r>
        <w:t xml:space="preserve"> </w:t>
      </w:r>
      <w:r>
        <w:rPr>
          <w:sz w:val="28"/>
          <w:szCs w:val="28"/>
        </w:rPr>
        <w:t>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107407" w:rsidRDefault="00107407" w:rsidP="00107407">
      <w:pPr>
        <w:autoSpaceDE w:val="0"/>
        <w:autoSpaceDN w:val="0"/>
        <w:adjustRightInd w:val="0"/>
        <w:ind w:firstLine="540"/>
        <w:jc w:val="both"/>
        <w:rPr>
          <w:sz w:val="28"/>
          <w:szCs w:val="28"/>
        </w:rPr>
      </w:pPr>
      <w:r>
        <w:rPr>
          <w:sz w:val="28"/>
          <w:szCs w:val="28"/>
        </w:rPr>
        <w:t xml:space="preserve">   4) утвержденные проверочные листы в формате, допускающем их использование для </w:t>
      </w:r>
      <w:proofErr w:type="spellStart"/>
      <w:r>
        <w:rPr>
          <w:sz w:val="28"/>
          <w:szCs w:val="28"/>
        </w:rPr>
        <w:t>самообследования</w:t>
      </w:r>
      <w:proofErr w:type="spellEnd"/>
      <w:r>
        <w:rPr>
          <w:sz w:val="28"/>
          <w:szCs w:val="28"/>
        </w:rPr>
        <w:t>;</w:t>
      </w:r>
    </w:p>
    <w:p w:rsidR="00107407" w:rsidRDefault="00107407" w:rsidP="00107407">
      <w:pPr>
        <w:autoSpaceDE w:val="0"/>
        <w:autoSpaceDN w:val="0"/>
        <w:adjustRightInd w:val="0"/>
        <w:ind w:firstLine="540"/>
        <w:jc w:val="both"/>
        <w:rPr>
          <w:sz w:val="28"/>
          <w:szCs w:val="28"/>
        </w:rPr>
      </w:pPr>
      <w:r>
        <w:rPr>
          <w:sz w:val="28"/>
          <w:szCs w:val="28"/>
        </w:rPr>
        <w:tab/>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107407" w:rsidRDefault="00107407" w:rsidP="00107407">
      <w:pPr>
        <w:autoSpaceDE w:val="0"/>
        <w:autoSpaceDN w:val="0"/>
        <w:adjustRightInd w:val="0"/>
        <w:ind w:firstLine="540"/>
        <w:jc w:val="both"/>
        <w:rPr>
          <w:sz w:val="28"/>
          <w:szCs w:val="28"/>
        </w:rPr>
      </w:pPr>
      <w:r>
        <w:rPr>
          <w:sz w:val="28"/>
          <w:szCs w:val="28"/>
        </w:rPr>
        <w:tab/>
        <w:t>6) перечень индикаторов риска нарушения обязательных требований, порядок отнесения объектов контроля к категориям риска;</w:t>
      </w:r>
    </w:p>
    <w:p w:rsidR="00107407" w:rsidRDefault="00107407" w:rsidP="00107407">
      <w:pPr>
        <w:autoSpaceDE w:val="0"/>
        <w:autoSpaceDN w:val="0"/>
        <w:adjustRightInd w:val="0"/>
        <w:ind w:firstLine="540"/>
        <w:jc w:val="both"/>
        <w:rPr>
          <w:sz w:val="28"/>
          <w:szCs w:val="28"/>
        </w:rPr>
      </w:pPr>
      <w:r>
        <w:rPr>
          <w:sz w:val="28"/>
          <w:szCs w:val="28"/>
        </w:rPr>
        <w:tab/>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07407" w:rsidRDefault="00107407" w:rsidP="00107407">
      <w:pPr>
        <w:autoSpaceDE w:val="0"/>
        <w:autoSpaceDN w:val="0"/>
        <w:adjustRightInd w:val="0"/>
        <w:ind w:firstLine="540"/>
        <w:jc w:val="both"/>
        <w:rPr>
          <w:sz w:val="28"/>
          <w:szCs w:val="28"/>
        </w:rPr>
      </w:pPr>
      <w:r>
        <w:rPr>
          <w:sz w:val="28"/>
          <w:szCs w:val="28"/>
        </w:rPr>
        <w:lastRenderedPageBreak/>
        <w:tab/>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07407" w:rsidRDefault="00107407" w:rsidP="00107407">
      <w:pPr>
        <w:autoSpaceDE w:val="0"/>
        <w:autoSpaceDN w:val="0"/>
        <w:adjustRightInd w:val="0"/>
        <w:ind w:firstLine="540"/>
        <w:jc w:val="both"/>
        <w:rPr>
          <w:sz w:val="28"/>
          <w:szCs w:val="28"/>
        </w:rPr>
      </w:pPr>
      <w:r>
        <w:rPr>
          <w:sz w:val="28"/>
          <w:szCs w:val="28"/>
        </w:rPr>
        <w:tab/>
        <w:t>9) исчерпывающий перечень сведений, которые могут запрашиваться контрольным (надзорным) органом у контролируемого лица;</w:t>
      </w:r>
    </w:p>
    <w:p w:rsidR="00107407" w:rsidRDefault="00107407" w:rsidP="00107407">
      <w:pPr>
        <w:autoSpaceDE w:val="0"/>
        <w:autoSpaceDN w:val="0"/>
        <w:adjustRightInd w:val="0"/>
        <w:ind w:firstLine="540"/>
        <w:jc w:val="both"/>
        <w:rPr>
          <w:sz w:val="28"/>
          <w:szCs w:val="28"/>
        </w:rPr>
      </w:pPr>
      <w:r>
        <w:rPr>
          <w:sz w:val="28"/>
          <w:szCs w:val="28"/>
        </w:rPr>
        <w:tab/>
        <w:t>10) сведения о способах получения консультаций по вопросам соблюдения обязательных требований;</w:t>
      </w:r>
    </w:p>
    <w:p w:rsidR="00107407" w:rsidRDefault="00107407" w:rsidP="00107407">
      <w:pPr>
        <w:autoSpaceDE w:val="0"/>
        <w:autoSpaceDN w:val="0"/>
        <w:adjustRightInd w:val="0"/>
        <w:ind w:firstLine="540"/>
        <w:jc w:val="both"/>
        <w:rPr>
          <w:sz w:val="28"/>
          <w:szCs w:val="28"/>
        </w:rPr>
      </w:pPr>
      <w:r>
        <w:rPr>
          <w:sz w:val="28"/>
          <w:szCs w:val="28"/>
        </w:rPr>
        <w:t xml:space="preserve">  11)  сведения о применении контрольным (надзорным) органом мер стимулирования добросовестности контролируемых лиц;</w:t>
      </w:r>
    </w:p>
    <w:p w:rsidR="00107407" w:rsidRDefault="00107407" w:rsidP="00107407">
      <w:pPr>
        <w:autoSpaceDE w:val="0"/>
        <w:autoSpaceDN w:val="0"/>
        <w:adjustRightInd w:val="0"/>
        <w:ind w:firstLine="540"/>
        <w:jc w:val="both"/>
        <w:rPr>
          <w:sz w:val="28"/>
          <w:szCs w:val="28"/>
        </w:rPr>
      </w:pPr>
      <w:r>
        <w:rPr>
          <w:sz w:val="28"/>
          <w:szCs w:val="28"/>
        </w:rPr>
        <w:tab/>
        <w:t>12) сведения о порядке досудебного обжалования решений контрольного (надзорного) органа, действий (бездействия) его должностных лиц;</w:t>
      </w:r>
    </w:p>
    <w:p w:rsidR="00107407" w:rsidRDefault="00107407" w:rsidP="00107407">
      <w:pPr>
        <w:autoSpaceDE w:val="0"/>
        <w:autoSpaceDN w:val="0"/>
        <w:adjustRightInd w:val="0"/>
        <w:ind w:firstLine="540"/>
        <w:jc w:val="both"/>
        <w:rPr>
          <w:sz w:val="28"/>
          <w:szCs w:val="28"/>
        </w:rPr>
      </w:pPr>
      <w:r>
        <w:rPr>
          <w:sz w:val="28"/>
          <w:szCs w:val="28"/>
        </w:rPr>
        <w:t xml:space="preserve">  13) доклады, содержащие результаты обобщения правоприменительной практики контрольного (надзорного) органа;</w:t>
      </w:r>
    </w:p>
    <w:p w:rsidR="00107407" w:rsidRDefault="00107407" w:rsidP="00107407">
      <w:pPr>
        <w:autoSpaceDE w:val="0"/>
        <w:autoSpaceDN w:val="0"/>
        <w:adjustRightInd w:val="0"/>
        <w:ind w:firstLine="540"/>
        <w:jc w:val="both"/>
        <w:rPr>
          <w:sz w:val="28"/>
          <w:szCs w:val="28"/>
        </w:rPr>
      </w:pPr>
      <w:r>
        <w:rPr>
          <w:sz w:val="28"/>
          <w:szCs w:val="28"/>
        </w:rPr>
        <w:tab/>
        <w:t>14) доклады о муниципальном контроле</w:t>
      </w:r>
      <w:r>
        <w:t xml:space="preserve"> </w:t>
      </w:r>
      <w:r>
        <w:rPr>
          <w:sz w:val="28"/>
          <w:szCs w:val="28"/>
        </w:rPr>
        <w:t>в сфере благоустройства;</w:t>
      </w:r>
    </w:p>
    <w:p w:rsidR="00107407" w:rsidRDefault="00107407" w:rsidP="00107407">
      <w:pPr>
        <w:autoSpaceDE w:val="0"/>
        <w:autoSpaceDN w:val="0"/>
        <w:adjustRightInd w:val="0"/>
        <w:ind w:firstLine="540"/>
        <w:jc w:val="both"/>
        <w:rPr>
          <w:sz w:val="28"/>
          <w:szCs w:val="28"/>
        </w:rPr>
      </w:pPr>
      <w:r>
        <w:rPr>
          <w:sz w:val="28"/>
          <w:szCs w:val="28"/>
        </w:rPr>
        <w:t xml:space="preserve">  15) информацию о способах и процедуре </w:t>
      </w:r>
      <w:proofErr w:type="spellStart"/>
      <w:r>
        <w:rPr>
          <w:sz w:val="28"/>
          <w:szCs w:val="28"/>
        </w:rPr>
        <w:t>самообследования</w:t>
      </w:r>
      <w:proofErr w:type="spellEnd"/>
      <w:r>
        <w:rPr>
          <w:sz w:val="28"/>
          <w:szCs w:val="28"/>
        </w:rPr>
        <w:t xml:space="preserve"> (при ее наличии), в том числе методические рекомендации по проведению </w:t>
      </w:r>
      <w:proofErr w:type="spellStart"/>
      <w:r>
        <w:rPr>
          <w:sz w:val="28"/>
          <w:szCs w:val="28"/>
        </w:rPr>
        <w:t>самообследования</w:t>
      </w:r>
      <w:proofErr w:type="spellEnd"/>
      <w:r>
        <w:rPr>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07407" w:rsidRDefault="00107407" w:rsidP="00107407">
      <w:pPr>
        <w:autoSpaceDE w:val="0"/>
        <w:autoSpaceDN w:val="0"/>
        <w:adjustRightInd w:val="0"/>
        <w:ind w:firstLine="540"/>
        <w:jc w:val="both"/>
        <w:rPr>
          <w:sz w:val="28"/>
          <w:szCs w:val="28"/>
        </w:rPr>
      </w:pPr>
      <w:r>
        <w:rPr>
          <w:sz w:val="28"/>
          <w:szCs w:val="28"/>
        </w:rPr>
        <w:tab/>
      </w:r>
      <w:proofErr w:type="gramStart"/>
      <w:r>
        <w:rPr>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107407" w:rsidRDefault="00107407" w:rsidP="00107407">
      <w:pPr>
        <w:autoSpaceDE w:val="0"/>
        <w:autoSpaceDN w:val="0"/>
        <w:adjustRightInd w:val="0"/>
        <w:ind w:firstLine="540"/>
        <w:jc w:val="both"/>
        <w:rPr>
          <w:sz w:val="28"/>
          <w:szCs w:val="28"/>
        </w:rPr>
      </w:pPr>
    </w:p>
    <w:p w:rsidR="00107407" w:rsidRDefault="00107407" w:rsidP="00107407">
      <w:pPr>
        <w:autoSpaceDE w:val="0"/>
        <w:autoSpaceDN w:val="0"/>
        <w:adjustRightInd w:val="0"/>
        <w:ind w:firstLine="540"/>
        <w:jc w:val="both"/>
        <w:rPr>
          <w:sz w:val="28"/>
          <w:szCs w:val="28"/>
        </w:rPr>
      </w:pPr>
      <w:r>
        <w:rPr>
          <w:sz w:val="28"/>
          <w:szCs w:val="28"/>
        </w:rPr>
        <w:t>Подраздел 3. Консультирование</w:t>
      </w:r>
    </w:p>
    <w:p w:rsidR="00107407" w:rsidRDefault="00107407" w:rsidP="00107407">
      <w:pPr>
        <w:autoSpaceDE w:val="0"/>
        <w:autoSpaceDN w:val="0"/>
        <w:adjustRightInd w:val="0"/>
        <w:ind w:firstLine="540"/>
        <w:jc w:val="both"/>
        <w:rPr>
          <w:sz w:val="28"/>
          <w:szCs w:val="28"/>
        </w:rPr>
      </w:pPr>
    </w:p>
    <w:p w:rsidR="00107407" w:rsidRDefault="00107407" w:rsidP="00107407">
      <w:pPr>
        <w:autoSpaceDE w:val="0"/>
        <w:autoSpaceDN w:val="0"/>
        <w:adjustRightInd w:val="0"/>
        <w:ind w:firstLine="540"/>
        <w:jc w:val="both"/>
        <w:rPr>
          <w:sz w:val="28"/>
          <w:szCs w:val="28"/>
        </w:rPr>
      </w:pPr>
      <w:r>
        <w:rPr>
          <w:sz w:val="28"/>
          <w:szCs w:val="28"/>
        </w:rPr>
        <w:tab/>
        <w:t>1. Консультирование по обращениям контролируемых лиц и их представителей осуществляют Инспекторы.</w:t>
      </w:r>
    </w:p>
    <w:p w:rsidR="00107407" w:rsidRDefault="00107407" w:rsidP="00107407">
      <w:pPr>
        <w:autoSpaceDE w:val="0"/>
        <w:autoSpaceDN w:val="0"/>
        <w:adjustRightInd w:val="0"/>
        <w:ind w:firstLine="540"/>
        <w:jc w:val="both"/>
        <w:rPr>
          <w:sz w:val="28"/>
          <w:szCs w:val="28"/>
        </w:rPr>
      </w:pPr>
      <w:r>
        <w:rPr>
          <w:sz w:val="28"/>
          <w:szCs w:val="28"/>
        </w:rPr>
        <w:tab/>
        <w:t>2. Консультирование осуществляется без взимания платы.</w:t>
      </w:r>
    </w:p>
    <w:p w:rsidR="00107407" w:rsidRDefault="00107407" w:rsidP="00107407">
      <w:pPr>
        <w:autoSpaceDE w:val="0"/>
        <w:autoSpaceDN w:val="0"/>
        <w:adjustRightInd w:val="0"/>
        <w:ind w:firstLine="540"/>
        <w:jc w:val="both"/>
        <w:rPr>
          <w:sz w:val="28"/>
          <w:szCs w:val="28"/>
        </w:rPr>
      </w:pPr>
      <w:r>
        <w:rPr>
          <w:sz w:val="28"/>
          <w:szCs w:val="28"/>
        </w:rPr>
        <w:tab/>
        <w:t>3. Консультирование органом контроля осуществляется по вопросам, связанным с организацией и осуществлением муниципального контроля</w:t>
      </w:r>
      <w:r>
        <w:t xml:space="preserve"> </w:t>
      </w:r>
      <w:r>
        <w:rPr>
          <w:sz w:val="28"/>
          <w:szCs w:val="28"/>
        </w:rPr>
        <w:t xml:space="preserve">в сфере </w:t>
      </w:r>
      <w:proofErr w:type="gramStart"/>
      <w:r>
        <w:rPr>
          <w:sz w:val="28"/>
          <w:szCs w:val="28"/>
        </w:rPr>
        <w:t>благоустройства</w:t>
      </w:r>
      <w:proofErr w:type="gramEnd"/>
      <w:r>
        <w:rPr>
          <w:sz w:val="28"/>
          <w:szCs w:val="28"/>
        </w:rPr>
        <w:t xml:space="preserve"> в том числе о местонахождении и графике работы органа контроля, реквизитах нормативно-правовых актах, регламентирующих осуществление муниципального контроля</w:t>
      </w:r>
      <w:r>
        <w:t xml:space="preserve"> </w:t>
      </w:r>
      <w:r>
        <w:rPr>
          <w:sz w:val="28"/>
          <w:szCs w:val="28"/>
        </w:rPr>
        <w:t>в сфере благоустройства, о порядке и ходе осуществления муниципального контроля</w:t>
      </w:r>
      <w:r>
        <w:t xml:space="preserve"> </w:t>
      </w:r>
      <w:r>
        <w:rPr>
          <w:sz w:val="28"/>
          <w:szCs w:val="28"/>
        </w:rPr>
        <w:t>в сфере благоустройства.</w:t>
      </w:r>
    </w:p>
    <w:p w:rsidR="00107407" w:rsidRDefault="00107407" w:rsidP="00107407">
      <w:pPr>
        <w:autoSpaceDE w:val="0"/>
        <w:autoSpaceDN w:val="0"/>
        <w:adjustRightInd w:val="0"/>
        <w:ind w:firstLine="540"/>
        <w:jc w:val="both"/>
        <w:rPr>
          <w:sz w:val="28"/>
          <w:szCs w:val="28"/>
        </w:rPr>
      </w:pPr>
      <w:r>
        <w:rPr>
          <w:sz w:val="28"/>
          <w:szCs w:val="28"/>
        </w:rPr>
        <w:tab/>
        <w:t>4.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07407" w:rsidRDefault="00107407" w:rsidP="00107407">
      <w:pPr>
        <w:autoSpaceDE w:val="0"/>
        <w:autoSpaceDN w:val="0"/>
        <w:adjustRightInd w:val="0"/>
        <w:ind w:firstLine="540"/>
        <w:jc w:val="both"/>
        <w:rPr>
          <w:sz w:val="28"/>
          <w:szCs w:val="28"/>
        </w:rPr>
      </w:pPr>
      <w:r>
        <w:rPr>
          <w:sz w:val="28"/>
          <w:szCs w:val="28"/>
        </w:rPr>
        <w:t xml:space="preserve">  5.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107407" w:rsidRDefault="00107407" w:rsidP="00107407">
      <w:pPr>
        <w:autoSpaceDE w:val="0"/>
        <w:autoSpaceDN w:val="0"/>
        <w:adjustRightInd w:val="0"/>
        <w:ind w:firstLine="540"/>
        <w:jc w:val="both"/>
        <w:rPr>
          <w:sz w:val="28"/>
          <w:szCs w:val="28"/>
        </w:rPr>
      </w:pPr>
      <w:r>
        <w:rPr>
          <w:sz w:val="28"/>
          <w:szCs w:val="28"/>
        </w:rPr>
        <w:lastRenderedPageBreak/>
        <w:t xml:space="preserve"> 6.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107407" w:rsidRDefault="00107407" w:rsidP="00107407">
      <w:pPr>
        <w:autoSpaceDE w:val="0"/>
        <w:autoSpaceDN w:val="0"/>
        <w:adjustRightInd w:val="0"/>
        <w:ind w:firstLine="540"/>
        <w:jc w:val="both"/>
        <w:rPr>
          <w:sz w:val="28"/>
          <w:szCs w:val="28"/>
        </w:rPr>
      </w:pPr>
      <w:r>
        <w:rPr>
          <w:sz w:val="28"/>
          <w:szCs w:val="28"/>
        </w:rPr>
        <w:t xml:space="preserve">1) местонахождение, контактные телефоны, адрес официального сайта </w:t>
      </w:r>
      <w:proofErr w:type="spellStart"/>
      <w:r>
        <w:rPr>
          <w:sz w:val="28"/>
          <w:szCs w:val="28"/>
        </w:rPr>
        <w:t>Артинского</w:t>
      </w:r>
      <w:proofErr w:type="spellEnd"/>
      <w:r>
        <w:rPr>
          <w:sz w:val="28"/>
          <w:szCs w:val="28"/>
        </w:rPr>
        <w:t xml:space="preserve"> городского округа в информационно-телекоммуникационной сети Интернет и адреса электронной почты уполномоченного органа;</w:t>
      </w:r>
    </w:p>
    <w:p w:rsidR="00107407" w:rsidRDefault="00107407" w:rsidP="00107407">
      <w:pPr>
        <w:autoSpaceDE w:val="0"/>
        <w:autoSpaceDN w:val="0"/>
        <w:adjustRightInd w:val="0"/>
        <w:ind w:firstLine="540"/>
        <w:jc w:val="both"/>
        <w:rPr>
          <w:sz w:val="28"/>
          <w:szCs w:val="28"/>
        </w:rPr>
      </w:pPr>
      <w:r>
        <w:rPr>
          <w:sz w:val="28"/>
          <w:szCs w:val="28"/>
        </w:rPr>
        <w:t>2) график работы уполномоченного органа, время приема посетителей;</w:t>
      </w:r>
    </w:p>
    <w:p w:rsidR="00107407" w:rsidRDefault="00107407" w:rsidP="00107407">
      <w:pPr>
        <w:autoSpaceDE w:val="0"/>
        <w:autoSpaceDN w:val="0"/>
        <w:adjustRightInd w:val="0"/>
        <w:ind w:firstLine="540"/>
        <w:jc w:val="both"/>
        <w:rPr>
          <w:sz w:val="28"/>
          <w:szCs w:val="28"/>
        </w:rPr>
      </w:pPr>
      <w:r>
        <w:rPr>
          <w:sz w:val="28"/>
          <w:szCs w:val="28"/>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107407" w:rsidRDefault="00107407" w:rsidP="00107407">
      <w:pPr>
        <w:autoSpaceDE w:val="0"/>
        <w:autoSpaceDN w:val="0"/>
        <w:adjustRightInd w:val="0"/>
        <w:ind w:firstLine="540"/>
        <w:jc w:val="both"/>
        <w:rPr>
          <w:sz w:val="28"/>
          <w:szCs w:val="28"/>
        </w:rPr>
      </w:pPr>
      <w:r>
        <w:rPr>
          <w:sz w:val="28"/>
          <w:szCs w:val="28"/>
        </w:rPr>
        <w:t>4) перечень нормативных правовых актов, регулирующих осуществление муниципального контроля;</w:t>
      </w:r>
    </w:p>
    <w:p w:rsidR="00107407" w:rsidRDefault="00107407" w:rsidP="00107407">
      <w:pPr>
        <w:autoSpaceDE w:val="0"/>
        <w:autoSpaceDN w:val="0"/>
        <w:adjustRightInd w:val="0"/>
        <w:ind w:firstLine="540"/>
        <w:jc w:val="both"/>
        <w:rPr>
          <w:sz w:val="28"/>
          <w:szCs w:val="28"/>
        </w:rPr>
      </w:pPr>
      <w:r>
        <w:rPr>
          <w:sz w:val="28"/>
          <w:szCs w:val="28"/>
        </w:rPr>
        <w:t>5) перечень актов, содержащих обязательные требования.</w:t>
      </w:r>
    </w:p>
    <w:p w:rsidR="00107407" w:rsidRDefault="00107407" w:rsidP="00107407">
      <w:pPr>
        <w:autoSpaceDE w:val="0"/>
        <w:autoSpaceDN w:val="0"/>
        <w:adjustRightInd w:val="0"/>
        <w:ind w:firstLine="540"/>
        <w:jc w:val="both"/>
        <w:rPr>
          <w:sz w:val="28"/>
          <w:szCs w:val="28"/>
        </w:rPr>
      </w:pPr>
      <w:r>
        <w:rPr>
          <w:sz w:val="28"/>
          <w:szCs w:val="28"/>
        </w:rPr>
        <w:t>7.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107407" w:rsidRDefault="00107407" w:rsidP="00107407">
      <w:pPr>
        <w:autoSpaceDE w:val="0"/>
        <w:autoSpaceDN w:val="0"/>
        <w:adjustRightInd w:val="0"/>
        <w:ind w:firstLine="540"/>
        <w:jc w:val="both"/>
        <w:rPr>
          <w:sz w:val="28"/>
          <w:szCs w:val="28"/>
        </w:rPr>
      </w:pPr>
      <w:r>
        <w:rPr>
          <w:sz w:val="28"/>
          <w:szCs w:val="28"/>
        </w:rPr>
        <w:t>8.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г. № 59-ФЗ «О порядке рассмотрения обращений граждан Российской Федерации».</w:t>
      </w:r>
    </w:p>
    <w:p w:rsidR="00107407" w:rsidRDefault="00107407" w:rsidP="00107407">
      <w:pPr>
        <w:autoSpaceDE w:val="0"/>
        <w:autoSpaceDN w:val="0"/>
        <w:adjustRightInd w:val="0"/>
        <w:jc w:val="both"/>
        <w:rPr>
          <w:sz w:val="28"/>
          <w:szCs w:val="28"/>
        </w:rPr>
      </w:pPr>
      <w:r>
        <w:rPr>
          <w:sz w:val="28"/>
          <w:szCs w:val="28"/>
        </w:rPr>
        <w:t xml:space="preserve">      9.</w:t>
      </w:r>
      <w:r>
        <w:rPr>
          <w:sz w:val="28"/>
          <w:szCs w:val="28"/>
        </w:rPr>
        <w:tab/>
        <w:t xml:space="preserve"> 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107407" w:rsidRDefault="00107407" w:rsidP="00107407">
      <w:pPr>
        <w:autoSpaceDE w:val="0"/>
        <w:autoSpaceDN w:val="0"/>
        <w:adjustRightInd w:val="0"/>
        <w:ind w:firstLine="540"/>
        <w:jc w:val="both"/>
        <w:rPr>
          <w:sz w:val="28"/>
          <w:szCs w:val="28"/>
        </w:rPr>
      </w:pPr>
      <w:r>
        <w:rPr>
          <w:sz w:val="28"/>
          <w:szCs w:val="28"/>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107407" w:rsidRDefault="00107407" w:rsidP="00107407">
      <w:pPr>
        <w:autoSpaceDE w:val="0"/>
        <w:autoSpaceDN w:val="0"/>
        <w:adjustRightInd w:val="0"/>
        <w:ind w:firstLine="540"/>
        <w:jc w:val="both"/>
        <w:rPr>
          <w:sz w:val="28"/>
          <w:szCs w:val="28"/>
        </w:rPr>
      </w:pPr>
      <w:r>
        <w:rPr>
          <w:sz w:val="28"/>
          <w:szCs w:val="28"/>
        </w:rPr>
        <w:t>2) основание объявления обратившемуся контролируемому лицу предостережения;</w:t>
      </w:r>
    </w:p>
    <w:p w:rsidR="00107407" w:rsidRDefault="00107407" w:rsidP="00107407">
      <w:pPr>
        <w:autoSpaceDE w:val="0"/>
        <w:autoSpaceDN w:val="0"/>
        <w:adjustRightInd w:val="0"/>
        <w:ind w:firstLine="540"/>
        <w:jc w:val="both"/>
        <w:rPr>
          <w:sz w:val="28"/>
          <w:szCs w:val="28"/>
        </w:rPr>
      </w:pPr>
      <w:r>
        <w:rPr>
          <w:sz w:val="28"/>
          <w:szCs w:val="28"/>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107407" w:rsidRDefault="00107407" w:rsidP="00107407">
      <w:pPr>
        <w:autoSpaceDE w:val="0"/>
        <w:autoSpaceDN w:val="0"/>
        <w:adjustRightInd w:val="0"/>
        <w:ind w:firstLine="540"/>
        <w:jc w:val="both"/>
        <w:rPr>
          <w:sz w:val="28"/>
          <w:szCs w:val="28"/>
        </w:rPr>
      </w:pPr>
      <w:r>
        <w:rPr>
          <w:sz w:val="28"/>
          <w:szCs w:val="28"/>
        </w:rPr>
        <w:t>10.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г. № 59-ФЗ «О порядке рассмотрения обращений граждан Российской Федерации».</w:t>
      </w:r>
    </w:p>
    <w:p w:rsidR="00107407" w:rsidRDefault="00107407" w:rsidP="00107407">
      <w:pPr>
        <w:autoSpaceDE w:val="0"/>
        <w:autoSpaceDN w:val="0"/>
        <w:adjustRightInd w:val="0"/>
        <w:ind w:firstLine="540"/>
        <w:jc w:val="both"/>
        <w:rPr>
          <w:sz w:val="28"/>
          <w:szCs w:val="28"/>
        </w:rPr>
      </w:pPr>
      <w:r>
        <w:rPr>
          <w:sz w:val="28"/>
          <w:szCs w:val="28"/>
        </w:rPr>
        <w:tab/>
        <w:t>11.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107407" w:rsidRDefault="00107407" w:rsidP="00107407">
      <w:pPr>
        <w:autoSpaceDE w:val="0"/>
        <w:autoSpaceDN w:val="0"/>
        <w:adjustRightInd w:val="0"/>
        <w:ind w:firstLine="540"/>
        <w:jc w:val="both"/>
        <w:rPr>
          <w:sz w:val="28"/>
          <w:szCs w:val="28"/>
        </w:rPr>
      </w:pPr>
      <w:r>
        <w:rPr>
          <w:sz w:val="28"/>
          <w:szCs w:val="28"/>
        </w:rPr>
        <w:lastRenderedPageBreak/>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107407" w:rsidRDefault="00107407" w:rsidP="00107407">
      <w:pPr>
        <w:autoSpaceDE w:val="0"/>
        <w:autoSpaceDN w:val="0"/>
        <w:adjustRightInd w:val="0"/>
        <w:ind w:firstLine="540"/>
        <w:jc w:val="both"/>
        <w:rPr>
          <w:sz w:val="28"/>
          <w:szCs w:val="28"/>
        </w:rPr>
      </w:pPr>
      <w:r>
        <w:rPr>
          <w:sz w:val="28"/>
          <w:szCs w:val="28"/>
        </w:rPr>
        <w:tab/>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107407" w:rsidRDefault="00107407" w:rsidP="00107407">
      <w:pPr>
        <w:autoSpaceDE w:val="0"/>
        <w:autoSpaceDN w:val="0"/>
        <w:adjustRightInd w:val="0"/>
        <w:ind w:firstLine="540"/>
        <w:jc w:val="both"/>
        <w:rPr>
          <w:sz w:val="28"/>
          <w:szCs w:val="28"/>
        </w:rPr>
      </w:pPr>
      <w:r>
        <w:rPr>
          <w:sz w:val="28"/>
          <w:szCs w:val="28"/>
        </w:rPr>
        <w:tab/>
        <w:t>12. Контрольный орган осуществляет учет консультирований.</w:t>
      </w:r>
    </w:p>
    <w:p w:rsidR="00107407" w:rsidRDefault="00107407" w:rsidP="00107407">
      <w:pPr>
        <w:autoSpaceDE w:val="0"/>
        <w:autoSpaceDN w:val="0"/>
        <w:adjustRightInd w:val="0"/>
        <w:ind w:firstLine="540"/>
        <w:jc w:val="both"/>
        <w:rPr>
          <w:sz w:val="28"/>
          <w:szCs w:val="28"/>
        </w:rPr>
      </w:pPr>
      <w:r>
        <w:rPr>
          <w:sz w:val="28"/>
          <w:szCs w:val="28"/>
        </w:rPr>
        <w:tab/>
        <w:t>13.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107407" w:rsidRDefault="00107407" w:rsidP="00107407">
      <w:pPr>
        <w:autoSpaceDE w:val="0"/>
        <w:autoSpaceDN w:val="0"/>
        <w:adjustRightInd w:val="0"/>
        <w:ind w:firstLine="540"/>
        <w:jc w:val="both"/>
        <w:rPr>
          <w:sz w:val="28"/>
          <w:szCs w:val="28"/>
        </w:rPr>
      </w:pPr>
    </w:p>
    <w:p w:rsidR="00107407" w:rsidRDefault="00107407" w:rsidP="00107407">
      <w:pPr>
        <w:autoSpaceDE w:val="0"/>
        <w:autoSpaceDN w:val="0"/>
        <w:adjustRightInd w:val="0"/>
        <w:ind w:firstLine="540"/>
        <w:jc w:val="both"/>
        <w:rPr>
          <w:sz w:val="28"/>
          <w:szCs w:val="28"/>
        </w:rPr>
      </w:pPr>
      <w:r>
        <w:rPr>
          <w:sz w:val="28"/>
          <w:szCs w:val="28"/>
        </w:rPr>
        <w:t>Подраздел 4. Объявление предостережения</w:t>
      </w:r>
    </w:p>
    <w:p w:rsidR="00107407" w:rsidRDefault="00107407" w:rsidP="00107407">
      <w:pPr>
        <w:autoSpaceDE w:val="0"/>
        <w:autoSpaceDN w:val="0"/>
        <w:adjustRightInd w:val="0"/>
        <w:ind w:firstLine="540"/>
        <w:jc w:val="both"/>
        <w:rPr>
          <w:sz w:val="28"/>
          <w:szCs w:val="28"/>
        </w:rPr>
      </w:pPr>
    </w:p>
    <w:p w:rsidR="00107407" w:rsidRDefault="00107407" w:rsidP="00107407">
      <w:pPr>
        <w:autoSpaceDE w:val="0"/>
        <w:autoSpaceDN w:val="0"/>
        <w:adjustRightInd w:val="0"/>
        <w:ind w:firstLine="540"/>
        <w:jc w:val="both"/>
        <w:rPr>
          <w:sz w:val="28"/>
          <w:szCs w:val="28"/>
        </w:rPr>
      </w:pPr>
      <w:r>
        <w:rPr>
          <w:sz w:val="28"/>
          <w:szCs w:val="28"/>
        </w:rPr>
        <w:tab/>
        <w:t xml:space="preserve">1. </w:t>
      </w:r>
      <w:proofErr w:type="gramStart"/>
      <w:r>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Pr>
          <w:sz w:val="28"/>
          <w:szCs w:val="28"/>
        </w:rPr>
        <w:t xml:space="preserve"> по обеспечению соблюдения обязательных требований.</w:t>
      </w:r>
    </w:p>
    <w:p w:rsidR="00107407" w:rsidRDefault="00107407" w:rsidP="00107407">
      <w:pPr>
        <w:autoSpaceDE w:val="0"/>
        <w:autoSpaceDN w:val="0"/>
        <w:adjustRightInd w:val="0"/>
        <w:ind w:firstLine="540"/>
        <w:jc w:val="both"/>
        <w:rPr>
          <w:sz w:val="28"/>
          <w:szCs w:val="28"/>
        </w:rPr>
      </w:pPr>
      <w:r>
        <w:rPr>
          <w:sz w:val="28"/>
          <w:szCs w:val="28"/>
        </w:rPr>
        <w:tab/>
        <w:t>2. Предостережение о недопустимости нарушения обязательных требований объявляется и направляется контролируемому лицу в следующем порядке.</w:t>
      </w:r>
    </w:p>
    <w:p w:rsidR="00107407" w:rsidRDefault="00107407" w:rsidP="00107407">
      <w:pPr>
        <w:autoSpaceDE w:val="0"/>
        <w:autoSpaceDN w:val="0"/>
        <w:adjustRightInd w:val="0"/>
        <w:ind w:firstLine="540"/>
        <w:jc w:val="both"/>
        <w:rPr>
          <w:sz w:val="28"/>
          <w:szCs w:val="28"/>
        </w:rPr>
      </w:pPr>
      <w:r>
        <w:rPr>
          <w:sz w:val="28"/>
          <w:szCs w:val="28"/>
        </w:rPr>
        <w:tab/>
      </w:r>
      <w:proofErr w:type="gramStart"/>
      <w:r>
        <w:rPr>
          <w:sz w:val="28"/>
          <w:szCs w:val="28"/>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107407" w:rsidRDefault="00107407" w:rsidP="00107407">
      <w:pPr>
        <w:autoSpaceDE w:val="0"/>
        <w:autoSpaceDN w:val="0"/>
        <w:adjustRightInd w:val="0"/>
        <w:ind w:firstLine="540"/>
        <w:jc w:val="both"/>
        <w:rPr>
          <w:sz w:val="28"/>
          <w:szCs w:val="28"/>
        </w:rPr>
      </w:pPr>
      <w:r>
        <w:rPr>
          <w:sz w:val="28"/>
          <w:szCs w:val="28"/>
        </w:rPr>
        <w:tab/>
        <w:t xml:space="preserve"> 3. Контролируемое лицо в течение тридцати рабочих дней со дня получения предостережения вправе подать в контрольный орган возражение в отношении предостережения.</w:t>
      </w:r>
    </w:p>
    <w:p w:rsidR="00107407" w:rsidRDefault="00107407" w:rsidP="00107407">
      <w:pPr>
        <w:autoSpaceDE w:val="0"/>
        <w:autoSpaceDN w:val="0"/>
        <w:adjustRightInd w:val="0"/>
        <w:ind w:firstLine="540"/>
        <w:jc w:val="both"/>
        <w:rPr>
          <w:sz w:val="28"/>
          <w:szCs w:val="28"/>
        </w:rPr>
      </w:pPr>
      <w:r>
        <w:rPr>
          <w:sz w:val="28"/>
          <w:szCs w:val="28"/>
        </w:rPr>
        <w:t xml:space="preserve">        Возражение должно содержать:</w:t>
      </w:r>
    </w:p>
    <w:p w:rsidR="00107407" w:rsidRDefault="00107407" w:rsidP="00107407">
      <w:pPr>
        <w:autoSpaceDE w:val="0"/>
        <w:autoSpaceDN w:val="0"/>
        <w:adjustRightInd w:val="0"/>
        <w:ind w:firstLine="540"/>
        <w:jc w:val="both"/>
        <w:rPr>
          <w:sz w:val="28"/>
          <w:szCs w:val="28"/>
        </w:rPr>
      </w:pPr>
      <w:proofErr w:type="gramStart"/>
      <w:r>
        <w:rPr>
          <w:sz w:val="28"/>
          <w:szCs w:val="28"/>
        </w:rPr>
        <w:t>1) наименование контрольного органа, в который направляется возражение;</w:t>
      </w:r>
      <w:proofErr w:type="gramEnd"/>
    </w:p>
    <w:p w:rsidR="00107407" w:rsidRDefault="00107407" w:rsidP="00107407">
      <w:pPr>
        <w:autoSpaceDE w:val="0"/>
        <w:autoSpaceDN w:val="0"/>
        <w:adjustRightInd w:val="0"/>
        <w:ind w:firstLine="540"/>
        <w:jc w:val="both"/>
        <w:rPr>
          <w:sz w:val="28"/>
          <w:szCs w:val="28"/>
        </w:rPr>
      </w:pPr>
      <w:proofErr w:type="gramStart"/>
      <w:r>
        <w:rPr>
          <w:sz w:val="28"/>
          <w:szCs w:val="28"/>
        </w:rPr>
        <w:t xml:space="preserve">2) наименование юридического лица, фамилию, имя и отчество (последнее - при наличии) индивидуального предпринимателя или </w:t>
      </w:r>
      <w:r>
        <w:rPr>
          <w:sz w:val="28"/>
          <w:szCs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07407" w:rsidRDefault="00107407" w:rsidP="00107407">
      <w:pPr>
        <w:autoSpaceDE w:val="0"/>
        <w:autoSpaceDN w:val="0"/>
        <w:adjustRightInd w:val="0"/>
        <w:ind w:firstLine="540"/>
        <w:jc w:val="both"/>
        <w:rPr>
          <w:sz w:val="28"/>
          <w:szCs w:val="28"/>
        </w:rPr>
      </w:pPr>
      <w:r>
        <w:rPr>
          <w:sz w:val="28"/>
          <w:szCs w:val="28"/>
        </w:rPr>
        <w:t>3) дату и номер предостережения;</w:t>
      </w:r>
    </w:p>
    <w:p w:rsidR="00107407" w:rsidRDefault="00107407" w:rsidP="00107407">
      <w:pPr>
        <w:autoSpaceDE w:val="0"/>
        <w:autoSpaceDN w:val="0"/>
        <w:adjustRightInd w:val="0"/>
        <w:ind w:firstLine="540"/>
        <w:jc w:val="both"/>
        <w:rPr>
          <w:sz w:val="28"/>
          <w:szCs w:val="28"/>
        </w:rPr>
      </w:pPr>
      <w:r>
        <w:rPr>
          <w:sz w:val="28"/>
          <w:szCs w:val="28"/>
        </w:rPr>
        <w:t xml:space="preserve">4) доводы, на основании которых контролируемое лицо </w:t>
      </w:r>
      <w:proofErr w:type="gramStart"/>
      <w:r>
        <w:rPr>
          <w:sz w:val="28"/>
          <w:szCs w:val="28"/>
        </w:rPr>
        <w:t>не согласно</w:t>
      </w:r>
      <w:proofErr w:type="gramEnd"/>
      <w:r>
        <w:rPr>
          <w:sz w:val="28"/>
          <w:szCs w:val="28"/>
        </w:rPr>
        <w:t xml:space="preserve"> с объявленным предостережением;</w:t>
      </w:r>
    </w:p>
    <w:p w:rsidR="00107407" w:rsidRDefault="00107407" w:rsidP="00107407">
      <w:pPr>
        <w:autoSpaceDE w:val="0"/>
        <w:autoSpaceDN w:val="0"/>
        <w:adjustRightInd w:val="0"/>
        <w:ind w:firstLine="540"/>
        <w:jc w:val="both"/>
        <w:rPr>
          <w:sz w:val="28"/>
          <w:szCs w:val="28"/>
        </w:rPr>
      </w:pPr>
      <w:r>
        <w:rPr>
          <w:sz w:val="28"/>
          <w:szCs w:val="28"/>
        </w:rPr>
        <w:t>5) дату получения предостережения контролируемым лицом;</w:t>
      </w:r>
    </w:p>
    <w:p w:rsidR="00107407" w:rsidRDefault="00107407" w:rsidP="00107407">
      <w:pPr>
        <w:autoSpaceDE w:val="0"/>
        <w:autoSpaceDN w:val="0"/>
        <w:adjustRightInd w:val="0"/>
        <w:ind w:firstLine="540"/>
        <w:jc w:val="both"/>
        <w:rPr>
          <w:sz w:val="28"/>
          <w:szCs w:val="28"/>
        </w:rPr>
      </w:pPr>
      <w:r>
        <w:rPr>
          <w:sz w:val="28"/>
          <w:szCs w:val="28"/>
        </w:rPr>
        <w:t>6) личную подпись и дату.</w:t>
      </w:r>
    </w:p>
    <w:p w:rsidR="00107407" w:rsidRDefault="00107407" w:rsidP="00107407">
      <w:pPr>
        <w:autoSpaceDE w:val="0"/>
        <w:autoSpaceDN w:val="0"/>
        <w:adjustRightInd w:val="0"/>
        <w:jc w:val="both"/>
        <w:rPr>
          <w:sz w:val="28"/>
          <w:szCs w:val="28"/>
        </w:rPr>
      </w:pPr>
      <w:r>
        <w:rPr>
          <w:sz w:val="28"/>
          <w:szCs w:val="28"/>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07407" w:rsidRDefault="00107407" w:rsidP="00107407">
      <w:pPr>
        <w:autoSpaceDE w:val="0"/>
        <w:autoSpaceDN w:val="0"/>
        <w:adjustRightInd w:val="0"/>
        <w:jc w:val="both"/>
        <w:rPr>
          <w:sz w:val="28"/>
          <w:szCs w:val="28"/>
        </w:rPr>
      </w:pPr>
      <w:r>
        <w:rPr>
          <w:sz w:val="28"/>
          <w:szCs w:val="28"/>
        </w:rPr>
        <w:t xml:space="preserve">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107407" w:rsidRDefault="00107407" w:rsidP="00107407">
      <w:pPr>
        <w:autoSpaceDE w:val="0"/>
        <w:autoSpaceDN w:val="0"/>
        <w:adjustRightInd w:val="0"/>
        <w:ind w:firstLine="540"/>
        <w:jc w:val="both"/>
        <w:rPr>
          <w:sz w:val="28"/>
          <w:szCs w:val="28"/>
        </w:rPr>
      </w:pPr>
      <w:r>
        <w:rPr>
          <w:sz w:val="28"/>
          <w:szCs w:val="28"/>
        </w:rPr>
        <w:tab/>
        <w:t>4. Контрольный орган рассматривает возражение в отношении предостережения в течение двадцати рабочих дней со дня его получения.</w:t>
      </w:r>
    </w:p>
    <w:p w:rsidR="00107407" w:rsidRDefault="00107407" w:rsidP="00107407">
      <w:pPr>
        <w:autoSpaceDE w:val="0"/>
        <w:autoSpaceDN w:val="0"/>
        <w:adjustRightInd w:val="0"/>
        <w:ind w:firstLine="540"/>
        <w:jc w:val="both"/>
        <w:rPr>
          <w:sz w:val="28"/>
          <w:szCs w:val="28"/>
        </w:rPr>
      </w:pPr>
      <w:r>
        <w:rPr>
          <w:sz w:val="28"/>
          <w:szCs w:val="28"/>
        </w:rPr>
        <w:t xml:space="preserve">   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107407" w:rsidRDefault="00107407" w:rsidP="00107407">
      <w:pPr>
        <w:autoSpaceDE w:val="0"/>
        <w:autoSpaceDN w:val="0"/>
        <w:adjustRightInd w:val="0"/>
        <w:ind w:firstLine="540"/>
        <w:jc w:val="both"/>
        <w:rPr>
          <w:sz w:val="28"/>
          <w:szCs w:val="28"/>
        </w:rPr>
      </w:pPr>
      <w:r>
        <w:rPr>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107407" w:rsidRDefault="00107407" w:rsidP="00107407">
      <w:pPr>
        <w:autoSpaceDE w:val="0"/>
        <w:autoSpaceDN w:val="0"/>
        <w:adjustRightInd w:val="0"/>
        <w:ind w:firstLine="540"/>
        <w:jc w:val="both"/>
        <w:rPr>
          <w:sz w:val="28"/>
          <w:szCs w:val="28"/>
        </w:rPr>
      </w:pPr>
      <w:r>
        <w:rPr>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107407" w:rsidRDefault="00107407" w:rsidP="00107407">
      <w:pPr>
        <w:autoSpaceDE w:val="0"/>
        <w:autoSpaceDN w:val="0"/>
        <w:adjustRightInd w:val="0"/>
        <w:ind w:firstLine="540"/>
        <w:jc w:val="both"/>
        <w:rPr>
          <w:sz w:val="28"/>
          <w:szCs w:val="28"/>
        </w:rPr>
      </w:pPr>
      <w:r>
        <w:rPr>
          <w:sz w:val="28"/>
          <w:szCs w:val="28"/>
        </w:rPr>
        <w:t>4) направляют письменный ответ по существу поставленных в возражении вопросов.</w:t>
      </w:r>
    </w:p>
    <w:p w:rsidR="00107407" w:rsidRDefault="00107407" w:rsidP="00107407">
      <w:pPr>
        <w:autoSpaceDE w:val="0"/>
        <w:autoSpaceDN w:val="0"/>
        <w:adjustRightInd w:val="0"/>
        <w:ind w:firstLine="540"/>
        <w:jc w:val="both"/>
        <w:rPr>
          <w:sz w:val="28"/>
          <w:szCs w:val="28"/>
        </w:rPr>
      </w:pPr>
      <w:r>
        <w:rPr>
          <w:sz w:val="28"/>
          <w:szCs w:val="28"/>
        </w:rPr>
        <w:t>Повторно направленные возражения по тем же основаниям контрольным органом не рассматриваются.</w:t>
      </w:r>
    </w:p>
    <w:p w:rsidR="00107407" w:rsidRDefault="00107407" w:rsidP="00107407">
      <w:pPr>
        <w:autoSpaceDE w:val="0"/>
        <w:autoSpaceDN w:val="0"/>
        <w:adjustRightInd w:val="0"/>
        <w:jc w:val="both"/>
        <w:rPr>
          <w:sz w:val="28"/>
          <w:szCs w:val="28"/>
        </w:rPr>
      </w:pPr>
      <w:r>
        <w:rPr>
          <w:sz w:val="28"/>
          <w:szCs w:val="28"/>
        </w:rPr>
        <w:t xml:space="preserve">       5.  По результатам рассмотрения возражения контрольный орган принимает одно из следующих решений:</w:t>
      </w:r>
    </w:p>
    <w:p w:rsidR="00107407" w:rsidRDefault="00107407" w:rsidP="00107407">
      <w:pPr>
        <w:autoSpaceDE w:val="0"/>
        <w:autoSpaceDN w:val="0"/>
        <w:adjustRightInd w:val="0"/>
        <w:ind w:firstLine="540"/>
        <w:jc w:val="both"/>
        <w:rPr>
          <w:sz w:val="28"/>
          <w:szCs w:val="28"/>
        </w:rPr>
      </w:pPr>
      <w:r>
        <w:rPr>
          <w:sz w:val="28"/>
          <w:szCs w:val="28"/>
        </w:rPr>
        <w:t xml:space="preserve">  1) удовлетворяет возражение в форме отмены объявленного    предостережения;</w:t>
      </w:r>
    </w:p>
    <w:p w:rsidR="00107407" w:rsidRDefault="00107407" w:rsidP="00107407">
      <w:pPr>
        <w:autoSpaceDE w:val="0"/>
        <w:autoSpaceDN w:val="0"/>
        <w:adjustRightInd w:val="0"/>
        <w:ind w:firstLine="540"/>
        <w:jc w:val="both"/>
        <w:rPr>
          <w:sz w:val="28"/>
          <w:szCs w:val="28"/>
        </w:rPr>
      </w:pPr>
      <w:r>
        <w:rPr>
          <w:sz w:val="28"/>
          <w:szCs w:val="28"/>
        </w:rPr>
        <w:t xml:space="preserve">  2) отказывает в удовлетворении возражения.</w:t>
      </w:r>
    </w:p>
    <w:p w:rsidR="00107407" w:rsidRDefault="00107407" w:rsidP="00107407">
      <w:pPr>
        <w:autoSpaceDE w:val="0"/>
        <w:autoSpaceDN w:val="0"/>
        <w:adjustRightInd w:val="0"/>
        <w:ind w:firstLine="540"/>
        <w:jc w:val="both"/>
        <w:rPr>
          <w:sz w:val="28"/>
          <w:szCs w:val="28"/>
        </w:rPr>
      </w:pPr>
      <w:r>
        <w:rPr>
          <w:sz w:val="28"/>
          <w:szCs w:val="28"/>
        </w:rPr>
        <w:tab/>
        <w:t>6.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07407" w:rsidRDefault="00107407" w:rsidP="00107407">
      <w:pPr>
        <w:autoSpaceDE w:val="0"/>
        <w:autoSpaceDN w:val="0"/>
        <w:adjustRightInd w:val="0"/>
        <w:ind w:firstLine="540"/>
        <w:jc w:val="both"/>
        <w:rPr>
          <w:sz w:val="28"/>
          <w:szCs w:val="28"/>
        </w:rPr>
      </w:pPr>
    </w:p>
    <w:p w:rsidR="00107407" w:rsidRDefault="00107407" w:rsidP="00107407">
      <w:pPr>
        <w:autoSpaceDE w:val="0"/>
        <w:autoSpaceDN w:val="0"/>
        <w:adjustRightInd w:val="0"/>
        <w:ind w:firstLine="540"/>
        <w:jc w:val="both"/>
        <w:rPr>
          <w:sz w:val="28"/>
          <w:szCs w:val="28"/>
        </w:rPr>
      </w:pPr>
      <w:r>
        <w:rPr>
          <w:sz w:val="28"/>
          <w:szCs w:val="28"/>
        </w:rPr>
        <w:t>Подраздел 5. Профилактический визит</w:t>
      </w:r>
    </w:p>
    <w:p w:rsidR="00107407" w:rsidRDefault="00107407" w:rsidP="00107407">
      <w:pPr>
        <w:autoSpaceDE w:val="0"/>
        <w:autoSpaceDN w:val="0"/>
        <w:adjustRightInd w:val="0"/>
        <w:ind w:firstLine="540"/>
        <w:jc w:val="both"/>
        <w:rPr>
          <w:sz w:val="28"/>
          <w:szCs w:val="28"/>
        </w:rPr>
      </w:pPr>
    </w:p>
    <w:p w:rsidR="00107407" w:rsidRDefault="00107407" w:rsidP="00107407">
      <w:pPr>
        <w:autoSpaceDE w:val="0"/>
        <w:autoSpaceDN w:val="0"/>
        <w:adjustRightInd w:val="0"/>
        <w:ind w:firstLine="540"/>
        <w:jc w:val="both"/>
        <w:rPr>
          <w:sz w:val="28"/>
          <w:szCs w:val="28"/>
        </w:rPr>
      </w:pPr>
      <w:r>
        <w:rPr>
          <w:sz w:val="28"/>
          <w:szCs w:val="28"/>
        </w:rPr>
        <w:lastRenderedPageBreak/>
        <w:tab/>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07407" w:rsidRDefault="00107407" w:rsidP="00107407">
      <w:pPr>
        <w:autoSpaceDE w:val="0"/>
        <w:autoSpaceDN w:val="0"/>
        <w:adjustRightInd w:val="0"/>
        <w:ind w:firstLine="540"/>
        <w:jc w:val="both"/>
        <w:rPr>
          <w:sz w:val="28"/>
          <w:szCs w:val="28"/>
        </w:rPr>
      </w:pPr>
      <w:r>
        <w:rPr>
          <w:sz w:val="28"/>
          <w:szCs w:val="28"/>
        </w:rPr>
        <w:tab/>
      </w:r>
      <w:proofErr w:type="gramStart"/>
      <w:r>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107407" w:rsidRDefault="00107407" w:rsidP="00107407">
      <w:pPr>
        <w:autoSpaceDE w:val="0"/>
        <w:autoSpaceDN w:val="0"/>
        <w:adjustRightInd w:val="0"/>
        <w:ind w:firstLine="540"/>
        <w:jc w:val="both"/>
        <w:rPr>
          <w:color w:val="FF0000"/>
          <w:sz w:val="28"/>
          <w:szCs w:val="28"/>
        </w:rPr>
      </w:pPr>
      <w:r>
        <w:rPr>
          <w:sz w:val="28"/>
          <w:szCs w:val="28"/>
        </w:rPr>
        <w:tab/>
        <w:t>2. В ходе профилактического визита может осуществляться консультирование контролируемого лица в порядке, установленном настоящим Положением, а также статьей 50 Закона N 248-ФЗ.</w:t>
      </w:r>
      <w:r>
        <w:rPr>
          <w:sz w:val="28"/>
          <w:szCs w:val="28"/>
        </w:rPr>
        <w:tab/>
      </w:r>
      <w:r>
        <w:rPr>
          <w:sz w:val="28"/>
          <w:szCs w:val="28"/>
        </w:rPr>
        <w:tab/>
      </w:r>
    </w:p>
    <w:p w:rsidR="00107407" w:rsidRDefault="00107407" w:rsidP="00107407">
      <w:pPr>
        <w:autoSpaceDE w:val="0"/>
        <w:autoSpaceDN w:val="0"/>
        <w:adjustRightInd w:val="0"/>
        <w:ind w:firstLine="540"/>
        <w:jc w:val="both"/>
        <w:rPr>
          <w:sz w:val="28"/>
          <w:szCs w:val="28"/>
        </w:rPr>
      </w:pPr>
      <w:r>
        <w:rPr>
          <w:sz w:val="28"/>
          <w:szCs w:val="28"/>
        </w:rPr>
        <w:t xml:space="preserve">  3. Профилактический визит проводится по согласованию с контролируемым лицом.</w:t>
      </w:r>
    </w:p>
    <w:p w:rsidR="00107407" w:rsidRDefault="00107407" w:rsidP="00107407">
      <w:pPr>
        <w:autoSpaceDE w:val="0"/>
        <w:autoSpaceDN w:val="0"/>
        <w:adjustRightInd w:val="0"/>
        <w:ind w:firstLine="540"/>
        <w:jc w:val="both"/>
        <w:rPr>
          <w:sz w:val="28"/>
          <w:szCs w:val="28"/>
        </w:rPr>
      </w:pPr>
      <w:r>
        <w:rPr>
          <w:sz w:val="28"/>
          <w:szCs w:val="28"/>
        </w:rPr>
        <w:t>4.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07407" w:rsidRDefault="00107407" w:rsidP="00107407">
      <w:pPr>
        <w:autoSpaceDE w:val="0"/>
        <w:autoSpaceDN w:val="0"/>
        <w:adjustRightInd w:val="0"/>
        <w:ind w:firstLine="540"/>
        <w:jc w:val="both"/>
        <w:rPr>
          <w:sz w:val="28"/>
          <w:szCs w:val="28"/>
        </w:rPr>
      </w:pPr>
      <w:r>
        <w:rPr>
          <w:sz w:val="28"/>
          <w:szCs w:val="28"/>
        </w:rPr>
        <w:t xml:space="preserve"> 5.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107407" w:rsidRDefault="00107407" w:rsidP="00107407">
      <w:pPr>
        <w:autoSpaceDE w:val="0"/>
        <w:autoSpaceDN w:val="0"/>
        <w:adjustRightInd w:val="0"/>
        <w:ind w:firstLine="540"/>
        <w:jc w:val="both"/>
        <w:rPr>
          <w:sz w:val="28"/>
          <w:szCs w:val="28"/>
        </w:rPr>
      </w:pPr>
      <w:r>
        <w:rPr>
          <w:sz w:val="28"/>
          <w:szCs w:val="28"/>
        </w:rPr>
        <w:t xml:space="preserve"> 6.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107407" w:rsidRDefault="00107407" w:rsidP="00107407">
      <w:pPr>
        <w:autoSpaceDE w:val="0"/>
        <w:autoSpaceDN w:val="0"/>
        <w:adjustRightInd w:val="0"/>
        <w:ind w:firstLine="540"/>
        <w:jc w:val="both"/>
        <w:rPr>
          <w:sz w:val="28"/>
          <w:szCs w:val="28"/>
        </w:rPr>
      </w:pPr>
      <w:r>
        <w:rPr>
          <w:sz w:val="28"/>
          <w:szCs w:val="28"/>
        </w:rPr>
        <w:t xml:space="preserve"> 7. Проведение профилактического визита лицам, приступающим к осуществлению деятельности, не позднее чем в течение одного года с момента начала такой деятельности.</w:t>
      </w:r>
    </w:p>
    <w:p w:rsidR="00107407" w:rsidRDefault="00107407" w:rsidP="00107407">
      <w:pPr>
        <w:autoSpaceDE w:val="0"/>
        <w:autoSpaceDN w:val="0"/>
        <w:adjustRightInd w:val="0"/>
        <w:ind w:firstLine="540"/>
        <w:jc w:val="both"/>
        <w:rPr>
          <w:sz w:val="28"/>
          <w:szCs w:val="28"/>
        </w:rPr>
      </w:pPr>
      <w:r>
        <w:rPr>
          <w:sz w:val="28"/>
          <w:szCs w:val="28"/>
        </w:rPr>
        <w:t>8. Обязательный профилактический визит проводится в отношении контролируемых лиц, приступающих к осуществлению деятельности, а также в отношении объектов контроля, отнесенных к категориям чрезвычайно высокого, высокого и значительного риска.</w:t>
      </w:r>
    </w:p>
    <w:p w:rsidR="00107407" w:rsidRDefault="00107407" w:rsidP="00107407">
      <w:pPr>
        <w:autoSpaceDE w:val="0"/>
        <w:autoSpaceDN w:val="0"/>
        <w:adjustRightInd w:val="0"/>
        <w:ind w:firstLine="540"/>
        <w:jc w:val="both"/>
        <w:rPr>
          <w:sz w:val="28"/>
          <w:szCs w:val="28"/>
        </w:rPr>
      </w:pPr>
      <w:r>
        <w:rPr>
          <w:sz w:val="28"/>
          <w:szCs w:val="28"/>
        </w:rPr>
        <w:t xml:space="preserve"> 9. О проведении обязательного профилактического визита контролируемое лицо уведомляется органом муниципального контроля, не </w:t>
      </w:r>
      <w:proofErr w:type="gramStart"/>
      <w:r>
        <w:rPr>
          <w:sz w:val="28"/>
          <w:szCs w:val="28"/>
        </w:rPr>
        <w:t>позднее</w:t>
      </w:r>
      <w:proofErr w:type="gramEnd"/>
      <w:r>
        <w:rPr>
          <w:sz w:val="28"/>
          <w:szCs w:val="28"/>
        </w:rPr>
        <w:t xml:space="preserve">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Закона N 248-ФЗ.</w:t>
      </w:r>
    </w:p>
    <w:p w:rsidR="00107407" w:rsidRDefault="00107407" w:rsidP="00107407">
      <w:pPr>
        <w:autoSpaceDE w:val="0"/>
        <w:autoSpaceDN w:val="0"/>
        <w:adjustRightInd w:val="0"/>
        <w:ind w:firstLine="540"/>
        <w:jc w:val="both"/>
        <w:rPr>
          <w:sz w:val="28"/>
          <w:szCs w:val="28"/>
        </w:rPr>
      </w:pPr>
      <w:r>
        <w:rPr>
          <w:sz w:val="28"/>
          <w:szCs w:val="28"/>
        </w:rPr>
        <w:lastRenderedPageBreak/>
        <w:t xml:space="preserve"> 10. 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Pr>
          <w:sz w:val="28"/>
          <w:szCs w:val="28"/>
        </w:rPr>
        <w:t>позднее</w:t>
      </w:r>
      <w:proofErr w:type="gramEnd"/>
      <w:r>
        <w:rPr>
          <w:sz w:val="28"/>
          <w:szCs w:val="28"/>
        </w:rPr>
        <w:t xml:space="preserve"> чем за 3 рабочих дня до даты его проведения.</w:t>
      </w:r>
    </w:p>
    <w:p w:rsidR="00107407" w:rsidRDefault="00107407" w:rsidP="00107407">
      <w:pPr>
        <w:autoSpaceDE w:val="0"/>
        <w:autoSpaceDN w:val="0"/>
        <w:adjustRightInd w:val="0"/>
        <w:ind w:firstLine="540"/>
        <w:jc w:val="both"/>
        <w:rPr>
          <w:sz w:val="28"/>
          <w:szCs w:val="28"/>
        </w:rPr>
      </w:pPr>
      <w:r>
        <w:rPr>
          <w:sz w:val="28"/>
          <w:szCs w:val="28"/>
        </w:rPr>
        <w:t>11. Срок проведения профилактического визита (обязательного профилактического визита) не может превышать один рабочий день.</w:t>
      </w:r>
    </w:p>
    <w:p w:rsidR="00107407" w:rsidRDefault="00107407" w:rsidP="00107407">
      <w:pPr>
        <w:autoSpaceDE w:val="0"/>
        <w:autoSpaceDN w:val="0"/>
        <w:adjustRightInd w:val="0"/>
        <w:ind w:firstLine="540"/>
        <w:jc w:val="both"/>
        <w:rPr>
          <w:sz w:val="28"/>
          <w:szCs w:val="28"/>
        </w:rPr>
      </w:pPr>
      <w:r>
        <w:rPr>
          <w:sz w:val="28"/>
          <w:szCs w:val="28"/>
        </w:rPr>
        <w:t>12. Профилактический визит (обязательный профилактический визит) может проводиться до начала проведения плановой проверки, но не менее чем за 20 рабочих дней до начала проведения плановой проверки.</w:t>
      </w:r>
    </w:p>
    <w:p w:rsidR="00107407" w:rsidRDefault="00107407" w:rsidP="00107407">
      <w:pPr>
        <w:autoSpaceDE w:val="0"/>
        <w:autoSpaceDN w:val="0"/>
        <w:adjustRightInd w:val="0"/>
        <w:ind w:firstLine="540"/>
        <w:jc w:val="both"/>
        <w:rPr>
          <w:sz w:val="28"/>
          <w:szCs w:val="28"/>
        </w:rPr>
      </w:pPr>
      <w:r>
        <w:rPr>
          <w:sz w:val="28"/>
          <w:szCs w:val="28"/>
        </w:rPr>
        <w:t>13. 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07407" w:rsidRDefault="00107407" w:rsidP="00107407">
      <w:pPr>
        <w:autoSpaceDE w:val="0"/>
        <w:autoSpaceDN w:val="0"/>
        <w:adjustRightInd w:val="0"/>
        <w:ind w:firstLine="540"/>
        <w:jc w:val="both"/>
        <w:rPr>
          <w:sz w:val="28"/>
          <w:szCs w:val="28"/>
        </w:rPr>
      </w:pPr>
    </w:p>
    <w:p w:rsidR="00107407" w:rsidRDefault="00107407" w:rsidP="00107407">
      <w:pPr>
        <w:autoSpaceDE w:val="0"/>
        <w:autoSpaceDN w:val="0"/>
        <w:adjustRightInd w:val="0"/>
        <w:ind w:firstLine="540"/>
        <w:jc w:val="both"/>
        <w:rPr>
          <w:b/>
          <w:sz w:val="28"/>
          <w:szCs w:val="28"/>
        </w:rPr>
      </w:pPr>
      <w:r>
        <w:rPr>
          <w:b/>
          <w:sz w:val="28"/>
          <w:szCs w:val="28"/>
        </w:rPr>
        <w:t>1.2. Раздел VI «Результаты контрольного мероприятия»  изложить в следующей редакции:</w:t>
      </w:r>
    </w:p>
    <w:p w:rsidR="00107407" w:rsidRDefault="00107407" w:rsidP="00107407">
      <w:pPr>
        <w:autoSpaceDE w:val="0"/>
        <w:autoSpaceDN w:val="0"/>
        <w:adjustRightInd w:val="0"/>
        <w:ind w:firstLine="540"/>
        <w:jc w:val="both"/>
        <w:rPr>
          <w:sz w:val="28"/>
          <w:szCs w:val="28"/>
        </w:rPr>
      </w:pPr>
      <w:r>
        <w:rPr>
          <w:sz w:val="28"/>
          <w:szCs w:val="28"/>
        </w:rPr>
        <w:t xml:space="preserve">«1. </w:t>
      </w:r>
      <w:proofErr w:type="gramStart"/>
      <w:r>
        <w:rPr>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107407" w:rsidRDefault="00107407" w:rsidP="00107407">
      <w:pPr>
        <w:autoSpaceDE w:val="0"/>
        <w:autoSpaceDN w:val="0"/>
        <w:adjustRightInd w:val="0"/>
        <w:ind w:firstLine="540"/>
        <w:jc w:val="both"/>
        <w:rPr>
          <w:sz w:val="28"/>
          <w:szCs w:val="28"/>
        </w:rPr>
      </w:pPr>
      <w:r>
        <w:rPr>
          <w:sz w:val="28"/>
          <w:szCs w:val="28"/>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07407" w:rsidRDefault="00107407" w:rsidP="00107407">
      <w:pPr>
        <w:autoSpaceDE w:val="0"/>
        <w:autoSpaceDN w:val="0"/>
        <w:adjustRightInd w:val="0"/>
        <w:ind w:firstLine="540"/>
        <w:jc w:val="both"/>
        <w:rPr>
          <w:sz w:val="28"/>
          <w:szCs w:val="28"/>
        </w:rPr>
      </w:pPr>
      <w:r>
        <w:rPr>
          <w:sz w:val="28"/>
          <w:szCs w:val="28"/>
        </w:rPr>
        <w:t xml:space="preserve">3. Акт контрольного мероприятия, проведение которого было согласовано с прокуратурой </w:t>
      </w:r>
      <w:proofErr w:type="spellStart"/>
      <w:r>
        <w:rPr>
          <w:sz w:val="28"/>
          <w:szCs w:val="28"/>
        </w:rPr>
        <w:t>Артинского</w:t>
      </w:r>
      <w:proofErr w:type="spellEnd"/>
      <w:r>
        <w:rPr>
          <w:sz w:val="28"/>
          <w:szCs w:val="28"/>
        </w:rPr>
        <w:t xml:space="preserve"> района, направляется в прокуратуру </w:t>
      </w:r>
      <w:proofErr w:type="spellStart"/>
      <w:r>
        <w:rPr>
          <w:sz w:val="28"/>
          <w:szCs w:val="28"/>
        </w:rPr>
        <w:t>Артинского</w:t>
      </w:r>
      <w:proofErr w:type="spellEnd"/>
      <w:r>
        <w:rPr>
          <w:sz w:val="28"/>
          <w:szCs w:val="28"/>
        </w:rPr>
        <w:t xml:space="preserve"> района посредством Единого реестра контрольных (надзорных) мероприятий непосредственно после его оформления.</w:t>
      </w:r>
    </w:p>
    <w:p w:rsidR="00107407" w:rsidRDefault="00107407" w:rsidP="00107407">
      <w:pPr>
        <w:autoSpaceDE w:val="0"/>
        <w:autoSpaceDN w:val="0"/>
        <w:adjustRightInd w:val="0"/>
        <w:ind w:firstLine="540"/>
        <w:jc w:val="both"/>
        <w:rPr>
          <w:sz w:val="28"/>
          <w:szCs w:val="28"/>
        </w:rPr>
      </w:pPr>
      <w:r>
        <w:rPr>
          <w:sz w:val="28"/>
          <w:szCs w:val="28"/>
        </w:rPr>
        <w:t xml:space="preserve">4.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w:t>
      </w:r>
      <w:r>
        <w:rPr>
          <w:sz w:val="28"/>
          <w:szCs w:val="28"/>
        </w:rPr>
        <w:lastRenderedPageBreak/>
        <w:t>форме электронного документа и подписываются усиленной квалифицированной электронной подписью.</w:t>
      </w:r>
    </w:p>
    <w:p w:rsidR="00107407" w:rsidRDefault="00107407" w:rsidP="00107407">
      <w:pPr>
        <w:autoSpaceDE w:val="0"/>
        <w:autoSpaceDN w:val="0"/>
        <w:adjustRightInd w:val="0"/>
        <w:ind w:firstLine="540"/>
        <w:jc w:val="both"/>
        <w:rPr>
          <w:sz w:val="28"/>
          <w:szCs w:val="28"/>
        </w:rPr>
      </w:pPr>
      <w:r>
        <w:rPr>
          <w:sz w:val="28"/>
          <w:szCs w:val="28"/>
        </w:rPr>
        <w:t>5. Информация о контрольных мероприятиях размещается в Едином реестре контрольных (надзорных) мероприятий.</w:t>
      </w:r>
    </w:p>
    <w:p w:rsidR="00107407" w:rsidRDefault="00107407" w:rsidP="00107407">
      <w:pPr>
        <w:autoSpaceDE w:val="0"/>
        <w:autoSpaceDN w:val="0"/>
        <w:adjustRightInd w:val="0"/>
        <w:ind w:firstLine="540"/>
        <w:jc w:val="both"/>
        <w:rPr>
          <w:sz w:val="28"/>
          <w:szCs w:val="28"/>
        </w:rPr>
      </w:pPr>
      <w:r>
        <w:rPr>
          <w:sz w:val="28"/>
          <w:szCs w:val="28"/>
        </w:rPr>
        <w:t xml:space="preserve">6.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w:t>
      </w:r>
      <w:r>
        <w:rPr>
          <w:sz w:val="28"/>
          <w:szCs w:val="28"/>
          <w:lang w:val="en-US"/>
        </w:rPr>
        <w:t>VII</w:t>
      </w:r>
      <w:r>
        <w:rPr>
          <w:sz w:val="28"/>
          <w:szCs w:val="28"/>
        </w:rPr>
        <w:t xml:space="preserve"> настоящего Положения.</w:t>
      </w:r>
    </w:p>
    <w:p w:rsidR="00107407" w:rsidRDefault="00107407" w:rsidP="00107407">
      <w:pPr>
        <w:autoSpaceDE w:val="0"/>
        <w:autoSpaceDN w:val="0"/>
        <w:adjustRightInd w:val="0"/>
        <w:ind w:firstLine="540"/>
        <w:jc w:val="both"/>
        <w:rPr>
          <w:sz w:val="28"/>
          <w:szCs w:val="28"/>
        </w:rPr>
      </w:pPr>
      <w:r>
        <w:rPr>
          <w:sz w:val="28"/>
          <w:szCs w:val="28"/>
        </w:rPr>
        <w:t>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07407" w:rsidRDefault="00107407" w:rsidP="00107407">
      <w:pPr>
        <w:autoSpaceDE w:val="0"/>
        <w:autoSpaceDN w:val="0"/>
        <w:adjustRightInd w:val="0"/>
        <w:ind w:firstLine="540"/>
        <w:jc w:val="both"/>
        <w:rPr>
          <w:sz w:val="28"/>
          <w:szCs w:val="28"/>
        </w:rPr>
      </w:pPr>
      <w:r>
        <w:rPr>
          <w:sz w:val="28"/>
          <w:szCs w:val="28"/>
        </w:rPr>
        <w:t>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107407" w:rsidRDefault="00107407" w:rsidP="00107407">
      <w:pPr>
        <w:autoSpaceDE w:val="0"/>
        <w:autoSpaceDN w:val="0"/>
        <w:adjustRightInd w:val="0"/>
        <w:ind w:firstLine="540"/>
        <w:jc w:val="both"/>
        <w:rPr>
          <w:sz w:val="28"/>
          <w:szCs w:val="28"/>
        </w:rPr>
      </w:pPr>
      <w:r>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07407" w:rsidRDefault="00107407" w:rsidP="00107407">
      <w:pPr>
        <w:autoSpaceDE w:val="0"/>
        <w:autoSpaceDN w:val="0"/>
        <w:adjustRightInd w:val="0"/>
        <w:ind w:firstLine="540"/>
        <w:jc w:val="both"/>
        <w:rPr>
          <w:sz w:val="28"/>
          <w:szCs w:val="28"/>
        </w:rPr>
      </w:pPr>
      <w:proofErr w:type="gramStart"/>
      <w:r>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07407" w:rsidRDefault="00107407" w:rsidP="00107407">
      <w:pPr>
        <w:autoSpaceDE w:val="0"/>
        <w:autoSpaceDN w:val="0"/>
        <w:adjustRightInd w:val="0"/>
        <w:ind w:firstLine="540"/>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07407" w:rsidRDefault="00107407" w:rsidP="00107407">
      <w:pPr>
        <w:autoSpaceDE w:val="0"/>
        <w:autoSpaceDN w:val="0"/>
        <w:adjustRightInd w:val="0"/>
        <w:ind w:firstLine="540"/>
        <w:jc w:val="both"/>
        <w:rPr>
          <w:sz w:val="28"/>
          <w:szCs w:val="28"/>
        </w:rPr>
      </w:pPr>
      <w:proofErr w:type="gramStart"/>
      <w:r>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Pr>
          <w:sz w:val="28"/>
          <w:szCs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07407" w:rsidRDefault="00107407" w:rsidP="00107407">
      <w:pPr>
        <w:autoSpaceDE w:val="0"/>
        <w:autoSpaceDN w:val="0"/>
        <w:adjustRightInd w:val="0"/>
        <w:ind w:firstLine="540"/>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07407" w:rsidRDefault="00107407" w:rsidP="00107407">
      <w:pPr>
        <w:autoSpaceDE w:val="0"/>
        <w:autoSpaceDN w:val="0"/>
        <w:adjustRightInd w:val="0"/>
        <w:ind w:firstLine="540"/>
        <w:jc w:val="both"/>
        <w:rPr>
          <w:sz w:val="28"/>
          <w:szCs w:val="28"/>
        </w:rPr>
      </w:pPr>
      <w:r>
        <w:rPr>
          <w:sz w:val="28"/>
          <w:szCs w:val="28"/>
        </w:rPr>
        <w:t>9. Контрольный орган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Свердловской области, органами местного самоуправления, правоохранительными органами, организациями и гражданами.</w:t>
      </w:r>
    </w:p>
    <w:p w:rsidR="00107407" w:rsidRDefault="00107407" w:rsidP="00107407">
      <w:pPr>
        <w:autoSpaceDE w:val="0"/>
        <w:autoSpaceDN w:val="0"/>
        <w:adjustRightInd w:val="0"/>
        <w:ind w:firstLine="540"/>
        <w:jc w:val="both"/>
        <w:rPr>
          <w:sz w:val="28"/>
          <w:szCs w:val="28"/>
        </w:rPr>
      </w:pPr>
      <w:r>
        <w:rPr>
          <w:sz w:val="28"/>
          <w:szCs w:val="28"/>
        </w:rPr>
        <w:t>10.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Контрольный орган направляет копию указанного акта в орган власти, уполномоченный на привлечение к соответствующей ответственности.</w:t>
      </w:r>
    </w:p>
    <w:p w:rsidR="00107407" w:rsidRDefault="00107407" w:rsidP="00107407">
      <w:pPr>
        <w:autoSpaceDE w:val="0"/>
        <w:autoSpaceDN w:val="0"/>
        <w:adjustRightInd w:val="0"/>
        <w:ind w:firstLine="540"/>
        <w:jc w:val="both"/>
        <w:rPr>
          <w:sz w:val="28"/>
          <w:szCs w:val="28"/>
        </w:rPr>
      </w:pPr>
      <w:r>
        <w:rPr>
          <w:sz w:val="28"/>
          <w:szCs w:val="28"/>
        </w:rPr>
        <w:t xml:space="preserve">11. </w:t>
      </w:r>
      <w:proofErr w:type="gramStart"/>
      <w:r>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w:t>
      </w:r>
      <w:proofErr w:type="gramEnd"/>
      <w:r>
        <w:rPr>
          <w:sz w:val="28"/>
          <w:szCs w:val="28"/>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принимает решение о признании результатов такого мероприятия </w:t>
      </w:r>
      <w:proofErr w:type="gramStart"/>
      <w:r>
        <w:rPr>
          <w:sz w:val="28"/>
          <w:szCs w:val="28"/>
        </w:rPr>
        <w:t>недействительными</w:t>
      </w:r>
      <w:proofErr w:type="gramEnd"/>
      <w:r>
        <w:rPr>
          <w:sz w:val="28"/>
          <w:szCs w:val="28"/>
        </w:rPr>
        <w:t>.</w:t>
      </w:r>
    </w:p>
    <w:p w:rsidR="00107407" w:rsidRDefault="00107407" w:rsidP="00107407">
      <w:pPr>
        <w:autoSpaceDE w:val="0"/>
        <w:autoSpaceDN w:val="0"/>
        <w:adjustRightInd w:val="0"/>
        <w:ind w:firstLine="540"/>
        <w:jc w:val="both"/>
        <w:rPr>
          <w:sz w:val="28"/>
          <w:szCs w:val="28"/>
        </w:rPr>
      </w:pPr>
      <w:r>
        <w:rPr>
          <w:sz w:val="28"/>
          <w:szCs w:val="28"/>
        </w:rPr>
        <w:t xml:space="preserve">12.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прокуратурой </w:t>
      </w:r>
      <w:proofErr w:type="spellStart"/>
      <w:r>
        <w:rPr>
          <w:sz w:val="28"/>
          <w:szCs w:val="28"/>
        </w:rPr>
        <w:t>Артинского</w:t>
      </w:r>
      <w:proofErr w:type="spellEnd"/>
      <w:r>
        <w:rPr>
          <w:sz w:val="28"/>
          <w:szCs w:val="28"/>
        </w:rPr>
        <w:t xml:space="preserve"> района вне зависимости от вида контрольного мероприятия и основания для его проведения.</w:t>
      </w:r>
    </w:p>
    <w:p w:rsidR="00107407" w:rsidRDefault="00107407" w:rsidP="00107407">
      <w:pPr>
        <w:autoSpaceDE w:val="0"/>
        <w:autoSpaceDN w:val="0"/>
        <w:adjustRightInd w:val="0"/>
        <w:ind w:firstLine="540"/>
        <w:jc w:val="both"/>
        <w:rPr>
          <w:sz w:val="28"/>
          <w:szCs w:val="28"/>
        </w:rPr>
      </w:pPr>
      <w:r>
        <w:rPr>
          <w:sz w:val="28"/>
          <w:szCs w:val="28"/>
        </w:rPr>
        <w:t xml:space="preserve">13. Акт контрольного мероприятия и прилагаемые к нему материалы подлежат хранению в контрольном органе в течение трех лет </w:t>
      </w:r>
      <w:proofErr w:type="gramStart"/>
      <w:r>
        <w:rPr>
          <w:sz w:val="28"/>
          <w:szCs w:val="28"/>
        </w:rPr>
        <w:t>с даты окончания</w:t>
      </w:r>
      <w:proofErr w:type="gramEnd"/>
      <w:r>
        <w:rPr>
          <w:sz w:val="28"/>
          <w:szCs w:val="28"/>
        </w:rPr>
        <w:t xml:space="preserve"> контрольного мероприятия».</w:t>
      </w:r>
    </w:p>
    <w:p w:rsidR="00107407" w:rsidRDefault="00107407" w:rsidP="00107407">
      <w:pPr>
        <w:autoSpaceDE w:val="0"/>
        <w:autoSpaceDN w:val="0"/>
        <w:adjustRightInd w:val="0"/>
        <w:ind w:firstLine="540"/>
        <w:jc w:val="both"/>
        <w:rPr>
          <w:sz w:val="28"/>
          <w:szCs w:val="28"/>
        </w:rPr>
      </w:pPr>
      <w:r>
        <w:rPr>
          <w:sz w:val="28"/>
          <w:szCs w:val="28"/>
        </w:rPr>
        <w:tab/>
        <w:t xml:space="preserve">2. Настоящее Решение Думы </w:t>
      </w:r>
      <w:proofErr w:type="spellStart"/>
      <w:r>
        <w:rPr>
          <w:sz w:val="28"/>
          <w:szCs w:val="28"/>
        </w:rPr>
        <w:t>Артинского</w:t>
      </w:r>
      <w:proofErr w:type="spellEnd"/>
      <w:r>
        <w:rPr>
          <w:sz w:val="28"/>
          <w:szCs w:val="28"/>
        </w:rPr>
        <w:t xml:space="preserve"> городского округа опубликовать в «Муниципальном вестнике» газеты «</w:t>
      </w:r>
      <w:proofErr w:type="spellStart"/>
      <w:r>
        <w:rPr>
          <w:sz w:val="28"/>
          <w:szCs w:val="28"/>
        </w:rPr>
        <w:t>Артинские</w:t>
      </w:r>
      <w:proofErr w:type="spellEnd"/>
      <w:r>
        <w:rPr>
          <w:sz w:val="28"/>
          <w:szCs w:val="28"/>
        </w:rPr>
        <w:t xml:space="preserve"> вести», на официальных сайтах Администрации </w:t>
      </w:r>
      <w:proofErr w:type="spellStart"/>
      <w:r>
        <w:rPr>
          <w:sz w:val="28"/>
          <w:szCs w:val="28"/>
        </w:rPr>
        <w:t>Артинского</w:t>
      </w:r>
      <w:proofErr w:type="spellEnd"/>
      <w:r>
        <w:rPr>
          <w:sz w:val="28"/>
          <w:szCs w:val="28"/>
        </w:rPr>
        <w:t xml:space="preserve"> городского округа: arti-go.ru и Думы </w:t>
      </w:r>
      <w:proofErr w:type="spellStart"/>
      <w:r>
        <w:rPr>
          <w:sz w:val="28"/>
          <w:szCs w:val="28"/>
        </w:rPr>
        <w:t>Артинского</w:t>
      </w:r>
      <w:proofErr w:type="spellEnd"/>
      <w:r>
        <w:rPr>
          <w:sz w:val="28"/>
          <w:szCs w:val="28"/>
        </w:rPr>
        <w:t xml:space="preserve"> городского округа: dumartinfo.ru.</w:t>
      </w:r>
    </w:p>
    <w:p w:rsidR="00107407" w:rsidRDefault="00107407" w:rsidP="00107407">
      <w:pPr>
        <w:autoSpaceDE w:val="0"/>
        <w:autoSpaceDN w:val="0"/>
        <w:adjustRightInd w:val="0"/>
        <w:ind w:firstLine="540"/>
        <w:jc w:val="both"/>
        <w:rPr>
          <w:sz w:val="28"/>
          <w:szCs w:val="28"/>
        </w:rPr>
      </w:pPr>
      <w:r>
        <w:rPr>
          <w:sz w:val="28"/>
          <w:szCs w:val="28"/>
        </w:rPr>
        <w:lastRenderedPageBreak/>
        <w:t>3. Контроль исполнения настоящего Решения возложить на депутатскую комиссию по местному самоуправлению и законности (Половников С.Ф.).</w:t>
      </w:r>
    </w:p>
    <w:p w:rsidR="00107407" w:rsidRDefault="00107407" w:rsidP="00107407">
      <w:pPr>
        <w:autoSpaceDE w:val="0"/>
        <w:autoSpaceDN w:val="0"/>
        <w:adjustRightInd w:val="0"/>
        <w:ind w:firstLine="540"/>
        <w:jc w:val="both"/>
        <w:rPr>
          <w:sz w:val="28"/>
          <w:szCs w:val="28"/>
        </w:rPr>
      </w:pPr>
    </w:p>
    <w:p w:rsidR="00107407" w:rsidRDefault="00107407" w:rsidP="00107407">
      <w:pPr>
        <w:autoSpaceDE w:val="0"/>
        <w:autoSpaceDN w:val="0"/>
        <w:adjustRightInd w:val="0"/>
        <w:ind w:firstLine="540"/>
        <w:jc w:val="both"/>
        <w:rPr>
          <w:sz w:val="28"/>
          <w:szCs w:val="28"/>
        </w:rPr>
      </w:pPr>
    </w:p>
    <w:p w:rsidR="00107407" w:rsidRDefault="00107407" w:rsidP="00107407">
      <w:pPr>
        <w:autoSpaceDE w:val="0"/>
        <w:autoSpaceDN w:val="0"/>
        <w:adjustRightInd w:val="0"/>
        <w:ind w:firstLine="540"/>
        <w:jc w:val="both"/>
        <w:rPr>
          <w:sz w:val="28"/>
          <w:szCs w:val="28"/>
        </w:rPr>
      </w:pPr>
    </w:p>
    <w:p w:rsidR="00107407" w:rsidRDefault="00107407" w:rsidP="00107407">
      <w:pPr>
        <w:tabs>
          <w:tab w:val="left" w:pos="6720"/>
        </w:tabs>
        <w:autoSpaceDE w:val="0"/>
        <w:autoSpaceDN w:val="0"/>
        <w:adjustRightInd w:val="0"/>
        <w:rPr>
          <w:sz w:val="28"/>
          <w:szCs w:val="28"/>
        </w:rPr>
      </w:pPr>
      <w:r>
        <w:t xml:space="preserve">  </w:t>
      </w:r>
      <w:r>
        <w:rPr>
          <w:sz w:val="28"/>
          <w:szCs w:val="28"/>
        </w:rPr>
        <w:t xml:space="preserve">Председатель Думы                                                                 </w:t>
      </w:r>
    </w:p>
    <w:p w:rsidR="00107407" w:rsidRDefault="00107407" w:rsidP="00107407">
      <w:pPr>
        <w:tabs>
          <w:tab w:val="left" w:pos="6720"/>
        </w:tabs>
        <w:autoSpaceDE w:val="0"/>
        <w:autoSpaceDN w:val="0"/>
        <w:adjustRightInd w:val="0"/>
        <w:rPr>
          <w:sz w:val="28"/>
          <w:szCs w:val="28"/>
        </w:rPr>
      </w:pPr>
      <w:r>
        <w:rPr>
          <w:sz w:val="28"/>
          <w:szCs w:val="28"/>
        </w:rPr>
        <w:t xml:space="preserve"> </w:t>
      </w:r>
      <w:proofErr w:type="spellStart"/>
      <w:r>
        <w:rPr>
          <w:sz w:val="28"/>
          <w:szCs w:val="28"/>
        </w:rPr>
        <w:t>Артинского</w:t>
      </w:r>
      <w:proofErr w:type="spellEnd"/>
      <w:r>
        <w:rPr>
          <w:sz w:val="28"/>
          <w:szCs w:val="28"/>
        </w:rPr>
        <w:t xml:space="preserve"> городского  округа                                              А.П. Власов </w:t>
      </w:r>
    </w:p>
    <w:p w:rsidR="00107407" w:rsidRDefault="00107407" w:rsidP="00107407">
      <w:pPr>
        <w:tabs>
          <w:tab w:val="left" w:pos="6720"/>
        </w:tabs>
        <w:autoSpaceDE w:val="0"/>
        <w:autoSpaceDN w:val="0"/>
        <w:adjustRightInd w:val="0"/>
        <w:rPr>
          <w:sz w:val="28"/>
          <w:szCs w:val="28"/>
        </w:rPr>
      </w:pPr>
    </w:p>
    <w:p w:rsidR="00107407" w:rsidRDefault="00107407" w:rsidP="00107407">
      <w:pPr>
        <w:tabs>
          <w:tab w:val="left" w:pos="6720"/>
        </w:tabs>
        <w:autoSpaceDE w:val="0"/>
        <w:autoSpaceDN w:val="0"/>
        <w:adjustRightInd w:val="0"/>
        <w:rPr>
          <w:sz w:val="28"/>
          <w:szCs w:val="28"/>
        </w:rPr>
      </w:pPr>
    </w:p>
    <w:p w:rsidR="00107407" w:rsidRDefault="00107407" w:rsidP="00107407">
      <w:pPr>
        <w:autoSpaceDE w:val="0"/>
        <w:autoSpaceDN w:val="0"/>
        <w:adjustRightInd w:val="0"/>
        <w:ind w:firstLine="540"/>
        <w:jc w:val="both"/>
      </w:pPr>
      <w:r>
        <w:t xml:space="preserve">                                                                          </w:t>
      </w:r>
    </w:p>
    <w:p w:rsidR="00107407" w:rsidRDefault="00107407" w:rsidP="00107407">
      <w:pPr>
        <w:autoSpaceDE w:val="0"/>
        <w:autoSpaceDN w:val="0"/>
        <w:adjustRightInd w:val="0"/>
        <w:rPr>
          <w:sz w:val="28"/>
          <w:szCs w:val="28"/>
        </w:rPr>
      </w:pPr>
      <w:r>
        <w:rPr>
          <w:sz w:val="28"/>
          <w:szCs w:val="28"/>
        </w:rPr>
        <w:t xml:space="preserve"> Глава  </w:t>
      </w:r>
      <w:proofErr w:type="spellStart"/>
      <w:r>
        <w:rPr>
          <w:sz w:val="28"/>
          <w:szCs w:val="28"/>
        </w:rPr>
        <w:t>Артинского</w:t>
      </w:r>
      <w:proofErr w:type="spellEnd"/>
      <w:r>
        <w:rPr>
          <w:sz w:val="28"/>
          <w:szCs w:val="28"/>
        </w:rPr>
        <w:t xml:space="preserve"> городского округа                                  А.А. Константинов </w:t>
      </w:r>
    </w:p>
    <w:p w:rsidR="00107407" w:rsidRDefault="00107407" w:rsidP="00107407">
      <w:pPr>
        <w:tabs>
          <w:tab w:val="left" w:pos="6720"/>
        </w:tabs>
        <w:autoSpaceDE w:val="0"/>
        <w:autoSpaceDN w:val="0"/>
        <w:adjustRightInd w:val="0"/>
        <w:rPr>
          <w:sz w:val="28"/>
          <w:szCs w:val="28"/>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107407" w:rsidRDefault="00107407" w:rsidP="00107407">
      <w:pPr>
        <w:jc w:val="center"/>
        <w:rPr>
          <w:b/>
        </w:rPr>
      </w:pPr>
    </w:p>
    <w:p w:rsidR="004C4833" w:rsidRDefault="004C4833"/>
    <w:sectPr w:rsidR="004C4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40"/>
    <w:rsid w:val="00107407"/>
    <w:rsid w:val="00246C40"/>
    <w:rsid w:val="004C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7407"/>
    <w:pPr>
      <w:keepNext/>
      <w:widowControl w:val="0"/>
      <w:overflowPunct w:val="0"/>
      <w:autoSpaceDE w:val="0"/>
      <w:autoSpaceDN w:val="0"/>
      <w:adjustRightInd w:val="0"/>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407"/>
    <w:rPr>
      <w:rFonts w:ascii="Times New Roman" w:eastAsia="Times New Roman" w:hAnsi="Times New Roman" w:cs="Times New Roman"/>
      <w:sz w:val="24"/>
      <w:szCs w:val="28"/>
      <w:lang w:eastAsia="ru-RU"/>
    </w:rPr>
  </w:style>
  <w:style w:type="paragraph" w:styleId="a3">
    <w:name w:val="Normal (Web)"/>
    <w:basedOn w:val="a"/>
    <w:uiPriority w:val="99"/>
    <w:semiHidden/>
    <w:unhideWhenUsed/>
    <w:rsid w:val="00107407"/>
    <w:pPr>
      <w:spacing w:before="100" w:beforeAutospacing="1" w:after="142" w:line="276" w:lineRule="auto"/>
    </w:pPr>
  </w:style>
  <w:style w:type="paragraph" w:styleId="a4">
    <w:name w:val="Balloon Text"/>
    <w:basedOn w:val="a"/>
    <w:link w:val="a5"/>
    <w:uiPriority w:val="99"/>
    <w:semiHidden/>
    <w:unhideWhenUsed/>
    <w:rsid w:val="00107407"/>
    <w:rPr>
      <w:rFonts w:ascii="Tahoma" w:hAnsi="Tahoma" w:cs="Tahoma"/>
      <w:sz w:val="16"/>
      <w:szCs w:val="16"/>
    </w:rPr>
  </w:style>
  <w:style w:type="character" w:customStyle="1" w:styleId="a5">
    <w:name w:val="Текст выноски Знак"/>
    <w:basedOn w:val="a0"/>
    <w:link w:val="a4"/>
    <w:uiPriority w:val="99"/>
    <w:semiHidden/>
    <w:rsid w:val="001074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7407"/>
    <w:pPr>
      <w:keepNext/>
      <w:widowControl w:val="0"/>
      <w:overflowPunct w:val="0"/>
      <w:autoSpaceDE w:val="0"/>
      <w:autoSpaceDN w:val="0"/>
      <w:adjustRightInd w:val="0"/>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407"/>
    <w:rPr>
      <w:rFonts w:ascii="Times New Roman" w:eastAsia="Times New Roman" w:hAnsi="Times New Roman" w:cs="Times New Roman"/>
      <w:sz w:val="24"/>
      <w:szCs w:val="28"/>
      <w:lang w:eastAsia="ru-RU"/>
    </w:rPr>
  </w:style>
  <w:style w:type="paragraph" w:styleId="a3">
    <w:name w:val="Normal (Web)"/>
    <w:basedOn w:val="a"/>
    <w:uiPriority w:val="99"/>
    <w:semiHidden/>
    <w:unhideWhenUsed/>
    <w:rsid w:val="00107407"/>
    <w:pPr>
      <w:spacing w:before="100" w:beforeAutospacing="1" w:after="142" w:line="276" w:lineRule="auto"/>
    </w:pPr>
  </w:style>
  <w:style w:type="paragraph" w:styleId="a4">
    <w:name w:val="Balloon Text"/>
    <w:basedOn w:val="a"/>
    <w:link w:val="a5"/>
    <w:uiPriority w:val="99"/>
    <w:semiHidden/>
    <w:unhideWhenUsed/>
    <w:rsid w:val="00107407"/>
    <w:rPr>
      <w:rFonts w:ascii="Tahoma" w:hAnsi="Tahoma" w:cs="Tahoma"/>
      <w:sz w:val="16"/>
      <w:szCs w:val="16"/>
    </w:rPr>
  </w:style>
  <w:style w:type="character" w:customStyle="1" w:styleId="a5">
    <w:name w:val="Текст выноски Знак"/>
    <w:basedOn w:val="a0"/>
    <w:link w:val="a4"/>
    <w:uiPriority w:val="99"/>
    <w:semiHidden/>
    <w:rsid w:val="001074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3950</Words>
  <Characters>22516</Characters>
  <Application>Microsoft Office Word</Application>
  <DocSecurity>0</DocSecurity>
  <Lines>187</Lines>
  <Paragraphs>52</Paragraphs>
  <ScaleCrop>false</ScaleCrop>
  <Company/>
  <LinksUpToDate>false</LinksUpToDate>
  <CharactersWithSpaces>26414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2023-06-14T11:24:00Z</dcterms:created>
  <dcterms:modified xsi:type="dcterms:W3CDTF">2023-06-14T11:26:00Z</dcterms:modified>
</cp:coreProperties>
</file>