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4A1" w:rsidRPr="00905845" w:rsidRDefault="009164A1">
      <w:pPr>
        <w:pStyle w:val="ConsPlusNormal0"/>
        <w:outlineLvl w:val="0"/>
        <w:rPr>
          <w:color w:val="3B3838" w:themeColor="background2" w:themeShade="40"/>
        </w:rPr>
      </w:pPr>
    </w:p>
    <w:p w:rsidR="009164A1" w:rsidRPr="00905845" w:rsidRDefault="00BE354A">
      <w:pPr>
        <w:pStyle w:val="ConsPlusTitle0"/>
        <w:jc w:val="center"/>
        <w:outlineLvl w:val="0"/>
        <w:rPr>
          <w:color w:val="3B3838" w:themeColor="background2" w:themeShade="40"/>
        </w:rPr>
      </w:pPr>
      <w:r w:rsidRPr="00905845">
        <w:rPr>
          <w:color w:val="3B3838" w:themeColor="background2" w:themeShade="40"/>
        </w:rPr>
        <w:t xml:space="preserve">ДУМА НОВОЛЯЛИНСКОГО </w:t>
      </w:r>
      <w:r w:rsidR="00905845" w:rsidRPr="00905845">
        <w:rPr>
          <w:color w:val="3B3838" w:themeColor="background2" w:themeShade="40"/>
        </w:rPr>
        <w:t>МУНИЦИПАЛЬНОГО</w:t>
      </w:r>
      <w:r w:rsidRPr="00905845">
        <w:rPr>
          <w:color w:val="3B3838" w:themeColor="background2" w:themeShade="40"/>
        </w:rPr>
        <w:t xml:space="preserve"> ОКРУГА</w:t>
      </w:r>
    </w:p>
    <w:p w:rsidR="009164A1" w:rsidRPr="00905845" w:rsidRDefault="00BE354A">
      <w:pPr>
        <w:pStyle w:val="ConsPlusTitle0"/>
        <w:jc w:val="center"/>
        <w:rPr>
          <w:color w:val="3B3838" w:themeColor="background2" w:themeShade="40"/>
        </w:rPr>
      </w:pPr>
      <w:r w:rsidRPr="00905845">
        <w:rPr>
          <w:color w:val="3B3838" w:themeColor="background2" w:themeShade="40"/>
        </w:rPr>
        <w:t>ШЕСТОЙ СОЗЫВ</w:t>
      </w:r>
    </w:p>
    <w:p w:rsidR="009164A1" w:rsidRPr="00905845" w:rsidRDefault="009164A1">
      <w:pPr>
        <w:pStyle w:val="ConsPlusTitle0"/>
        <w:jc w:val="center"/>
        <w:rPr>
          <w:color w:val="3B3838" w:themeColor="background2" w:themeShade="40"/>
        </w:rPr>
      </w:pPr>
    </w:p>
    <w:p w:rsidR="009164A1" w:rsidRPr="00905845" w:rsidRDefault="00BE354A">
      <w:pPr>
        <w:pStyle w:val="ConsPlusTitle0"/>
        <w:jc w:val="center"/>
        <w:rPr>
          <w:color w:val="3B3838" w:themeColor="background2" w:themeShade="40"/>
        </w:rPr>
      </w:pPr>
      <w:r w:rsidRPr="00905845">
        <w:rPr>
          <w:color w:val="3B3838" w:themeColor="background2" w:themeShade="40"/>
        </w:rPr>
        <w:t>РЕШЕНИЕ</w:t>
      </w:r>
    </w:p>
    <w:p w:rsidR="009164A1" w:rsidRPr="00905845" w:rsidRDefault="00BE354A">
      <w:pPr>
        <w:pStyle w:val="ConsPlusTitle0"/>
        <w:jc w:val="center"/>
        <w:rPr>
          <w:color w:val="3B3838" w:themeColor="background2" w:themeShade="40"/>
        </w:rPr>
      </w:pPr>
      <w:r w:rsidRPr="00905845">
        <w:rPr>
          <w:color w:val="3B3838" w:themeColor="background2" w:themeShade="40"/>
        </w:rPr>
        <w:t>от 26 августа 2021 г. N 262</w:t>
      </w:r>
    </w:p>
    <w:p w:rsidR="009164A1" w:rsidRPr="00905845" w:rsidRDefault="009164A1">
      <w:pPr>
        <w:pStyle w:val="ConsPlusTitle0"/>
        <w:jc w:val="center"/>
        <w:rPr>
          <w:color w:val="3B3838" w:themeColor="background2" w:themeShade="40"/>
        </w:rPr>
      </w:pPr>
    </w:p>
    <w:p w:rsidR="009164A1" w:rsidRPr="00905845" w:rsidRDefault="00BE354A">
      <w:pPr>
        <w:pStyle w:val="ConsPlusTitle0"/>
        <w:jc w:val="center"/>
        <w:rPr>
          <w:color w:val="3B3838" w:themeColor="background2" w:themeShade="40"/>
        </w:rPr>
      </w:pPr>
      <w:r w:rsidRPr="00905845">
        <w:rPr>
          <w:color w:val="3B3838" w:themeColor="background2" w:themeShade="40"/>
        </w:rPr>
        <w:t>ОБ УТВЕРЖДЕНИИ ПОЛОЖЕНИЯ О МУНИЦИПАЛЬНОМ ЛЕСНОМ КОНТРОЛЕ</w:t>
      </w:r>
    </w:p>
    <w:p w:rsidR="009164A1" w:rsidRPr="00905845" w:rsidRDefault="00BE354A">
      <w:pPr>
        <w:pStyle w:val="ConsPlusTitle0"/>
        <w:jc w:val="center"/>
        <w:rPr>
          <w:color w:val="3B3838" w:themeColor="background2" w:themeShade="40"/>
        </w:rPr>
      </w:pPr>
      <w:r w:rsidRPr="00905845">
        <w:rPr>
          <w:color w:val="3B3838" w:themeColor="background2" w:themeShade="40"/>
        </w:rPr>
        <w:t xml:space="preserve">НА ТЕРРИТОРИИ НОВОЛЯЛИНСКОГО </w:t>
      </w:r>
      <w:r w:rsidR="00905845" w:rsidRPr="00905845">
        <w:rPr>
          <w:color w:val="3B3838" w:themeColor="background2" w:themeShade="40"/>
        </w:rPr>
        <w:t>МУНИЦИПАЛЬНОГО</w:t>
      </w:r>
      <w:r w:rsidRPr="00905845">
        <w:rPr>
          <w:color w:val="3B3838" w:themeColor="background2" w:themeShade="40"/>
        </w:rPr>
        <w:t xml:space="preserve"> ОКРУГА</w:t>
      </w:r>
    </w:p>
    <w:p w:rsidR="009164A1" w:rsidRPr="00905845" w:rsidRDefault="009164A1">
      <w:pPr>
        <w:pStyle w:val="ConsPlusNormal0"/>
        <w:spacing w:after="1"/>
        <w:rPr>
          <w:color w:val="3B3838" w:themeColor="background2" w:themeShade="4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5845" w:rsidRPr="00905845">
        <w:tc>
          <w:tcPr>
            <w:tcW w:w="60" w:type="dxa"/>
            <w:tcBorders>
              <w:top w:val="nil"/>
              <w:left w:val="nil"/>
              <w:bottom w:val="nil"/>
              <w:right w:val="nil"/>
            </w:tcBorders>
            <w:shd w:val="clear" w:color="auto" w:fill="CED3F1"/>
            <w:tcMar>
              <w:top w:w="0" w:type="dxa"/>
              <w:left w:w="0" w:type="dxa"/>
              <w:bottom w:w="0" w:type="dxa"/>
              <w:right w:w="0" w:type="dxa"/>
            </w:tcMar>
          </w:tcPr>
          <w:p w:rsidR="009164A1" w:rsidRPr="00905845" w:rsidRDefault="009164A1">
            <w:pPr>
              <w:pStyle w:val="ConsPlusNormal0"/>
              <w:rPr>
                <w:color w:val="3B3838" w:themeColor="background2" w:themeShade="40"/>
              </w:rPr>
            </w:pPr>
          </w:p>
        </w:tc>
        <w:tc>
          <w:tcPr>
            <w:tcW w:w="113" w:type="dxa"/>
            <w:tcBorders>
              <w:top w:val="nil"/>
              <w:left w:val="nil"/>
              <w:bottom w:val="nil"/>
              <w:right w:val="nil"/>
            </w:tcBorders>
            <w:shd w:val="clear" w:color="auto" w:fill="F4F3F8"/>
            <w:tcMar>
              <w:top w:w="0" w:type="dxa"/>
              <w:left w:w="0" w:type="dxa"/>
              <w:bottom w:w="0" w:type="dxa"/>
              <w:right w:w="0" w:type="dxa"/>
            </w:tcMar>
          </w:tcPr>
          <w:p w:rsidR="009164A1" w:rsidRPr="00905845" w:rsidRDefault="009164A1">
            <w:pPr>
              <w:pStyle w:val="ConsPlusNormal0"/>
              <w:rPr>
                <w:color w:val="3B3838" w:themeColor="background2" w:themeShade="40"/>
              </w:rPr>
            </w:pPr>
          </w:p>
        </w:tc>
        <w:tc>
          <w:tcPr>
            <w:tcW w:w="0" w:type="auto"/>
            <w:tcBorders>
              <w:top w:val="nil"/>
              <w:left w:val="nil"/>
              <w:bottom w:val="nil"/>
              <w:right w:val="nil"/>
            </w:tcBorders>
            <w:shd w:val="clear" w:color="auto" w:fill="F4F3F8"/>
            <w:tcMar>
              <w:top w:w="113" w:type="dxa"/>
              <w:left w:w="0" w:type="dxa"/>
              <w:bottom w:w="113" w:type="dxa"/>
              <w:right w:w="0" w:type="dxa"/>
            </w:tcMar>
          </w:tcPr>
          <w:p w:rsidR="009164A1" w:rsidRPr="00905845" w:rsidRDefault="00BE354A">
            <w:pPr>
              <w:pStyle w:val="ConsPlusNormal0"/>
              <w:jc w:val="center"/>
              <w:rPr>
                <w:color w:val="3B3838" w:themeColor="background2" w:themeShade="40"/>
              </w:rPr>
            </w:pPr>
            <w:r w:rsidRPr="00905845">
              <w:rPr>
                <w:color w:val="3B3838" w:themeColor="background2" w:themeShade="40"/>
              </w:rPr>
              <w:t>Список изменяющих документов</w:t>
            </w:r>
          </w:p>
          <w:p w:rsidR="009164A1" w:rsidRPr="00905845" w:rsidRDefault="00BE354A">
            <w:pPr>
              <w:pStyle w:val="ConsPlusNormal0"/>
              <w:jc w:val="center"/>
              <w:rPr>
                <w:color w:val="3B3838" w:themeColor="background2" w:themeShade="40"/>
              </w:rPr>
            </w:pPr>
            <w:r w:rsidRPr="00905845">
              <w:rPr>
                <w:color w:val="3B3838" w:themeColor="background2" w:themeShade="40"/>
              </w:rPr>
              <w:t xml:space="preserve">(в ред. Решений Думы Новолялинского </w:t>
            </w:r>
            <w:r w:rsidR="00905845" w:rsidRPr="00905845">
              <w:rPr>
                <w:color w:val="3B3838" w:themeColor="background2" w:themeShade="40"/>
              </w:rPr>
              <w:t>муниципального</w:t>
            </w:r>
            <w:r w:rsidRPr="00905845">
              <w:rPr>
                <w:color w:val="3B3838" w:themeColor="background2" w:themeShade="40"/>
              </w:rPr>
              <w:t xml:space="preserve"> округа от 17.02.2022 </w:t>
            </w:r>
            <w:hyperlink r:id="rId6" w:tooltip="Решение Думы Новолялинского городского округа от 17.02.2022 N 296 &quot;О внесении изменений в Решение Думы Новолялинского городского округа от 26.08.2021 N 262 &quot;Об утверждении положения о муниципальном лесном контроле на территории Новолялинского городского округа">
              <w:r w:rsidRPr="00905845">
                <w:rPr>
                  <w:color w:val="3B3838" w:themeColor="background2" w:themeShade="40"/>
                </w:rPr>
                <w:t>N 296</w:t>
              </w:r>
            </w:hyperlink>
            <w:r w:rsidRPr="00905845">
              <w:rPr>
                <w:color w:val="3B3838" w:themeColor="background2" w:themeShade="40"/>
              </w:rPr>
              <w:t>,</w:t>
            </w:r>
          </w:p>
          <w:p w:rsidR="009164A1" w:rsidRPr="00905845" w:rsidRDefault="00BE354A" w:rsidP="00905845">
            <w:pPr>
              <w:pStyle w:val="ConsPlusNormal0"/>
              <w:jc w:val="center"/>
              <w:rPr>
                <w:color w:val="3B3838" w:themeColor="background2" w:themeShade="40"/>
              </w:rPr>
            </w:pPr>
            <w:r w:rsidRPr="00905845">
              <w:rPr>
                <w:color w:val="3B3838" w:themeColor="background2" w:themeShade="40"/>
              </w:rPr>
              <w:t xml:space="preserve">от 16.12.2022 </w:t>
            </w:r>
            <w:hyperlink r:id="rId7" w:tooltip="Решение Думы Новолялинского городского округа от 16.12.2022 N 29 &quot;О внесении изменений в Решение Думы Новолялинского городского округа от 26.08.2021 N 262 &quot;Об утверждении положения о муниципальном лесном контроле на территории Новолялинского городского округа&quot;">
              <w:r w:rsidRPr="00905845">
                <w:rPr>
                  <w:color w:val="3B3838" w:themeColor="background2" w:themeShade="40"/>
                </w:rPr>
                <w:t>N 29</w:t>
              </w:r>
            </w:hyperlink>
            <w:r w:rsidR="00905845" w:rsidRPr="00905845">
              <w:rPr>
                <w:color w:val="3B3838" w:themeColor="background2" w:themeShade="40"/>
              </w:rPr>
              <w:t>, от 27.03.2025 N 195</w:t>
            </w:r>
            <w:r w:rsidRPr="00905845">
              <w:rPr>
                <w:color w:val="3B3838" w:themeColor="background2" w:themeShade="40"/>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64A1" w:rsidRPr="00905845" w:rsidRDefault="009164A1">
            <w:pPr>
              <w:pStyle w:val="ConsPlusNormal0"/>
              <w:rPr>
                <w:color w:val="3B3838" w:themeColor="background2" w:themeShade="40"/>
              </w:rPr>
            </w:pPr>
          </w:p>
        </w:tc>
      </w:tr>
    </w:tbl>
    <w:p w:rsidR="009164A1" w:rsidRPr="00905845" w:rsidRDefault="009164A1">
      <w:pPr>
        <w:pStyle w:val="ConsPlusNormal0"/>
        <w:rPr>
          <w:color w:val="3B3838" w:themeColor="background2" w:themeShade="40"/>
        </w:rPr>
      </w:pPr>
    </w:p>
    <w:p w:rsidR="009164A1" w:rsidRPr="00905845" w:rsidRDefault="00BE354A">
      <w:pPr>
        <w:pStyle w:val="ConsPlusNormal0"/>
        <w:ind w:firstLine="540"/>
        <w:jc w:val="both"/>
        <w:rPr>
          <w:color w:val="3B3838" w:themeColor="background2" w:themeShade="40"/>
        </w:rPr>
      </w:pPr>
      <w:r w:rsidRPr="00905845">
        <w:rPr>
          <w:color w:val="3B3838" w:themeColor="background2" w:themeShade="40"/>
        </w:rPr>
        <w:t xml:space="preserve">В соответствии со </w:t>
      </w:r>
      <w:hyperlink r:id="rId8"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sidRPr="00905845">
          <w:rPr>
            <w:color w:val="3B3838" w:themeColor="background2" w:themeShade="40"/>
          </w:rPr>
          <w:t>статьей 16</w:t>
        </w:r>
      </w:hyperlink>
      <w:r w:rsidRPr="00905845">
        <w:rPr>
          <w:color w:val="3B3838" w:themeColor="background2" w:themeShade="40"/>
        </w:rPr>
        <w:t xml:space="preserve"> Федерального закона от 6 октября 2003 года N 131-ФЗ "Об общих принципах организации местного самоуправления в Российской Федерации", Федеральным </w:t>
      </w:r>
      <w:hyperlink r:id="rId9"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sidRPr="00905845">
          <w:rPr>
            <w:color w:val="3B3838" w:themeColor="background2" w:themeShade="40"/>
          </w:rPr>
          <w:t>законом</w:t>
        </w:r>
      </w:hyperlink>
      <w:r w:rsidRPr="00905845">
        <w:rPr>
          <w:color w:val="3B3838" w:themeColor="background2" w:themeShade="40"/>
        </w:rPr>
        <w:t xml:space="preserve"> от 31 июля 2020 года N 248-ФЗ "О государственном контроле (надзоре) и муниципальном контроле в Российской Федерации", </w:t>
      </w:r>
      <w:hyperlink r:id="rId10" w:tooltip="&quot;Устав Новолялинского муниципального округа Свердловской области&quot; (утв. Решением Новолялинской районной Думы от 13.04.2005 N 81) (ред. от 31.10.2024) (Зарегистрировано в ГУ Минюста РФ по Уральскому федеральному округу 18.11.2005 N RU663570002005007) (с изм. и ">
        <w:r w:rsidRPr="00905845">
          <w:rPr>
            <w:color w:val="3B3838" w:themeColor="background2" w:themeShade="40"/>
          </w:rPr>
          <w:t>Уставом</w:t>
        </w:r>
      </w:hyperlink>
      <w:r w:rsidRPr="00905845">
        <w:rPr>
          <w:color w:val="3B3838" w:themeColor="background2" w:themeShade="40"/>
        </w:rPr>
        <w:t xml:space="preserve"> Новолялинского </w:t>
      </w:r>
      <w:r w:rsidR="00905845" w:rsidRPr="00905845">
        <w:rPr>
          <w:color w:val="3B3838" w:themeColor="background2" w:themeShade="40"/>
        </w:rPr>
        <w:t>муниципального</w:t>
      </w:r>
      <w:r w:rsidRPr="00905845">
        <w:rPr>
          <w:color w:val="3B3838" w:themeColor="background2" w:themeShade="40"/>
        </w:rPr>
        <w:t xml:space="preserve"> округа Дума Новолялинского </w:t>
      </w:r>
      <w:r w:rsidR="00905845" w:rsidRPr="00905845">
        <w:rPr>
          <w:color w:val="3B3838" w:themeColor="background2" w:themeShade="40"/>
        </w:rPr>
        <w:t>муниципального</w:t>
      </w:r>
      <w:r w:rsidRPr="00905845">
        <w:rPr>
          <w:color w:val="3B3838" w:themeColor="background2" w:themeShade="40"/>
        </w:rPr>
        <w:t xml:space="preserve"> округа решила:</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1. Утвердить прилагаемые:</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 xml:space="preserve">1) </w:t>
      </w:r>
      <w:hyperlink w:anchor="P35" w:tooltip="ПОЛОЖЕНИЕ">
        <w:r w:rsidRPr="00905845">
          <w:rPr>
            <w:color w:val="3B3838" w:themeColor="background2" w:themeShade="40"/>
          </w:rPr>
          <w:t>положение</w:t>
        </w:r>
      </w:hyperlink>
      <w:r w:rsidRPr="00905845">
        <w:rPr>
          <w:color w:val="3B3838" w:themeColor="background2" w:themeShade="40"/>
        </w:rPr>
        <w:t xml:space="preserve"> о муниципальном лесном контроле на территории Новолялинского </w:t>
      </w:r>
      <w:r w:rsidR="00905845" w:rsidRPr="00905845">
        <w:rPr>
          <w:color w:val="3B3838" w:themeColor="background2" w:themeShade="40"/>
        </w:rPr>
        <w:t>муниципального</w:t>
      </w:r>
      <w:r w:rsidRPr="00905845">
        <w:rPr>
          <w:color w:val="3B3838" w:themeColor="background2" w:themeShade="40"/>
        </w:rPr>
        <w:t xml:space="preserve"> округа;</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 xml:space="preserve">2) ключевые </w:t>
      </w:r>
      <w:hyperlink w:anchor="P300" w:tooltip="КЛЮЧЕВЫЕ ПОКАЗАТЕЛИ">
        <w:r w:rsidRPr="00905845">
          <w:rPr>
            <w:color w:val="3B3838" w:themeColor="background2" w:themeShade="40"/>
          </w:rPr>
          <w:t>показатели</w:t>
        </w:r>
      </w:hyperlink>
      <w:r w:rsidRPr="00905845">
        <w:rPr>
          <w:color w:val="3B3838" w:themeColor="background2" w:themeShade="40"/>
        </w:rPr>
        <w:t xml:space="preserve"> в сфере муниципального лесного контроля на территории Новолялинского </w:t>
      </w:r>
      <w:r w:rsidR="00905845" w:rsidRPr="00905845">
        <w:rPr>
          <w:color w:val="3B3838" w:themeColor="background2" w:themeShade="40"/>
        </w:rPr>
        <w:t>муниципального</w:t>
      </w:r>
      <w:r w:rsidRPr="00905845">
        <w:rPr>
          <w:color w:val="3B3838" w:themeColor="background2" w:themeShade="40"/>
        </w:rPr>
        <w:t xml:space="preserve"> и их целевые значения, индикативные показатели в сфере муниципального лесного контроля на территории Новолялинского </w:t>
      </w:r>
      <w:r w:rsidR="00905845" w:rsidRPr="00905845">
        <w:rPr>
          <w:color w:val="3B3838" w:themeColor="background2" w:themeShade="40"/>
        </w:rPr>
        <w:t>муниципального</w:t>
      </w:r>
      <w:r w:rsidRPr="00905845">
        <w:rPr>
          <w:color w:val="3B3838" w:themeColor="background2" w:themeShade="40"/>
        </w:rPr>
        <w:t xml:space="preserve"> округа;</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 xml:space="preserve">3) </w:t>
      </w:r>
      <w:hyperlink w:anchor="P353" w:tooltip="ПЕРЕЧЕНЬ">
        <w:r w:rsidRPr="00905845">
          <w:rPr>
            <w:color w:val="3B3838" w:themeColor="background2" w:themeShade="40"/>
          </w:rPr>
          <w:t>перечень</w:t>
        </w:r>
      </w:hyperlink>
      <w:r w:rsidRPr="00905845">
        <w:rPr>
          <w:color w:val="3B3838" w:themeColor="background2" w:themeShade="40"/>
        </w:rPr>
        <w:t xml:space="preserve"> индикаторов риска нарушения обязательных требований в сфере муниципального лесного контроля на территории Новолялинского </w:t>
      </w:r>
      <w:r w:rsidR="00905845" w:rsidRPr="00905845">
        <w:rPr>
          <w:color w:val="3B3838" w:themeColor="background2" w:themeShade="40"/>
        </w:rPr>
        <w:t>муниципального</w:t>
      </w:r>
      <w:r w:rsidRPr="00905845">
        <w:rPr>
          <w:color w:val="3B3838" w:themeColor="background2" w:themeShade="40"/>
        </w:rPr>
        <w:t xml:space="preserve"> округа.</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 xml:space="preserve">2. Настоящее Решение опубликовать в "Муниципальном вестнике Новолялинского </w:t>
      </w:r>
      <w:r w:rsidR="00905845" w:rsidRPr="00905845">
        <w:rPr>
          <w:color w:val="3B3838" w:themeColor="background2" w:themeShade="40"/>
        </w:rPr>
        <w:t>муниципального</w:t>
      </w:r>
      <w:r w:rsidRPr="00905845">
        <w:rPr>
          <w:color w:val="3B3838" w:themeColor="background2" w:themeShade="40"/>
        </w:rPr>
        <w:t xml:space="preserve"> округа" и на официальном сайте администрации Новолялинского </w:t>
      </w:r>
      <w:r w:rsidR="00905845" w:rsidRPr="00905845">
        <w:rPr>
          <w:color w:val="3B3838" w:themeColor="background2" w:themeShade="40"/>
        </w:rPr>
        <w:t>муниципального</w:t>
      </w:r>
      <w:r w:rsidRPr="00905845">
        <w:rPr>
          <w:color w:val="3B3838" w:themeColor="background2" w:themeShade="40"/>
        </w:rPr>
        <w:t xml:space="preserve"> округа в сети Интернет </w:t>
      </w:r>
      <w:hyperlink r:id="rId11">
        <w:r w:rsidRPr="00905845">
          <w:rPr>
            <w:color w:val="3B3838" w:themeColor="background2" w:themeShade="40"/>
          </w:rPr>
          <w:t>http://ngo.midural.ru/</w:t>
        </w:r>
      </w:hyperlink>
      <w:r w:rsidRPr="00905845">
        <w:rPr>
          <w:color w:val="3B3838" w:themeColor="background2" w:themeShade="40"/>
        </w:rPr>
        <w:t>.</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3. Настоящее Решение вступает в силу с 01.01.2022.</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 xml:space="preserve">4. Контроль исполнения настоящего Решения возложить на постоянную комиссию Думы Новолялинского </w:t>
      </w:r>
      <w:r w:rsidR="00905845" w:rsidRPr="00905845">
        <w:rPr>
          <w:color w:val="3B3838" w:themeColor="background2" w:themeShade="40"/>
        </w:rPr>
        <w:t>муниципального</w:t>
      </w:r>
      <w:r w:rsidRPr="00905845">
        <w:rPr>
          <w:color w:val="3B3838" w:themeColor="background2" w:themeShade="40"/>
        </w:rPr>
        <w:t xml:space="preserve"> округа по промышленности, малому бизнесу, природопользованию и сельскому хозяйству (К.В. Мелехин).</w:t>
      </w:r>
    </w:p>
    <w:p w:rsidR="009164A1" w:rsidRPr="00905845" w:rsidRDefault="009164A1">
      <w:pPr>
        <w:pStyle w:val="ConsPlusNormal0"/>
        <w:rPr>
          <w:color w:val="3B3838" w:themeColor="background2" w:themeShade="40"/>
        </w:rPr>
      </w:pPr>
    </w:p>
    <w:p w:rsidR="009164A1" w:rsidRPr="00905845" w:rsidRDefault="00BE354A">
      <w:pPr>
        <w:pStyle w:val="ConsPlusNormal0"/>
        <w:jc w:val="right"/>
        <w:rPr>
          <w:color w:val="3B3838" w:themeColor="background2" w:themeShade="40"/>
        </w:rPr>
      </w:pPr>
      <w:r w:rsidRPr="00905845">
        <w:rPr>
          <w:color w:val="3B3838" w:themeColor="background2" w:themeShade="40"/>
        </w:rPr>
        <w:t>Глава</w:t>
      </w:r>
    </w:p>
    <w:p w:rsidR="009164A1" w:rsidRPr="00905845" w:rsidRDefault="00BE354A">
      <w:pPr>
        <w:pStyle w:val="ConsPlusNormal0"/>
        <w:jc w:val="right"/>
        <w:rPr>
          <w:color w:val="3B3838" w:themeColor="background2" w:themeShade="40"/>
        </w:rPr>
      </w:pPr>
      <w:r w:rsidRPr="00905845">
        <w:rPr>
          <w:color w:val="3B3838" w:themeColor="background2" w:themeShade="40"/>
        </w:rPr>
        <w:t xml:space="preserve">Новолялинского </w:t>
      </w:r>
      <w:r w:rsidR="00905845" w:rsidRPr="00905845">
        <w:rPr>
          <w:color w:val="3B3838" w:themeColor="background2" w:themeShade="40"/>
        </w:rPr>
        <w:t>муниципального</w:t>
      </w:r>
      <w:r w:rsidRPr="00905845">
        <w:rPr>
          <w:color w:val="3B3838" w:themeColor="background2" w:themeShade="40"/>
        </w:rPr>
        <w:t xml:space="preserve"> округа</w:t>
      </w:r>
    </w:p>
    <w:p w:rsidR="009164A1" w:rsidRPr="00905845" w:rsidRDefault="00BE354A">
      <w:pPr>
        <w:pStyle w:val="ConsPlusNormal0"/>
        <w:jc w:val="right"/>
        <w:rPr>
          <w:color w:val="3B3838" w:themeColor="background2" w:themeShade="40"/>
        </w:rPr>
      </w:pPr>
      <w:r w:rsidRPr="00905845">
        <w:rPr>
          <w:color w:val="3B3838" w:themeColor="background2" w:themeShade="40"/>
        </w:rPr>
        <w:t>С.А.БОНДАРЕНКО</w:t>
      </w:r>
    </w:p>
    <w:p w:rsidR="009164A1" w:rsidRPr="00905845" w:rsidRDefault="009164A1">
      <w:pPr>
        <w:pStyle w:val="ConsPlusNormal0"/>
        <w:rPr>
          <w:color w:val="3B3838" w:themeColor="background2" w:themeShade="40"/>
        </w:rPr>
      </w:pPr>
    </w:p>
    <w:p w:rsidR="009164A1" w:rsidRPr="00905845" w:rsidRDefault="009164A1">
      <w:pPr>
        <w:pStyle w:val="ConsPlusNormal0"/>
        <w:rPr>
          <w:color w:val="3B3838" w:themeColor="background2" w:themeShade="40"/>
        </w:rPr>
      </w:pPr>
    </w:p>
    <w:p w:rsidR="009164A1" w:rsidRPr="00905845" w:rsidRDefault="009164A1">
      <w:pPr>
        <w:pStyle w:val="ConsPlusNormal0"/>
        <w:rPr>
          <w:color w:val="3B3838" w:themeColor="background2" w:themeShade="40"/>
        </w:rPr>
      </w:pPr>
    </w:p>
    <w:p w:rsidR="009164A1" w:rsidRPr="00905845" w:rsidRDefault="009164A1">
      <w:pPr>
        <w:pStyle w:val="ConsPlusNormal0"/>
        <w:rPr>
          <w:color w:val="3B3838" w:themeColor="background2" w:themeShade="40"/>
        </w:rPr>
      </w:pPr>
    </w:p>
    <w:p w:rsidR="009164A1" w:rsidRPr="00905845" w:rsidRDefault="009164A1">
      <w:pPr>
        <w:pStyle w:val="ConsPlusNormal0"/>
        <w:rPr>
          <w:color w:val="3B3838" w:themeColor="background2" w:themeShade="40"/>
        </w:rPr>
      </w:pPr>
    </w:p>
    <w:p w:rsidR="00905845" w:rsidRPr="00905845" w:rsidRDefault="00905845">
      <w:pPr>
        <w:rPr>
          <w:rFonts w:ascii="Arial" w:hAnsi="Arial" w:cs="Arial"/>
          <w:color w:val="3B3838" w:themeColor="background2" w:themeShade="40"/>
          <w:sz w:val="20"/>
        </w:rPr>
      </w:pPr>
      <w:r w:rsidRPr="00905845">
        <w:rPr>
          <w:color w:val="3B3838" w:themeColor="background2" w:themeShade="40"/>
        </w:rPr>
        <w:br w:type="page"/>
      </w:r>
    </w:p>
    <w:p w:rsidR="009164A1" w:rsidRPr="00905845" w:rsidRDefault="00BE354A">
      <w:pPr>
        <w:pStyle w:val="ConsPlusNormal0"/>
        <w:jc w:val="right"/>
        <w:outlineLvl w:val="0"/>
        <w:rPr>
          <w:color w:val="3B3838" w:themeColor="background2" w:themeShade="40"/>
        </w:rPr>
      </w:pPr>
      <w:r w:rsidRPr="00905845">
        <w:rPr>
          <w:color w:val="3B3838" w:themeColor="background2" w:themeShade="40"/>
        </w:rPr>
        <w:lastRenderedPageBreak/>
        <w:t>Утверждено</w:t>
      </w:r>
    </w:p>
    <w:p w:rsidR="009164A1" w:rsidRPr="00905845" w:rsidRDefault="00BE354A">
      <w:pPr>
        <w:pStyle w:val="ConsPlusNormal0"/>
        <w:jc w:val="right"/>
        <w:rPr>
          <w:color w:val="3B3838" w:themeColor="background2" w:themeShade="40"/>
        </w:rPr>
      </w:pPr>
      <w:r w:rsidRPr="00905845">
        <w:rPr>
          <w:color w:val="3B3838" w:themeColor="background2" w:themeShade="40"/>
        </w:rPr>
        <w:t>Решением Думы</w:t>
      </w:r>
    </w:p>
    <w:p w:rsidR="009164A1" w:rsidRPr="00905845" w:rsidRDefault="00BE354A">
      <w:pPr>
        <w:pStyle w:val="ConsPlusNormal0"/>
        <w:jc w:val="right"/>
        <w:rPr>
          <w:color w:val="3B3838" w:themeColor="background2" w:themeShade="40"/>
        </w:rPr>
      </w:pPr>
      <w:r w:rsidRPr="00905845">
        <w:rPr>
          <w:color w:val="3B3838" w:themeColor="background2" w:themeShade="40"/>
        </w:rPr>
        <w:t xml:space="preserve">Новолялинского </w:t>
      </w:r>
      <w:r w:rsidR="00905845" w:rsidRPr="00905845">
        <w:rPr>
          <w:color w:val="3B3838" w:themeColor="background2" w:themeShade="40"/>
        </w:rPr>
        <w:t>муниципального</w:t>
      </w:r>
      <w:r w:rsidRPr="00905845">
        <w:rPr>
          <w:color w:val="3B3838" w:themeColor="background2" w:themeShade="40"/>
        </w:rPr>
        <w:t xml:space="preserve"> округа</w:t>
      </w:r>
    </w:p>
    <w:p w:rsidR="009164A1" w:rsidRPr="00905845" w:rsidRDefault="00BE354A">
      <w:pPr>
        <w:pStyle w:val="ConsPlusNormal0"/>
        <w:jc w:val="right"/>
        <w:rPr>
          <w:color w:val="3B3838" w:themeColor="background2" w:themeShade="40"/>
        </w:rPr>
      </w:pPr>
      <w:r w:rsidRPr="00905845">
        <w:rPr>
          <w:color w:val="3B3838" w:themeColor="background2" w:themeShade="40"/>
        </w:rPr>
        <w:t>от 26 августа 2021 г. N 262</w:t>
      </w:r>
    </w:p>
    <w:p w:rsidR="009164A1" w:rsidRPr="00905845" w:rsidRDefault="009164A1">
      <w:pPr>
        <w:pStyle w:val="ConsPlusNormal0"/>
        <w:rPr>
          <w:color w:val="3B3838" w:themeColor="background2" w:themeShade="40"/>
        </w:rPr>
      </w:pPr>
    </w:p>
    <w:p w:rsidR="009164A1" w:rsidRPr="00905845" w:rsidRDefault="00BE354A">
      <w:pPr>
        <w:pStyle w:val="ConsPlusTitle0"/>
        <w:jc w:val="center"/>
        <w:rPr>
          <w:color w:val="3B3838" w:themeColor="background2" w:themeShade="40"/>
        </w:rPr>
      </w:pPr>
      <w:bookmarkStart w:id="0" w:name="P35"/>
      <w:bookmarkEnd w:id="0"/>
      <w:r w:rsidRPr="00905845">
        <w:rPr>
          <w:color w:val="3B3838" w:themeColor="background2" w:themeShade="40"/>
        </w:rPr>
        <w:t>ПОЛОЖЕНИЕ</w:t>
      </w:r>
    </w:p>
    <w:p w:rsidR="009164A1" w:rsidRPr="00905845" w:rsidRDefault="00BE354A">
      <w:pPr>
        <w:pStyle w:val="ConsPlusTitle0"/>
        <w:jc w:val="center"/>
        <w:rPr>
          <w:color w:val="3B3838" w:themeColor="background2" w:themeShade="40"/>
        </w:rPr>
      </w:pPr>
      <w:r w:rsidRPr="00905845">
        <w:rPr>
          <w:color w:val="3B3838" w:themeColor="background2" w:themeShade="40"/>
        </w:rPr>
        <w:t>О МУНИЦИПАЛЬНОМ ЛЕСНОМ КОНТРОЛЕ</w:t>
      </w:r>
    </w:p>
    <w:p w:rsidR="009164A1" w:rsidRPr="00905845" w:rsidRDefault="009164A1">
      <w:pPr>
        <w:pStyle w:val="ConsPlusNormal0"/>
        <w:spacing w:after="1"/>
        <w:rPr>
          <w:color w:val="3B3838" w:themeColor="background2" w:themeShade="4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5845" w:rsidRPr="00905845">
        <w:tc>
          <w:tcPr>
            <w:tcW w:w="60" w:type="dxa"/>
            <w:tcBorders>
              <w:top w:val="nil"/>
              <w:left w:val="nil"/>
              <w:bottom w:val="nil"/>
              <w:right w:val="nil"/>
            </w:tcBorders>
            <w:shd w:val="clear" w:color="auto" w:fill="CED3F1"/>
            <w:tcMar>
              <w:top w:w="0" w:type="dxa"/>
              <w:left w:w="0" w:type="dxa"/>
              <w:bottom w:w="0" w:type="dxa"/>
              <w:right w:w="0" w:type="dxa"/>
            </w:tcMar>
          </w:tcPr>
          <w:p w:rsidR="009164A1" w:rsidRPr="00905845" w:rsidRDefault="009164A1">
            <w:pPr>
              <w:pStyle w:val="ConsPlusNormal0"/>
              <w:rPr>
                <w:color w:val="3B3838" w:themeColor="background2" w:themeShade="40"/>
              </w:rPr>
            </w:pPr>
          </w:p>
        </w:tc>
        <w:tc>
          <w:tcPr>
            <w:tcW w:w="113" w:type="dxa"/>
            <w:tcBorders>
              <w:top w:val="nil"/>
              <w:left w:val="nil"/>
              <w:bottom w:val="nil"/>
              <w:right w:val="nil"/>
            </w:tcBorders>
            <w:shd w:val="clear" w:color="auto" w:fill="F4F3F8"/>
            <w:tcMar>
              <w:top w:w="0" w:type="dxa"/>
              <w:left w:w="0" w:type="dxa"/>
              <w:bottom w:w="0" w:type="dxa"/>
              <w:right w:w="0" w:type="dxa"/>
            </w:tcMar>
          </w:tcPr>
          <w:p w:rsidR="009164A1" w:rsidRPr="00905845" w:rsidRDefault="009164A1">
            <w:pPr>
              <w:pStyle w:val="ConsPlusNormal0"/>
              <w:rPr>
                <w:color w:val="3B3838" w:themeColor="background2" w:themeShade="40"/>
              </w:rPr>
            </w:pPr>
          </w:p>
        </w:tc>
        <w:tc>
          <w:tcPr>
            <w:tcW w:w="0" w:type="auto"/>
            <w:tcBorders>
              <w:top w:val="nil"/>
              <w:left w:val="nil"/>
              <w:bottom w:val="nil"/>
              <w:right w:val="nil"/>
            </w:tcBorders>
            <w:shd w:val="clear" w:color="auto" w:fill="F4F3F8"/>
            <w:tcMar>
              <w:top w:w="113" w:type="dxa"/>
              <w:left w:w="0" w:type="dxa"/>
              <w:bottom w:w="113" w:type="dxa"/>
              <w:right w:w="0" w:type="dxa"/>
            </w:tcMar>
          </w:tcPr>
          <w:p w:rsidR="009164A1" w:rsidRPr="00905845" w:rsidRDefault="00BE354A">
            <w:pPr>
              <w:pStyle w:val="ConsPlusNormal0"/>
              <w:jc w:val="center"/>
              <w:rPr>
                <w:color w:val="3B3838" w:themeColor="background2" w:themeShade="40"/>
              </w:rPr>
            </w:pPr>
            <w:r w:rsidRPr="00905845">
              <w:rPr>
                <w:color w:val="3B3838" w:themeColor="background2" w:themeShade="40"/>
              </w:rPr>
              <w:t>Список изменяющих документов</w:t>
            </w:r>
          </w:p>
          <w:p w:rsidR="009164A1" w:rsidRPr="00905845" w:rsidRDefault="00BE354A">
            <w:pPr>
              <w:pStyle w:val="ConsPlusNormal0"/>
              <w:jc w:val="center"/>
              <w:rPr>
                <w:color w:val="3B3838" w:themeColor="background2" w:themeShade="40"/>
              </w:rPr>
            </w:pPr>
            <w:r w:rsidRPr="00905845">
              <w:rPr>
                <w:color w:val="3B3838" w:themeColor="background2" w:themeShade="40"/>
              </w:rPr>
              <w:t>(</w:t>
            </w:r>
            <w:bookmarkStart w:id="1" w:name="_GoBack"/>
            <w:r w:rsidRPr="00905845">
              <w:rPr>
                <w:color w:val="3B3838" w:themeColor="background2" w:themeShade="40"/>
              </w:rPr>
              <w:t xml:space="preserve">в ред. </w:t>
            </w:r>
            <w:hyperlink r:id="rId12" w:tooltip="Решение Думы Новолялинского городского округа от 16.12.2022 N 29 &quot;О внесении изменений в Решение Думы Новолялинского городского округа от 26.08.2021 N 262 &quot;Об утверждении положения о муниципальном лесном контроле на территории Новолялинского городского округа&quot;">
              <w:r w:rsidRPr="00905845">
                <w:rPr>
                  <w:color w:val="3B3838" w:themeColor="background2" w:themeShade="40"/>
                </w:rPr>
                <w:t>Решения</w:t>
              </w:r>
            </w:hyperlink>
            <w:r w:rsidRPr="00905845">
              <w:rPr>
                <w:color w:val="3B3838" w:themeColor="background2" w:themeShade="40"/>
              </w:rPr>
              <w:t xml:space="preserve"> Думы Новолялинского </w:t>
            </w:r>
            <w:r w:rsidR="00905845" w:rsidRPr="00905845">
              <w:rPr>
                <w:color w:val="3B3838" w:themeColor="background2" w:themeShade="40"/>
              </w:rPr>
              <w:t>муниципального</w:t>
            </w:r>
            <w:r w:rsidRPr="00905845">
              <w:rPr>
                <w:color w:val="3B3838" w:themeColor="background2" w:themeShade="40"/>
              </w:rPr>
              <w:t xml:space="preserve"> округа от 16.12.2022 N 29</w:t>
            </w:r>
            <w:r w:rsidR="00905845" w:rsidRPr="00905845">
              <w:rPr>
                <w:color w:val="3B3838" w:themeColor="background2" w:themeShade="40"/>
              </w:rPr>
              <w:t xml:space="preserve">, от 27.03.2025 N 195 </w:t>
            </w:r>
            <w:bookmarkEnd w:id="1"/>
            <w:r w:rsidRPr="00905845">
              <w:rPr>
                <w:color w:val="3B3838" w:themeColor="background2" w:themeShade="40"/>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64A1" w:rsidRPr="00905845" w:rsidRDefault="009164A1">
            <w:pPr>
              <w:pStyle w:val="ConsPlusNormal0"/>
              <w:rPr>
                <w:color w:val="3B3838" w:themeColor="background2" w:themeShade="40"/>
              </w:rPr>
            </w:pPr>
          </w:p>
        </w:tc>
      </w:tr>
    </w:tbl>
    <w:p w:rsidR="009164A1" w:rsidRPr="00905845" w:rsidRDefault="009164A1">
      <w:pPr>
        <w:pStyle w:val="ConsPlusNormal0"/>
        <w:rPr>
          <w:color w:val="3B3838" w:themeColor="background2" w:themeShade="40"/>
        </w:rPr>
      </w:pPr>
    </w:p>
    <w:p w:rsidR="009164A1" w:rsidRPr="00905845" w:rsidRDefault="00BE354A">
      <w:pPr>
        <w:pStyle w:val="ConsPlusTitle0"/>
        <w:jc w:val="center"/>
        <w:outlineLvl w:val="1"/>
        <w:rPr>
          <w:color w:val="3B3838" w:themeColor="background2" w:themeShade="40"/>
        </w:rPr>
      </w:pPr>
      <w:r w:rsidRPr="00905845">
        <w:rPr>
          <w:color w:val="3B3838" w:themeColor="background2" w:themeShade="40"/>
        </w:rPr>
        <w:t>Раздел 1. ОБЩИЕ ПОЛОЖЕНИЯ</w:t>
      </w:r>
    </w:p>
    <w:p w:rsidR="009164A1" w:rsidRPr="00905845" w:rsidRDefault="009164A1">
      <w:pPr>
        <w:pStyle w:val="ConsPlusNormal0"/>
        <w:rPr>
          <w:color w:val="3B3838" w:themeColor="background2" w:themeShade="40"/>
        </w:rPr>
      </w:pPr>
    </w:p>
    <w:p w:rsidR="009164A1" w:rsidRPr="00905845" w:rsidRDefault="00BE354A">
      <w:pPr>
        <w:pStyle w:val="ConsPlusNormal0"/>
        <w:ind w:firstLine="540"/>
        <w:jc w:val="both"/>
        <w:rPr>
          <w:color w:val="3B3838" w:themeColor="background2" w:themeShade="40"/>
        </w:rPr>
      </w:pPr>
      <w:r w:rsidRPr="00905845">
        <w:rPr>
          <w:color w:val="3B3838" w:themeColor="background2" w:themeShade="40"/>
        </w:rPr>
        <w:t>1. Настоящее Положение устанавливает порядок организации и осуществления муниципального лесного контроля.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 xml:space="preserve">2. 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Лесным </w:t>
      </w:r>
      <w:hyperlink r:id="rId13" w:tooltip="&quot;Лесной кодекс Российской Федерации&quot; от 04.12.2006 N 200-ФЗ (ред. от 26.12.2024) (с изм. и доп., вступ. в силу с 01.01.2025) {КонсультантПлюс}">
        <w:r w:rsidRPr="00905845">
          <w:rPr>
            <w:color w:val="3B3838" w:themeColor="background2" w:themeShade="40"/>
          </w:rPr>
          <w:t>кодексом</w:t>
        </w:r>
      </w:hyperlink>
      <w:r w:rsidRPr="00905845">
        <w:rPr>
          <w:color w:val="3B3838" w:themeColor="background2" w:themeShade="40"/>
        </w:rPr>
        <w:t xml:space="preserve">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семеноводства в отношении семян лесных растений (далее - обязательные требования).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 xml:space="preserve">3. Муниципальный контроль на территории Новолялинского </w:t>
      </w:r>
      <w:r w:rsidR="00905845" w:rsidRPr="00905845">
        <w:rPr>
          <w:color w:val="3B3838" w:themeColor="background2" w:themeShade="40"/>
        </w:rPr>
        <w:t>муниципального</w:t>
      </w:r>
      <w:r w:rsidRPr="00905845">
        <w:rPr>
          <w:color w:val="3B3838" w:themeColor="background2" w:themeShade="40"/>
        </w:rPr>
        <w:t xml:space="preserve"> округа осуществляет администрация Новолялинского </w:t>
      </w:r>
      <w:r w:rsidR="00905845" w:rsidRPr="00905845">
        <w:rPr>
          <w:color w:val="3B3838" w:themeColor="background2" w:themeShade="40"/>
        </w:rPr>
        <w:t>муниципального</w:t>
      </w:r>
      <w:r w:rsidRPr="00905845">
        <w:rPr>
          <w:color w:val="3B3838" w:themeColor="background2" w:themeShade="40"/>
        </w:rPr>
        <w:t xml:space="preserve"> округа в лице отдела ЖКХ, транспорта, строительства, связи и природопользования администрации Новолялинского </w:t>
      </w:r>
      <w:r w:rsidR="00905845" w:rsidRPr="00905845">
        <w:rPr>
          <w:color w:val="3B3838" w:themeColor="background2" w:themeShade="40"/>
        </w:rPr>
        <w:t>муниципального</w:t>
      </w:r>
      <w:r w:rsidRPr="00905845">
        <w:rPr>
          <w:color w:val="3B3838" w:themeColor="background2" w:themeShade="40"/>
        </w:rPr>
        <w:t xml:space="preserve"> округа (далее - орган муниципального контроля).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4. Муниципальный контроль осуществляют должностные лица отдела ЖКХ, транспорта, строительства, связи и природопользования, в должностные обязанности которых в соответствии с должностной инструкцией входит осуществление муниципального лесного контроля, в том числе проведение профилактических и контрольных мероприятий (далее - должностные лица органа муниципального контроля).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 xml:space="preserve">5. Муниципальный контроль осуществляется в соответствии со </w:t>
      </w:r>
      <w:hyperlink r:id="rId14" w:tooltip="&quot;Лесной кодекс Российской Федерации&quot; от 04.12.2006 N 200-ФЗ (ред. от 26.12.2024) (с изм. и доп., вступ. в силу с 01.01.2025) {КонсультантПлюс}">
        <w:r w:rsidRPr="00905845">
          <w:rPr>
            <w:color w:val="3B3838" w:themeColor="background2" w:themeShade="40"/>
          </w:rPr>
          <w:t>статьей 98</w:t>
        </w:r>
      </w:hyperlink>
      <w:r w:rsidRPr="00905845">
        <w:rPr>
          <w:color w:val="3B3838" w:themeColor="background2" w:themeShade="40"/>
        </w:rPr>
        <w:t xml:space="preserve"> Лесного кодекса Российской Федерации, Федеральным </w:t>
      </w:r>
      <w:hyperlink r:id="rId15"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sidRPr="00905845">
          <w:rPr>
            <w:color w:val="3B3838" w:themeColor="background2" w:themeShade="40"/>
          </w:rPr>
          <w:t>законом</w:t>
        </w:r>
      </w:hyperlink>
      <w:r w:rsidRPr="00905845">
        <w:rPr>
          <w:color w:val="3B3838" w:themeColor="background2" w:themeShade="40"/>
        </w:rPr>
        <w:t xml:space="preserve"> от 31.07.2020 N 248-ФЗ "О государственном контроле (надзоре) и муниципальном контроле в Российской Федерации"</w:t>
      </w:r>
      <w:r w:rsidR="00B513F9" w:rsidRPr="00905845">
        <w:rPr>
          <w:color w:val="3B3838" w:themeColor="background2" w:themeShade="40"/>
        </w:rPr>
        <w:t xml:space="preserve"> (далее - Закон N 248-ФЗ), </w:t>
      </w:r>
      <w:r w:rsidRPr="00905845">
        <w:rPr>
          <w:color w:val="3B3838" w:themeColor="background2" w:themeShade="40"/>
        </w:rPr>
        <w:t xml:space="preserve">другими федеральными законами, актами Президента Российской Федерации, постановлениями Правительства Российской Федерации, настоящим Положением и нормативно-правовыми актами администрации Новолялинского </w:t>
      </w:r>
      <w:r w:rsidR="00905845" w:rsidRPr="00905845">
        <w:rPr>
          <w:color w:val="3B3838" w:themeColor="background2" w:themeShade="40"/>
        </w:rPr>
        <w:t>муниципального</w:t>
      </w:r>
      <w:r w:rsidRPr="00905845">
        <w:rPr>
          <w:color w:val="3B3838" w:themeColor="background2" w:themeShade="40"/>
        </w:rPr>
        <w:t xml:space="preserve"> округа.</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Контролируемыми лицами являются как организации, так и граждане, осуществляющие деятельность в сфере лесного хозяйства.</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 xml:space="preserve">6. Решение о проведении контрольных мероприятий принимается Главой (заместителем Главы) администрации Новолялинского </w:t>
      </w:r>
      <w:r w:rsidR="00905845" w:rsidRPr="00905845">
        <w:rPr>
          <w:color w:val="3B3838" w:themeColor="background2" w:themeShade="40"/>
        </w:rPr>
        <w:t>муниципального</w:t>
      </w:r>
      <w:r w:rsidRPr="00905845">
        <w:rPr>
          <w:color w:val="3B3838" w:themeColor="background2" w:themeShade="40"/>
        </w:rPr>
        <w:t xml:space="preserve"> округа.</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7. При осуществлении муниципального лесного контроля должностные лица органа муниципального контроля о</w:t>
      </w:r>
      <w:r w:rsidR="00B513F9" w:rsidRPr="00905845">
        <w:rPr>
          <w:color w:val="3B3838" w:themeColor="background2" w:themeShade="40"/>
        </w:rPr>
        <w:t>бладают правами и обязанностями</w:t>
      </w:r>
      <w:r w:rsidRPr="00905845">
        <w:rPr>
          <w:color w:val="3B3838" w:themeColor="background2" w:themeShade="40"/>
        </w:rPr>
        <w:t>.</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8. Объектами муниципального лесного контроля являются (далее также - объекты контроля):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1) деятельность контролируемых лиц в сфере лесного хозяйства;</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 xml:space="preserve">2) здания, помещения, сооружения, линейные объекты, земельные и лесные участки, оборудование, </w:t>
      </w:r>
      <w:r w:rsidRPr="00905845">
        <w:rPr>
          <w:color w:val="3B3838" w:themeColor="background2" w:themeShade="40"/>
        </w:rPr>
        <w:lastRenderedPageBreak/>
        <w:t>устройства, предметы, материалы, транспортные средства и другие объекты, расположенные на лесных участках, находящихся в муниципальной собственности, которыми граждане и организации владеют и (или) пользуются и к которым предъявляются обязательные требования (далее - производственные объекты).</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9. Орган муниципального контроля обеспечивает учет объектов контроля в рамках осуществления муниципального контроля.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При сборе, обработке, анализе и учете сведений об объектах контроля для целей их учета должностные лица уполномоченного органа используют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государственном лесном реестре.</w:t>
      </w:r>
    </w:p>
    <w:p w:rsidR="009164A1" w:rsidRPr="00905845" w:rsidRDefault="009164A1">
      <w:pPr>
        <w:pStyle w:val="ConsPlusNormal0"/>
        <w:rPr>
          <w:color w:val="3B3838" w:themeColor="background2" w:themeShade="40"/>
        </w:rPr>
      </w:pPr>
    </w:p>
    <w:p w:rsidR="009164A1" w:rsidRPr="00905845" w:rsidRDefault="00BE354A">
      <w:pPr>
        <w:pStyle w:val="ConsPlusTitle0"/>
        <w:jc w:val="center"/>
        <w:outlineLvl w:val="1"/>
        <w:rPr>
          <w:color w:val="3B3838" w:themeColor="background2" w:themeShade="40"/>
        </w:rPr>
      </w:pPr>
      <w:r w:rsidRPr="00905845">
        <w:rPr>
          <w:color w:val="3B3838" w:themeColor="background2" w:themeShade="40"/>
        </w:rPr>
        <w:t>Раздел 2. УПРАВЛЕНИЕ РИСКАМИ ПРИЧИНЕНИЯ ВРЕДА</w:t>
      </w:r>
    </w:p>
    <w:p w:rsidR="009164A1" w:rsidRPr="00905845" w:rsidRDefault="00BE354A">
      <w:pPr>
        <w:pStyle w:val="ConsPlusTitle0"/>
        <w:jc w:val="center"/>
        <w:rPr>
          <w:color w:val="3B3838" w:themeColor="background2" w:themeShade="40"/>
        </w:rPr>
      </w:pPr>
      <w:r w:rsidRPr="00905845">
        <w:rPr>
          <w:color w:val="3B3838" w:themeColor="background2" w:themeShade="40"/>
        </w:rPr>
        <w:t>(УЩЕРБА) ОХРАНЯЕМЫМ ЗАКОНОМ ЦЕННОСТЯМ</w:t>
      </w:r>
    </w:p>
    <w:p w:rsidR="009164A1" w:rsidRPr="00905845" w:rsidRDefault="00BE354A">
      <w:pPr>
        <w:pStyle w:val="ConsPlusTitle0"/>
        <w:jc w:val="center"/>
        <w:rPr>
          <w:color w:val="3B3838" w:themeColor="background2" w:themeShade="40"/>
        </w:rPr>
      </w:pPr>
      <w:r w:rsidRPr="00905845">
        <w:rPr>
          <w:color w:val="3B3838" w:themeColor="background2" w:themeShade="40"/>
        </w:rPr>
        <w:t>ПРИ ОСУЩЕСТВЛЕНИИ МУНИЦИПАЛЬНОГО ЛЕСНОГО КОНТРОЛЯ</w:t>
      </w:r>
    </w:p>
    <w:p w:rsidR="00E35584" w:rsidRPr="00905845" w:rsidRDefault="00E80404" w:rsidP="00707103">
      <w:pPr>
        <w:pStyle w:val="ConsPlusNormal0"/>
        <w:jc w:val="both"/>
        <w:rPr>
          <w:color w:val="3B3838" w:themeColor="background2" w:themeShade="40"/>
        </w:rPr>
      </w:pPr>
      <w:r w:rsidRPr="00905845">
        <w:rPr>
          <w:color w:val="3B3838" w:themeColor="background2" w:themeShade="40"/>
        </w:rPr>
        <w:tab/>
      </w:r>
      <w:r w:rsidR="00E35584" w:rsidRPr="00905845">
        <w:rPr>
          <w:color w:val="3B3838" w:themeColor="background2" w:themeShade="40"/>
        </w:rPr>
        <w:t>10. При осуществлении муниципального лесного контроля применяется система оценки и управления рисками.</w:t>
      </w:r>
    </w:p>
    <w:p w:rsidR="00E35584" w:rsidRPr="00905845" w:rsidRDefault="00707103" w:rsidP="00707103">
      <w:pPr>
        <w:pStyle w:val="ConsPlusNormal0"/>
        <w:jc w:val="both"/>
        <w:rPr>
          <w:color w:val="3B3838" w:themeColor="background2" w:themeShade="40"/>
        </w:rPr>
      </w:pPr>
      <w:r w:rsidRPr="00905845">
        <w:rPr>
          <w:color w:val="3B3838" w:themeColor="background2" w:themeShade="40"/>
        </w:rPr>
        <w:tab/>
      </w:r>
      <w:r w:rsidR="00EC4D54" w:rsidRPr="00905845">
        <w:rPr>
          <w:color w:val="3B3838" w:themeColor="background2" w:themeShade="40"/>
        </w:rPr>
        <w:t xml:space="preserve">10.1 </w:t>
      </w:r>
      <w:r w:rsidR="00E35584" w:rsidRPr="00905845">
        <w:rPr>
          <w:color w:val="3B3838" w:themeColor="background2" w:themeShade="40"/>
        </w:rPr>
        <w:t>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E35584" w:rsidRPr="00905845" w:rsidRDefault="00E35584" w:rsidP="00E35584">
      <w:pPr>
        <w:pStyle w:val="ConsPlusNormal0"/>
        <w:ind w:firstLine="540"/>
        <w:jc w:val="both"/>
        <w:rPr>
          <w:color w:val="3B3838" w:themeColor="background2" w:themeShade="40"/>
        </w:rPr>
      </w:pPr>
      <w:r w:rsidRPr="00905845">
        <w:rPr>
          <w:color w:val="3B3838" w:themeColor="background2" w:themeShade="40"/>
        </w:rPr>
        <w:tab/>
        <w:t>1) средний риск;</w:t>
      </w:r>
    </w:p>
    <w:p w:rsidR="00E35584" w:rsidRPr="00905845" w:rsidRDefault="00E35584" w:rsidP="00E35584">
      <w:pPr>
        <w:pStyle w:val="ConsPlusNormal0"/>
        <w:ind w:firstLine="540"/>
        <w:jc w:val="both"/>
        <w:rPr>
          <w:color w:val="3B3838" w:themeColor="background2" w:themeShade="40"/>
        </w:rPr>
      </w:pPr>
      <w:r w:rsidRPr="00905845">
        <w:rPr>
          <w:color w:val="3B3838" w:themeColor="background2" w:themeShade="40"/>
        </w:rPr>
        <w:tab/>
        <w:t>2) умеренный риск;</w:t>
      </w:r>
    </w:p>
    <w:p w:rsidR="00F23B70" w:rsidRPr="00905845" w:rsidRDefault="00E35584" w:rsidP="00B1289D">
      <w:pPr>
        <w:pStyle w:val="ConsPlusNormal0"/>
        <w:ind w:firstLine="540"/>
        <w:jc w:val="both"/>
        <w:rPr>
          <w:color w:val="3B3838" w:themeColor="background2" w:themeShade="40"/>
        </w:rPr>
      </w:pPr>
      <w:r w:rsidRPr="00905845">
        <w:rPr>
          <w:color w:val="3B3838" w:themeColor="background2" w:themeShade="40"/>
        </w:rPr>
        <w:tab/>
        <w:t>3) низкий риск.</w:t>
      </w:r>
    </w:p>
    <w:p w:rsidR="00B1289D" w:rsidRPr="00905845" w:rsidRDefault="00D24843" w:rsidP="00434289">
      <w:pPr>
        <w:pStyle w:val="ConsPlusNormal0"/>
        <w:jc w:val="both"/>
        <w:rPr>
          <w:color w:val="3B3838" w:themeColor="background2" w:themeShade="40"/>
        </w:rPr>
      </w:pPr>
      <w:r w:rsidRPr="00905845">
        <w:rPr>
          <w:color w:val="3B3838" w:themeColor="background2" w:themeShade="40"/>
        </w:rPr>
        <w:tab/>
      </w:r>
      <w:r w:rsidR="00EC4D54" w:rsidRPr="00905845">
        <w:rPr>
          <w:color w:val="3B3838" w:themeColor="background2" w:themeShade="40"/>
        </w:rPr>
        <w:t xml:space="preserve">10.2 </w:t>
      </w:r>
      <w:r w:rsidR="00B1289D" w:rsidRPr="00905845">
        <w:rPr>
          <w:color w:val="3B3838" w:themeColor="background2" w:themeShade="40"/>
        </w:rPr>
        <w:t>Критериями отнесения объекта контроля к категории риска является:</w:t>
      </w:r>
    </w:p>
    <w:p w:rsidR="00434289" w:rsidRPr="00905845" w:rsidRDefault="00434289" w:rsidP="00434289">
      <w:pPr>
        <w:pStyle w:val="ConsPlusNormal0"/>
        <w:jc w:val="both"/>
        <w:rPr>
          <w:color w:val="3B3838" w:themeColor="background2" w:themeShade="40"/>
          <w:highlight w:val="cyan"/>
        </w:rPr>
      </w:pPr>
      <w:r w:rsidRPr="00905845">
        <w:rPr>
          <w:color w:val="3B3838" w:themeColor="background2" w:themeShade="40"/>
        </w:rPr>
        <w:tab/>
      </w:r>
      <w:r w:rsidR="00707103" w:rsidRPr="00905845">
        <w:rPr>
          <w:color w:val="3B3838" w:themeColor="background2" w:themeShade="40"/>
        </w:rPr>
        <w:t>1</w:t>
      </w:r>
      <w:r w:rsidRPr="00905845">
        <w:rPr>
          <w:color w:val="3B3838" w:themeColor="background2" w:themeShade="40"/>
        </w:rPr>
        <w:t xml:space="preserve">) </w:t>
      </w:r>
      <w:r w:rsidR="00707103" w:rsidRPr="00905845">
        <w:rPr>
          <w:color w:val="3B3838" w:themeColor="background2" w:themeShade="40"/>
        </w:rPr>
        <w:t>для среднего риска - при наличии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контролируемой деятельности;</w:t>
      </w:r>
    </w:p>
    <w:p w:rsidR="00B1289D" w:rsidRPr="00905845" w:rsidRDefault="00434289" w:rsidP="00434289">
      <w:pPr>
        <w:pStyle w:val="ConsPlusNormal0"/>
        <w:jc w:val="both"/>
        <w:rPr>
          <w:color w:val="3B3838" w:themeColor="background2" w:themeShade="40"/>
        </w:rPr>
      </w:pPr>
      <w:r w:rsidRPr="00905845">
        <w:rPr>
          <w:color w:val="3B3838" w:themeColor="background2" w:themeShade="40"/>
        </w:rPr>
        <w:tab/>
      </w:r>
      <w:r w:rsidR="00B1289D" w:rsidRPr="00905845">
        <w:rPr>
          <w:color w:val="3B3838" w:themeColor="background2" w:themeShade="40"/>
        </w:rPr>
        <w:t>2) для умеренного риска - привлечение в течение 2 лет, предшествующих моменту отнесения контрольным органом поднадзорного объекта к одной из категорий риска, контролируемого лица, в том числе вследствие действий (бездействия) должностных лиц контролируемого лица, иных контролируемых лиц, действующих в интересах контролируемого лица, к административной ответственности по фактам нарушений лесного законодательства без причинения вреда лесам и находящимся в них природным объектам;</w:t>
      </w:r>
    </w:p>
    <w:p w:rsidR="00B1289D" w:rsidRPr="00905845" w:rsidRDefault="00B1289D" w:rsidP="00434289">
      <w:pPr>
        <w:pStyle w:val="ConsPlusNormal0"/>
        <w:jc w:val="both"/>
        <w:rPr>
          <w:color w:val="3B3838" w:themeColor="background2" w:themeShade="40"/>
        </w:rPr>
      </w:pPr>
      <w:r w:rsidRPr="00905845">
        <w:rPr>
          <w:color w:val="3B3838" w:themeColor="background2" w:themeShade="40"/>
        </w:rPr>
        <w:tab/>
        <w:t>3) для низкого риска - отсутствие обстоятельств, предусмотренных для среднего и умеренного риска.</w:t>
      </w:r>
    </w:p>
    <w:p w:rsidR="00B1289D" w:rsidRPr="00905845" w:rsidRDefault="00EC4D54" w:rsidP="00434289">
      <w:pPr>
        <w:pStyle w:val="ConsPlusNormal0"/>
        <w:jc w:val="both"/>
        <w:rPr>
          <w:color w:val="3B3838" w:themeColor="background2" w:themeShade="40"/>
        </w:rPr>
      </w:pPr>
      <w:r w:rsidRPr="00905845">
        <w:rPr>
          <w:color w:val="3B3838" w:themeColor="background2" w:themeShade="40"/>
        </w:rPr>
        <w:tab/>
        <w:t xml:space="preserve">10.3 </w:t>
      </w:r>
      <w:r w:rsidR="00B1289D" w:rsidRPr="00905845">
        <w:rPr>
          <w:color w:val="3B3838" w:themeColor="background2" w:themeShade="40"/>
        </w:rPr>
        <w:t xml:space="preserve">Решение об отнесении контролируемых лиц к определенной категории риска (за исключением категории низкого риска) утверждается нормативным правовым актом </w:t>
      </w:r>
      <w:r w:rsidR="00E80404" w:rsidRPr="00905845">
        <w:rPr>
          <w:color w:val="3B3838" w:themeColor="background2" w:themeShade="40"/>
        </w:rPr>
        <w:t>Новолялинского муниципального округа</w:t>
      </w:r>
      <w:r w:rsidR="00B1289D" w:rsidRPr="00905845">
        <w:rPr>
          <w:color w:val="3B3838" w:themeColor="background2" w:themeShade="40"/>
        </w:rPr>
        <w:t>.</w:t>
      </w:r>
    </w:p>
    <w:p w:rsidR="00566ED6" w:rsidRPr="00905845" w:rsidRDefault="00D24843" w:rsidP="00566ED6">
      <w:pPr>
        <w:pStyle w:val="ConsPlusNormal"/>
        <w:jc w:val="both"/>
        <w:rPr>
          <w:color w:val="3B3838" w:themeColor="background2" w:themeShade="40"/>
        </w:rPr>
      </w:pPr>
      <w:r w:rsidRPr="00905845">
        <w:rPr>
          <w:color w:val="3B3838" w:themeColor="background2" w:themeShade="40"/>
        </w:rPr>
        <w:tab/>
      </w:r>
      <w:r w:rsidR="00EC4D54" w:rsidRPr="00905845">
        <w:rPr>
          <w:color w:val="3B3838" w:themeColor="background2" w:themeShade="40"/>
        </w:rPr>
        <w:t xml:space="preserve">10.4 </w:t>
      </w:r>
      <w:r w:rsidR="00566ED6" w:rsidRPr="00905845">
        <w:rPr>
          <w:color w:val="3B3838" w:themeColor="background2" w:themeShade="40"/>
        </w:rPr>
        <w:t>В зависимости от присвоенной категории риска устанавливаются следующий вид и периодичность плановых контрольных мероприятий: для объектов контроля, отнесенных к категориям умеренного и среднего риска - 1 инспекционный визит или 1 выездная проверка в 6 лет, в отношении объектов контроля, отнесенных к категории низкого риска - не проводятся.</w:t>
      </w:r>
    </w:p>
    <w:p w:rsidR="00B1289D" w:rsidRPr="00905845" w:rsidRDefault="00B1289D" w:rsidP="00566ED6">
      <w:pPr>
        <w:pStyle w:val="ConsPlusNormal"/>
        <w:jc w:val="both"/>
        <w:rPr>
          <w:color w:val="3B3838" w:themeColor="background2" w:themeShade="40"/>
        </w:rPr>
      </w:pPr>
      <w:r w:rsidRPr="00905845">
        <w:rPr>
          <w:color w:val="3B3838" w:themeColor="background2" w:themeShade="40"/>
        </w:rPr>
        <w:tab/>
      </w:r>
      <w:r w:rsidR="00EC4D54" w:rsidRPr="00905845">
        <w:rPr>
          <w:color w:val="3B3838" w:themeColor="background2" w:themeShade="40"/>
        </w:rPr>
        <w:t>10.</w:t>
      </w:r>
      <w:r w:rsidR="0069509F" w:rsidRPr="00905845">
        <w:rPr>
          <w:color w:val="3B3838" w:themeColor="background2" w:themeShade="40"/>
        </w:rPr>
        <w:t xml:space="preserve">5 </w:t>
      </w:r>
      <w:r w:rsidRPr="00905845">
        <w:rPr>
          <w:color w:val="3B3838" w:themeColor="background2" w:themeShade="40"/>
        </w:rPr>
        <w:t xml:space="preserve">В целях оценки риска причинения вреда (ущерба) охраняемым законом ценностям устанавливаются индикаторы риска нарушения обязательных требований, утверждаются решением Думы Новолялинского </w:t>
      </w:r>
      <w:r w:rsidR="00EC4D54" w:rsidRPr="00905845">
        <w:rPr>
          <w:color w:val="3B3838" w:themeColor="background2" w:themeShade="40"/>
        </w:rPr>
        <w:t>муниципального</w:t>
      </w:r>
      <w:r w:rsidRPr="00905845">
        <w:rPr>
          <w:color w:val="3B3838" w:themeColor="background2" w:themeShade="40"/>
        </w:rPr>
        <w:t xml:space="preserve"> округа.</w:t>
      </w:r>
    </w:p>
    <w:p w:rsidR="00B1289D" w:rsidRPr="00905845" w:rsidRDefault="00EC4D54" w:rsidP="00B1289D">
      <w:pPr>
        <w:pStyle w:val="ConsPlusNormal0"/>
        <w:jc w:val="both"/>
        <w:rPr>
          <w:color w:val="3B3838" w:themeColor="background2" w:themeShade="40"/>
        </w:rPr>
      </w:pPr>
      <w:r w:rsidRPr="00905845">
        <w:rPr>
          <w:color w:val="3B3838" w:themeColor="background2" w:themeShade="40"/>
        </w:rPr>
        <w:tab/>
      </w:r>
      <w:r w:rsidR="00B1289D" w:rsidRPr="00905845">
        <w:rPr>
          <w:color w:val="3B3838" w:themeColor="background2" w:themeShade="40"/>
        </w:rPr>
        <w:t>Индикаторы риска нарушения обязательных требований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B1289D" w:rsidRPr="00905845" w:rsidRDefault="00EC4D54" w:rsidP="00B1289D">
      <w:pPr>
        <w:pStyle w:val="ConsPlusNormal0"/>
        <w:jc w:val="both"/>
        <w:rPr>
          <w:color w:val="3B3838" w:themeColor="background2" w:themeShade="40"/>
        </w:rPr>
      </w:pPr>
      <w:r w:rsidRPr="00905845">
        <w:rPr>
          <w:color w:val="3B3838" w:themeColor="background2" w:themeShade="40"/>
        </w:rPr>
        <w:tab/>
        <w:t>10.</w:t>
      </w:r>
      <w:r w:rsidR="0069509F" w:rsidRPr="00905845">
        <w:rPr>
          <w:color w:val="3B3838" w:themeColor="background2" w:themeShade="40"/>
        </w:rPr>
        <w:t>6</w:t>
      </w:r>
      <w:r w:rsidRPr="00905845">
        <w:rPr>
          <w:color w:val="3B3838" w:themeColor="background2" w:themeShade="40"/>
        </w:rPr>
        <w:t xml:space="preserve"> </w:t>
      </w:r>
      <w:r w:rsidR="00B1289D" w:rsidRPr="00905845">
        <w:rPr>
          <w:color w:val="3B3838" w:themeColor="background2" w:themeShade="40"/>
        </w:rPr>
        <w:t xml:space="preserve">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 Решение о проведении и виде контрольного мероприятия принимается главой Новолялинского </w:t>
      </w:r>
      <w:r w:rsidRPr="00905845">
        <w:rPr>
          <w:color w:val="3B3838" w:themeColor="background2" w:themeShade="40"/>
        </w:rPr>
        <w:t>муниципального</w:t>
      </w:r>
      <w:r w:rsidR="00B1289D" w:rsidRPr="00905845">
        <w:rPr>
          <w:color w:val="3B3838" w:themeColor="background2" w:themeShade="40"/>
        </w:rPr>
        <w:t xml:space="preserve"> округа.</w:t>
      </w:r>
    </w:p>
    <w:p w:rsidR="00B1289D" w:rsidRPr="00905845" w:rsidRDefault="00D24843" w:rsidP="00434289">
      <w:pPr>
        <w:pStyle w:val="ConsPlusNormal0"/>
        <w:jc w:val="both"/>
        <w:rPr>
          <w:color w:val="3B3838" w:themeColor="background2" w:themeShade="40"/>
        </w:rPr>
      </w:pPr>
      <w:r w:rsidRPr="00905845">
        <w:rPr>
          <w:color w:val="3B3838" w:themeColor="background2" w:themeShade="40"/>
        </w:rPr>
        <w:tab/>
      </w:r>
    </w:p>
    <w:p w:rsidR="00905845" w:rsidRDefault="00905845">
      <w:pPr>
        <w:rPr>
          <w:rFonts w:ascii="Arial" w:hAnsi="Arial" w:cs="Arial"/>
          <w:b/>
          <w:color w:val="3B3838" w:themeColor="background2" w:themeShade="40"/>
          <w:sz w:val="20"/>
        </w:rPr>
      </w:pPr>
      <w:r>
        <w:rPr>
          <w:color w:val="3B3838" w:themeColor="background2" w:themeShade="40"/>
        </w:rPr>
        <w:br w:type="page"/>
      </w:r>
    </w:p>
    <w:p w:rsidR="009164A1" w:rsidRPr="00905845" w:rsidRDefault="00BE354A">
      <w:pPr>
        <w:pStyle w:val="ConsPlusTitle0"/>
        <w:jc w:val="center"/>
        <w:outlineLvl w:val="1"/>
        <w:rPr>
          <w:color w:val="3B3838" w:themeColor="background2" w:themeShade="40"/>
        </w:rPr>
      </w:pPr>
      <w:r w:rsidRPr="00905845">
        <w:rPr>
          <w:color w:val="3B3838" w:themeColor="background2" w:themeShade="40"/>
        </w:rPr>
        <w:lastRenderedPageBreak/>
        <w:t>Раздел 3. ПРОФИЛАКТИКА РИСКОВ ПРИЧИНЕНИЯ ВРЕДА</w:t>
      </w:r>
    </w:p>
    <w:p w:rsidR="009164A1" w:rsidRPr="00905845" w:rsidRDefault="00BE354A">
      <w:pPr>
        <w:pStyle w:val="ConsPlusTitle0"/>
        <w:jc w:val="center"/>
        <w:rPr>
          <w:color w:val="3B3838" w:themeColor="background2" w:themeShade="40"/>
        </w:rPr>
      </w:pPr>
      <w:r w:rsidRPr="00905845">
        <w:rPr>
          <w:color w:val="3B3838" w:themeColor="background2" w:themeShade="40"/>
        </w:rPr>
        <w:t>(УЩЕРБА) ОХРАНЯЕМЫМ ЗАКОНОМ ЦЕННОСТЯМ</w:t>
      </w:r>
    </w:p>
    <w:p w:rsidR="009164A1" w:rsidRPr="00905845" w:rsidRDefault="009164A1">
      <w:pPr>
        <w:pStyle w:val="ConsPlusNormal0"/>
        <w:rPr>
          <w:color w:val="3B3838" w:themeColor="background2" w:themeShade="40"/>
        </w:rPr>
      </w:pPr>
    </w:p>
    <w:p w:rsidR="009164A1" w:rsidRPr="00905845" w:rsidRDefault="00E80404">
      <w:pPr>
        <w:pStyle w:val="ConsPlusNormal0"/>
        <w:ind w:firstLine="540"/>
        <w:jc w:val="both"/>
        <w:rPr>
          <w:color w:val="3B3838" w:themeColor="background2" w:themeShade="40"/>
        </w:rPr>
      </w:pPr>
      <w:r w:rsidRPr="00905845">
        <w:rPr>
          <w:color w:val="3B3838" w:themeColor="background2" w:themeShade="40"/>
        </w:rPr>
        <w:t>1</w:t>
      </w:r>
      <w:r w:rsidR="00C560FA" w:rsidRPr="00905845">
        <w:rPr>
          <w:color w:val="3B3838" w:themeColor="background2" w:themeShade="40"/>
        </w:rPr>
        <w:t>1</w:t>
      </w:r>
      <w:r w:rsidR="00BE354A" w:rsidRPr="00905845">
        <w:rPr>
          <w:color w:val="3B3838" w:themeColor="background2" w:themeShade="40"/>
        </w:rPr>
        <w:t>. Профилактика рисков причинения вреда (ущерба) охраняемым законом ценностям направлена на достижение следующих основных целей:</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1) стимулирование добросовестного соблюдения обязательных требований всеми контролируемыми лицами;</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3) создание условий для доведения обязательных требований до контролируемых лиц, повышение информированности о способах их соблюдения.</w:t>
      </w:r>
    </w:p>
    <w:p w:rsidR="009164A1" w:rsidRPr="00905845" w:rsidRDefault="00E80404">
      <w:pPr>
        <w:pStyle w:val="ConsPlusNormal0"/>
        <w:spacing w:before="200"/>
        <w:ind w:firstLine="540"/>
        <w:jc w:val="both"/>
        <w:rPr>
          <w:color w:val="3B3838" w:themeColor="background2" w:themeShade="40"/>
        </w:rPr>
      </w:pPr>
      <w:r w:rsidRPr="00905845">
        <w:rPr>
          <w:color w:val="3B3838" w:themeColor="background2" w:themeShade="40"/>
        </w:rPr>
        <w:t>1</w:t>
      </w:r>
      <w:r w:rsidR="00C560FA" w:rsidRPr="00905845">
        <w:rPr>
          <w:color w:val="3B3838" w:themeColor="background2" w:themeShade="40"/>
        </w:rPr>
        <w:t>2</w:t>
      </w:r>
      <w:r w:rsidR="00BE354A" w:rsidRPr="00905845">
        <w:rPr>
          <w:color w:val="3B3838" w:themeColor="background2" w:themeShade="40"/>
        </w:rPr>
        <w:t>. 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Профилактические мероприятия, предусмотренные программой профилактики, обязательны для проведения отделом муниципального лесного контроля.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Орган муниципального лесного контроля может проводить профилактические мероприятия, не предусмотренные программой профилактики.</w:t>
      </w:r>
    </w:p>
    <w:p w:rsidR="009164A1" w:rsidRPr="00905845" w:rsidRDefault="00E80404">
      <w:pPr>
        <w:pStyle w:val="ConsPlusNormal0"/>
        <w:spacing w:before="200"/>
        <w:ind w:firstLine="540"/>
        <w:jc w:val="both"/>
        <w:rPr>
          <w:color w:val="3B3838" w:themeColor="background2" w:themeShade="40"/>
        </w:rPr>
      </w:pPr>
      <w:r w:rsidRPr="00905845">
        <w:rPr>
          <w:color w:val="3B3838" w:themeColor="background2" w:themeShade="40"/>
        </w:rPr>
        <w:t>1</w:t>
      </w:r>
      <w:r w:rsidR="00C560FA" w:rsidRPr="00905845">
        <w:rPr>
          <w:color w:val="3B3838" w:themeColor="background2" w:themeShade="40"/>
        </w:rPr>
        <w:t>3</w:t>
      </w:r>
      <w:r w:rsidR="00BE354A" w:rsidRPr="00905845">
        <w:rPr>
          <w:color w:val="3B3838" w:themeColor="background2" w:themeShade="40"/>
        </w:rPr>
        <w:t>. При осуществлении муниципального лесного контроля могут проводиться следующие виды профилактических мероприятий:</w:t>
      </w:r>
    </w:p>
    <w:p w:rsidR="00BA0FDF" w:rsidRPr="00905845" w:rsidRDefault="00BA0FDF" w:rsidP="00BA0FDF">
      <w:pPr>
        <w:pStyle w:val="ConsPlusNormal0"/>
        <w:spacing w:before="200"/>
        <w:ind w:firstLine="540"/>
        <w:jc w:val="both"/>
        <w:rPr>
          <w:color w:val="3B3838" w:themeColor="background2" w:themeShade="40"/>
        </w:rPr>
      </w:pPr>
      <w:r w:rsidRPr="00905845">
        <w:rPr>
          <w:color w:val="3B3838" w:themeColor="background2" w:themeShade="40"/>
        </w:rPr>
        <w:t>1) информирование;</w:t>
      </w:r>
    </w:p>
    <w:p w:rsidR="00BA0FDF" w:rsidRPr="00905845" w:rsidRDefault="00BA0FDF" w:rsidP="00BA0FDF">
      <w:pPr>
        <w:pStyle w:val="ConsPlusNormal0"/>
        <w:spacing w:before="200"/>
        <w:ind w:firstLine="540"/>
        <w:jc w:val="both"/>
        <w:rPr>
          <w:color w:val="3B3838" w:themeColor="background2" w:themeShade="40"/>
        </w:rPr>
      </w:pPr>
      <w:r w:rsidRPr="00905845">
        <w:rPr>
          <w:color w:val="3B3838" w:themeColor="background2" w:themeShade="40"/>
        </w:rPr>
        <w:t>2) объявление предостережения;</w:t>
      </w:r>
    </w:p>
    <w:p w:rsidR="00BA0FDF" w:rsidRPr="00905845" w:rsidRDefault="00BA0FDF" w:rsidP="00BA0FDF">
      <w:pPr>
        <w:pStyle w:val="ConsPlusNormal0"/>
        <w:spacing w:before="200"/>
        <w:ind w:firstLine="540"/>
        <w:jc w:val="both"/>
        <w:rPr>
          <w:color w:val="3B3838" w:themeColor="background2" w:themeShade="40"/>
        </w:rPr>
      </w:pPr>
      <w:r w:rsidRPr="00905845">
        <w:rPr>
          <w:color w:val="3B3838" w:themeColor="background2" w:themeShade="40"/>
        </w:rPr>
        <w:t>3) консультирование;</w:t>
      </w:r>
    </w:p>
    <w:p w:rsidR="00BA0FDF" w:rsidRPr="00905845" w:rsidRDefault="00BA0FDF" w:rsidP="00BA0FDF">
      <w:pPr>
        <w:pStyle w:val="ConsPlusNormal0"/>
        <w:spacing w:before="200"/>
        <w:ind w:firstLine="540"/>
        <w:jc w:val="both"/>
        <w:rPr>
          <w:color w:val="3B3838" w:themeColor="background2" w:themeShade="40"/>
        </w:rPr>
      </w:pPr>
      <w:r w:rsidRPr="00905845">
        <w:rPr>
          <w:color w:val="3B3838" w:themeColor="background2" w:themeShade="40"/>
        </w:rPr>
        <w:t>4) профилактический визит.</w:t>
      </w:r>
    </w:p>
    <w:p w:rsidR="009164A1" w:rsidRPr="00905845" w:rsidRDefault="0074339A">
      <w:pPr>
        <w:pStyle w:val="ConsPlusNormal0"/>
        <w:spacing w:before="200"/>
        <w:ind w:firstLine="540"/>
        <w:jc w:val="both"/>
        <w:rPr>
          <w:color w:val="3B3838" w:themeColor="background2" w:themeShade="40"/>
        </w:rPr>
      </w:pPr>
      <w:r w:rsidRPr="00905845">
        <w:rPr>
          <w:color w:val="3B3838" w:themeColor="background2" w:themeShade="40"/>
        </w:rPr>
        <w:t>1</w:t>
      </w:r>
      <w:r w:rsidR="00C560FA" w:rsidRPr="00905845">
        <w:rPr>
          <w:color w:val="3B3838" w:themeColor="background2" w:themeShade="40"/>
        </w:rPr>
        <w:t>4</w:t>
      </w:r>
      <w:r w:rsidR="00BE354A" w:rsidRPr="00905845">
        <w:rPr>
          <w:color w:val="3B3838" w:themeColor="background2" w:themeShade="40"/>
        </w:rPr>
        <w:t xml:space="preserve">. Информирование осуществляется путем размещения сведений по вопросам соблюдения обязательных требований, предусмотренных </w:t>
      </w:r>
      <w:hyperlink r:id="rId16"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sidR="00BE354A" w:rsidRPr="00905845">
          <w:rPr>
            <w:color w:val="3B3838" w:themeColor="background2" w:themeShade="40"/>
          </w:rPr>
          <w:t>частью 3 статьи 46</w:t>
        </w:r>
      </w:hyperlink>
      <w:r w:rsidR="00BE354A" w:rsidRPr="00905845">
        <w:rPr>
          <w:color w:val="3B3838" w:themeColor="background2" w:themeShade="40"/>
        </w:rPr>
        <w:t xml:space="preserve"> Федерального закона от 31.07.2020 N 248-ФЗ "О государственном контроле (надзоре) и муниципальном контроле в Российской Федерации", на официальном сайте администрации Новолялинского </w:t>
      </w:r>
      <w:r w:rsidR="00905845" w:rsidRPr="00905845">
        <w:rPr>
          <w:color w:val="3B3838" w:themeColor="background2" w:themeShade="40"/>
        </w:rPr>
        <w:t>муниципального</w:t>
      </w:r>
      <w:r w:rsidR="00BE354A" w:rsidRPr="00905845">
        <w:rPr>
          <w:color w:val="3B3838" w:themeColor="background2" w:themeShade="40"/>
        </w:rPr>
        <w:t xml:space="preserve"> округа </w:t>
      </w:r>
      <w:hyperlink r:id="rId17">
        <w:r w:rsidR="00BE354A" w:rsidRPr="00905845">
          <w:rPr>
            <w:color w:val="3B3838" w:themeColor="background2" w:themeShade="40"/>
          </w:rPr>
          <w:t>https://ngo.midural.ru/</w:t>
        </w:r>
      </w:hyperlink>
      <w:r w:rsidR="00BE354A" w:rsidRPr="00905845">
        <w:rPr>
          <w:color w:val="3B3838" w:themeColor="background2" w:themeShade="40"/>
        </w:rPr>
        <w:t xml:space="preserve"> в сети Интернет, в средствах массовой информации и в иных формах.</w:t>
      </w:r>
    </w:p>
    <w:p w:rsidR="009164A1" w:rsidRPr="00905845" w:rsidRDefault="0074339A">
      <w:pPr>
        <w:pStyle w:val="ConsPlusNormal0"/>
        <w:spacing w:before="200"/>
        <w:ind w:firstLine="540"/>
        <w:jc w:val="both"/>
        <w:rPr>
          <w:color w:val="3B3838" w:themeColor="background2" w:themeShade="40"/>
        </w:rPr>
      </w:pPr>
      <w:r w:rsidRPr="00905845">
        <w:rPr>
          <w:color w:val="3B3838" w:themeColor="background2" w:themeShade="40"/>
        </w:rPr>
        <w:t>1</w:t>
      </w:r>
      <w:r w:rsidR="00C560FA" w:rsidRPr="00905845">
        <w:rPr>
          <w:color w:val="3B3838" w:themeColor="background2" w:themeShade="40"/>
        </w:rPr>
        <w:t>5</w:t>
      </w:r>
      <w:r w:rsidR="00BE354A" w:rsidRPr="00905845">
        <w:rPr>
          <w:color w:val="3B3838" w:themeColor="background2" w:themeShade="40"/>
        </w:rPr>
        <w:t>. 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4E36BB" w:rsidRPr="00905845" w:rsidRDefault="0074339A">
      <w:pPr>
        <w:pStyle w:val="ConsPlusNormal0"/>
        <w:spacing w:before="200"/>
        <w:ind w:firstLine="540"/>
        <w:jc w:val="both"/>
        <w:rPr>
          <w:color w:val="3B3838" w:themeColor="background2" w:themeShade="40"/>
        </w:rPr>
      </w:pPr>
      <w:r w:rsidRPr="00905845">
        <w:rPr>
          <w:color w:val="3B3838" w:themeColor="background2" w:themeShade="40"/>
        </w:rPr>
        <w:t>1</w:t>
      </w:r>
      <w:r w:rsidR="00C560FA" w:rsidRPr="00905845">
        <w:rPr>
          <w:color w:val="3B3838" w:themeColor="background2" w:themeShade="40"/>
        </w:rPr>
        <w:t>6</w:t>
      </w:r>
      <w:r w:rsidR="004E36BB" w:rsidRPr="00905845">
        <w:rPr>
          <w:color w:val="3B3838" w:themeColor="background2" w:themeShade="40"/>
        </w:rPr>
        <w:t xml:space="preserve">. 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00A4530C" w:rsidRPr="00905845">
        <w:rPr>
          <w:color w:val="3B3838" w:themeColor="background2" w:themeShade="40"/>
        </w:rPr>
        <w:t>Федеральным законом N 248-ФЗ</w:t>
      </w:r>
      <w:r w:rsidR="004E36BB" w:rsidRPr="00905845">
        <w:rPr>
          <w:color w:val="3B3838" w:themeColor="background2" w:themeShade="40"/>
        </w:rPr>
        <w:t xml:space="preserve">,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w:t>
      </w:r>
      <w:r w:rsidR="004E36BB" w:rsidRPr="00905845">
        <w:rPr>
          <w:color w:val="3B3838" w:themeColor="background2" w:themeShade="40"/>
        </w:rPr>
        <w:lastRenderedPageBreak/>
        <w:t>возникших в результате действий (бездействия) контролируемого лица, которые могут привести или приводят к нарушению обязательных требований.</w:t>
      </w:r>
    </w:p>
    <w:p w:rsidR="009164A1" w:rsidRPr="00905845" w:rsidRDefault="0074339A">
      <w:pPr>
        <w:pStyle w:val="ConsPlusNormal0"/>
        <w:spacing w:before="200"/>
        <w:ind w:firstLine="540"/>
        <w:jc w:val="both"/>
        <w:rPr>
          <w:color w:val="3B3838" w:themeColor="background2" w:themeShade="40"/>
        </w:rPr>
      </w:pPr>
      <w:r w:rsidRPr="00905845">
        <w:rPr>
          <w:color w:val="3B3838" w:themeColor="background2" w:themeShade="40"/>
        </w:rPr>
        <w:t>1</w:t>
      </w:r>
      <w:r w:rsidR="00C560FA" w:rsidRPr="00905845">
        <w:rPr>
          <w:color w:val="3B3838" w:themeColor="background2" w:themeShade="40"/>
        </w:rPr>
        <w:t>7</w:t>
      </w:r>
      <w:r w:rsidR="00BE354A" w:rsidRPr="00905845">
        <w:rPr>
          <w:color w:val="3B3838" w:themeColor="background2" w:themeShade="40"/>
        </w:rPr>
        <w:t>. Контролируемое лицо в течение 15 календарных дней с момента получения предостережения вправе подать в орган муниципального контроля возражение в отношении указанного предостережения.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В возражении указывается: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а) наименование организации, фамилия, имя, отчество (при наличии) индивидуального предпринимателя;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б) идентификационный номер налогоплательщика - организации, индивидуального предпринимателя;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в) дата и номер предостережения, направленного в адрес контролируемого лица;</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Возражение направляется контролируемым лицом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организации, на указанный в предостережении адрес электронной почты органа муниципального контроля, либо иным указанным в предостережении способом.</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Гражданин, не осуществляющий предпринимательской деятельности, вправе направить возражение в отношении предостережения на бумажном носителе.</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Возражение в отношении предостережения рассматривается органом муниципального контроля в течение 20 рабочих дней со дня получения возражения.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По результатам рассмотрения возражения орган муниципального контроля принимает одно из следующих решений:</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а) удовлетворяет возражение в форме отмены объявленного предостережения;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б) отказывает в удовлетворении возражения.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Не позднее дня, следующего за днем принятия решения,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9164A1" w:rsidRPr="00905845" w:rsidRDefault="0074339A">
      <w:pPr>
        <w:pStyle w:val="ConsPlusNormal0"/>
        <w:spacing w:before="200"/>
        <w:ind w:firstLine="540"/>
        <w:jc w:val="both"/>
        <w:rPr>
          <w:color w:val="3B3838" w:themeColor="background2" w:themeShade="40"/>
        </w:rPr>
      </w:pPr>
      <w:r w:rsidRPr="00905845">
        <w:rPr>
          <w:color w:val="3B3838" w:themeColor="background2" w:themeShade="40"/>
        </w:rPr>
        <w:t>1</w:t>
      </w:r>
      <w:r w:rsidR="00C560FA" w:rsidRPr="00905845">
        <w:rPr>
          <w:color w:val="3B3838" w:themeColor="background2" w:themeShade="40"/>
        </w:rPr>
        <w:t>8</w:t>
      </w:r>
      <w:r w:rsidR="00BE354A" w:rsidRPr="00905845">
        <w:rPr>
          <w:color w:val="3B3838" w:themeColor="background2" w:themeShade="40"/>
        </w:rPr>
        <w:t>. Орган муниципального лесного контроля осуществляет учет объявленных им предостережений и использует соответствующие данные для проведения контрольных мероприятий.</w:t>
      </w:r>
    </w:p>
    <w:p w:rsidR="009164A1" w:rsidRPr="00905845" w:rsidRDefault="0074339A">
      <w:pPr>
        <w:pStyle w:val="ConsPlusNormal0"/>
        <w:spacing w:before="200"/>
        <w:ind w:firstLine="540"/>
        <w:jc w:val="both"/>
        <w:rPr>
          <w:color w:val="3B3838" w:themeColor="background2" w:themeShade="40"/>
        </w:rPr>
      </w:pPr>
      <w:r w:rsidRPr="00905845">
        <w:rPr>
          <w:color w:val="3B3838" w:themeColor="background2" w:themeShade="40"/>
        </w:rPr>
        <w:t>1</w:t>
      </w:r>
      <w:r w:rsidR="00C560FA" w:rsidRPr="00905845">
        <w:rPr>
          <w:color w:val="3B3838" w:themeColor="background2" w:themeShade="40"/>
        </w:rPr>
        <w:t>9</w:t>
      </w:r>
      <w:r w:rsidR="00BE354A" w:rsidRPr="00905845">
        <w:rPr>
          <w:color w:val="3B3838" w:themeColor="background2" w:themeShade="40"/>
        </w:rPr>
        <w:t>. Консультирование контролируемых лиц и их представителей по вопросам, связанным с организацией и осуществлением муниципального контроля, проводится в устной и письменной форме без взимания платы.</w:t>
      </w:r>
    </w:p>
    <w:p w:rsidR="009164A1" w:rsidRPr="00905845" w:rsidRDefault="0074339A">
      <w:pPr>
        <w:pStyle w:val="ConsPlusNormal0"/>
        <w:spacing w:before="200"/>
        <w:ind w:firstLine="540"/>
        <w:jc w:val="both"/>
        <w:rPr>
          <w:color w:val="3B3838" w:themeColor="background2" w:themeShade="40"/>
        </w:rPr>
      </w:pPr>
      <w:r w:rsidRPr="00905845">
        <w:rPr>
          <w:color w:val="3B3838" w:themeColor="background2" w:themeShade="40"/>
        </w:rPr>
        <w:t>2</w:t>
      </w:r>
      <w:r w:rsidR="00C560FA" w:rsidRPr="00905845">
        <w:rPr>
          <w:color w:val="3B3838" w:themeColor="background2" w:themeShade="40"/>
        </w:rPr>
        <w:t>0</w:t>
      </w:r>
      <w:r w:rsidR="00BE354A" w:rsidRPr="00905845">
        <w:rPr>
          <w:color w:val="3B3838" w:themeColor="background2" w:themeShade="40"/>
        </w:rPr>
        <w:t>. Консультирование в устной форме проводится должностными лицами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rsidR="00131596" w:rsidRPr="00905845" w:rsidRDefault="00131596" w:rsidP="00131596">
      <w:pPr>
        <w:pStyle w:val="ConsPlusNormal"/>
        <w:spacing w:before="200"/>
        <w:ind w:firstLine="540"/>
        <w:jc w:val="both"/>
        <w:rPr>
          <w:color w:val="3B3838" w:themeColor="background2" w:themeShade="40"/>
        </w:rPr>
      </w:pPr>
      <w:r w:rsidRPr="00905845">
        <w:rPr>
          <w:color w:val="3B3838" w:themeColor="background2" w:themeShade="40"/>
        </w:rPr>
        <w:t xml:space="preserve">а) местонахождение, контактные телефоны, адрес официального сайта администрации Новолялинского </w:t>
      </w:r>
      <w:r w:rsidR="00905845" w:rsidRPr="00905845">
        <w:rPr>
          <w:color w:val="3B3838" w:themeColor="background2" w:themeShade="40"/>
        </w:rPr>
        <w:t>муниципального</w:t>
      </w:r>
      <w:r w:rsidRPr="00905845">
        <w:rPr>
          <w:color w:val="3B3838" w:themeColor="background2" w:themeShade="40"/>
        </w:rPr>
        <w:t xml:space="preserve"> округа в сети Интернет и адреса электронной почты;</w:t>
      </w:r>
    </w:p>
    <w:p w:rsidR="00131596" w:rsidRPr="00905845" w:rsidRDefault="00131596" w:rsidP="00131596">
      <w:pPr>
        <w:pStyle w:val="ConsPlusNormal"/>
        <w:spacing w:before="200"/>
        <w:ind w:firstLine="540"/>
        <w:jc w:val="both"/>
        <w:rPr>
          <w:color w:val="3B3838" w:themeColor="background2" w:themeShade="40"/>
        </w:rPr>
      </w:pPr>
      <w:r w:rsidRPr="00905845">
        <w:rPr>
          <w:color w:val="3B3838" w:themeColor="background2" w:themeShade="40"/>
        </w:rPr>
        <w:t>б) график работы отдела по управлению муниципальной собственностью, время приема посетителей;</w:t>
      </w:r>
    </w:p>
    <w:p w:rsidR="00131596" w:rsidRPr="00905845" w:rsidRDefault="00131596" w:rsidP="00131596">
      <w:pPr>
        <w:pStyle w:val="ConsPlusNormal"/>
        <w:spacing w:before="200"/>
        <w:ind w:firstLine="540"/>
        <w:jc w:val="both"/>
        <w:rPr>
          <w:color w:val="3B3838" w:themeColor="background2" w:themeShade="40"/>
        </w:rPr>
      </w:pPr>
      <w:r w:rsidRPr="00905845">
        <w:rPr>
          <w:color w:val="3B3838" w:themeColor="background2" w:themeShade="40"/>
        </w:rPr>
        <w:t>в) номера кабинетов, где проводятся прием и информирование посетителей по вопросам осуществления муниципального контроля;</w:t>
      </w:r>
    </w:p>
    <w:p w:rsidR="00131596" w:rsidRPr="00905845" w:rsidRDefault="00131596" w:rsidP="00131596">
      <w:pPr>
        <w:pStyle w:val="ConsPlusNormal"/>
        <w:spacing w:before="200"/>
        <w:ind w:firstLine="540"/>
        <w:jc w:val="both"/>
        <w:rPr>
          <w:color w:val="3B3838" w:themeColor="background2" w:themeShade="40"/>
        </w:rPr>
      </w:pPr>
      <w:r w:rsidRPr="00905845">
        <w:rPr>
          <w:color w:val="3B3838" w:themeColor="background2" w:themeShade="40"/>
        </w:rPr>
        <w:lastRenderedPageBreak/>
        <w:t>г) перечень нормативных правовых актов, регулирующих осуществление муниципального контроля;</w:t>
      </w:r>
    </w:p>
    <w:p w:rsidR="00131596" w:rsidRPr="00905845" w:rsidRDefault="00131596" w:rsidP="00131596">
      <w:pPr>
        <w:pStyle w:val="ConsPlusNormal"/>
        <w:spacing w:before="200"/>
        <w:ind w:firstLine="540"/>
        <w:jc w:val="both"/>
        <w:rPr>
          <w:color w:val="3B3838" w:themeColor="background2" w:themeShade="40"/>
        </w:rPr>
      </w:pPr>
      <w:r w:rsidRPr="00905845">
        <w:rPr>
          <w:color w:val="3B3838" w:themeColor="background2" w:themeShade="40"/>
        </w:rPr>
        <w:t>д) перечень актов, содержащих обязательные требования.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администрацию Новолялинского </w:t>
      </w:r>
      <w:r w:rsidR="00905845" w:rsidRPr="00905845">
        <w:rPr>
          <w:color w:val="3B3838" w:themeColor="background2" w:themeShade="40"/>
        </w:rPr>
        <w:t>муниципального</w:t>
      </w:r>
      <w:r w:rsidRPr="00905845">
        <w:rPr>
          <w:color w:val="3B3838" w:themeColor="background2" w:themeShade="40"/>
        </w:rPr>
        <w:t xml:space="preserve"> округа о предоставлении письменного ответа в порядке, установленном Федеральным </w:t>
      </w:r>
      <w:hyperlink r:id="rId18" w:tooltip="Федеральный закон от 02.05.2006 N 59-ФЗ (ред. от 04.08.2023) &quot;О порядке рассмотрения обращений граждан Российской Федерации&quot; {КонсультантПлюс}">
        <w:r w:rsidRPr="00905845">
          <w:rPr>
            <w:color w:val="3B3838" w:themeColor="background2" w:themeShade="40"/>
          </w:rPr>
          <w:t>законом</w:t>
        </w:r>
      </w:hyperlink>
      <w:r w:rsidRPr="00905845">
        <w:rPr>
          <w:color w:val="3B3838" w:themeColor="background2" w:themeShade="40"/>
        </w:rPr>
        <w:t xml:space="preserve"> от 02.05.2006 N 59-ФЗ "О порядке рассмотрения обращений граждан Российской Федерации".</w:t>
      </w:r>
    </w:p>
    <w:p w:rsidR="009164A1" w:rsidRPr="00905845" w:rsidRDefault="0074339A">
      <w:pPr>
        <w:pStyle w:val="ConsPlusNormal0"/>
        <w:spacing w:before="200"/>
        <w:ind w:firstLine="540"/>
        <w:jc w:val="both"/>
        <w:rPr>
          <w:color w:val="3B3838" w:themeColor="background2" w:themeShade="40"/>
        </w:rPr>
      </w:pPr>
      <w:r w:rsidRPr="00905845">
        <w:rPr>
          <w:color w:val="3B3838" w:themeColor="background2" w:themeShade="40"/>
        </w:rPr>
        <w:t>2</w:t>
      </w:r>
      <w:r w:rsidR="00C560FA" w:rsidRPr="00905845">
        <w:rPr>
          <w:color w:val="3B3838" w:themeColor="background2" w:themeShade="40"/>
        </w:rPr>
        <w:t>1</w:t>
      </w:r>
      <w:r w:rsidR="00BE354A" w:rsidRPr="00905845">
        <w:rPr>
          <w:color w:val="3B3838" w:themeColor="background2" w:themeShade="40"/>
        </w:rPr>
        <w:t>.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 иных участников контрольного мероприятия, а также результаты проведенной в рамках контрольного мероприятия экспертизы.</w:t>
      </w:r>
    </w:p>
    <w:p w:rsidR="009164A1" w:rsidRPr="00905845" w:rsidRDefault="0074339A">
      <w:pPr>
        <w:pStyle w:val="ConsPlusNormal0"/>
        <w:spacing w:before="200"/>
        <w:ind w:firstLine="540"/>
        <w:jc w:val="both"/>
        <w:rPr>
          <w:color w:val="3B3838" w:themeColor="background2" w:themeShade="40"/>
        </w:rPr>
      </w:pPr>
      <w:r w:rsidRPr="00905845">
        <w:rPr>
          <w:color w:val="3B3838" w:themeColor="background2" w:themeShade="40"/>
        </w:rPr>
        <w:t>2</w:t>
      </w:r>
      <w:r w:rsidR="00C560FA" w:rsidRPr="00905845">
        <w:rPr>
          <w:color w:val="3B3838" w:themeColor="background2" w:themeShade="40"/>
        </w:rPr>
        <w:t>2</w:t>
      </w:r>
      <w:r w:rsidR="00BE354A" w:rsidRPr="00905845">
        <w:rPr>
          <w:color w:val="3B3838" w:themeColor="background2" w:themeShade="40"/>
        </w:rPr>
        <w:t>. Консультирование в письменной форме осуществляется путем направления ответа на письменной обращение контролируемых лиц и их представителей по следующим вопросам:</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а) основание отнесения объекта, принадлежащего или используемого контролируемым лицом, к категории риска;</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б) наличие запланированных контрольных мероприятий в отношении объектов контроля, принадлежащего или используемого контролируемым лицом.</w:t>
      </w:r>
    </w:p>
    <w:p w:rsidR="009164A1" w:rsidRPr="00905845" w:rsidRDefault="0074339A">
      <w:pPr>
        <w:pStyle w:val="ConsPlusNormal0"/>
        <w:spacing w:before="200"/>
        <w:ind w:firstLine="540"/>
        <w:jc w:val="both"/>
        <w:rPr>
          <w:color w:val="3B3838" w:themeColor="background2" w:themeShade="40"/>
        </w:rPr>
      </w:pPr>
      <w:r w:rsidRPr="00905845">
        <w:rPr>
          <w:color w:val="3B3838" w:themeColor="background2" w:themeShade="40"/>
        </w:rPr>
        <w:t>2</w:t>
      </w:r>
      <w:r w:rsidR="00C560FA" w:rsidRPr="00905845">
        <w:rPr>
          <w:color w:val="3B3838" w:themeColor="background2" w:themeShade="40"/>
        </w:rPr>
        <w:t>3</w:t>
      </w:r>
      <w:r w:rsidR="00BE354A" w:rsidRPr="00905845">
        <w:rPr>
          <w:color w:val="3B3838" w:themeColor="background2" w:themeShade="40"/>
        </w:rPr>
        <w:t xml:space="preserve">.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администрации Новолялинского </w:t>
      </w:r>
      <w:r w:rsidR="00905845" w:rsidRPr="00905845">
        <w:rPr>
          <w:color w:val="3B3838" w:themeColor="background2" w:themeShade="40"/>
        </w:rPr>
        <w:t>муниципального</w:t>
      </w:r>
      <w:r w:rsidR="00BE354A" w:rsidRPr="00905845">
        <w:rPr>
          <w:color w:val="3B3838" w:themeColor="background2" w:themeShade="40"/>
        </w:rPr>
        <w:t xml:space="preserve"> округа в информационно-телекоммуникационной сети Интернет (</w:t>
      </w:r>
      <w:hyperlink r:id="rId19">
        <w:r w:rsidR="00BE354A" w:rsidRPr="00905845">
          <w:rPr>
            <w:color w:val="3B3838" w:themeColor="background2" w:themeShade="40"/>
          </w:rPr>
          <w:t>https://ngo.midural.ru/</w:t>
        </w:r>
      </w:hyperlink>
      <w:r w:rsidR="00BE354A" w:rsidRPr="00905845">
        <w:rPr>
          <w:color w:val="3B3838" w:themeColor="background2" w:themeShade="40"/>
        </w:rPr>
        <w:t>) письменного разъяснения, подписанного уполномоченным должностным лицом органа муниципального контроля.</w:t>
      </w:r>
    </w:p>
    <w:p w:rsidR="009164A1" w:rsidRPr="00905845" w:rsidRDefault="00ED3B3B" w:rsidP="00ED3B3B">
      <w:pPr>
        <w:pStyle w:val="ConsPlusNormal0"/>
        <w:spacing w:before="200"/>
        <w:jc w:val="both"/>
        <w:rPr>
          <w:color w:val="3B3838" w:themeColor="background2" w:themeShade="40"/>
        </w:rPr>
      </w:pPr>
      <w:r w:rsidRPr="00905845">
        <w:rPr>
          <w:color w:val="3B3838" w:themeColor="background2" w:themeShade="40"/>
        </w:rPr>
        <w:tab/>
      </w:r>
      <w:r w:rsidR="0074339A" w:rsidRPr="00905845">
        <w:rPr>
          <w:color w:val="3B3838" w:themeColor="background2" w:themeShade="40"/>
        </w:rPr>
        <w:t>2</w:t>
      </w:r>
      <w:r w:rsidR="00C560FA" w:rsidRPr="00905845">
        <w:rPr>
          <w:color w:val="3B3838" w:themeColor="background2" w:themeShade="40"/>
        </w:rPr>
        <w:t>4</w:t>
      </w:r>
      <w:r w:rsidR="00BE354A" w:rsidRPr="00905845">
        <w:rPr>
          <w:color w:val="3B3838" w:themeColor="background2" w:themeShade="40"/>
        </w:rPr>
        <w:t xml:space="preserve">. Рассмотрение письменных обращений осуществляется в порядке и сроки, установленные Федеральным </w:t>
      </w:r>
      <w:hyperlink r:id="rId20" w:tooltip="Федеральный закон от 02.05.2006 N 59-ФЗ (ред. от 04.08.2023) &quot;О порядке рассмотрения обращений граждан Российской Федерации&quot; {КонсультантПлюс}">
        <w:r w:rsidR="00BE354A" w:rsidRPr="00905845">
          <w:rPr>
            <w:color w:val="3B3838" w:themeColor="background2" w:themeShade="40"/>
          </w:rPr>
          <w:t>законом</w:t>
        </w:r>
      </w:hyperlink>
      <w:r w:rsidR="00BE354A" w:rsidRPr="00905845">
        <w:rPr>
          <w:color w:val="3B3838" w:themeColor="background2" w:themeShade="40"/>
        </w:rPr>
        <w:t xml:space="preserve"> от 02.05.2006 N 59-ФЗ "О порядке рассмотрения обращений граждан Российской Федерации".</w:t>
      </w:r>
    </w:p>
    <w:p w:rsidR="00ED3B3B" w:rsidRPr="00905845" w:rsidRDefault="00ED3B3B" w:rsidP="00ED3B3B">
      <w:pPr>
        <w:pStyle w:val="ConsPlusNormal"/>
        <w:jc w:val="both"/>
        <w:rPr>
          <w:color w:val="3B3838" w:themeColor="background2" w:themeShade="40"/>
        </w:rPr>
      </w:pPr>
      <w:r w:rsidRPr="00905845">
        <w:rPr>
          <w:color w:val="3B3838" w:themeColor="background2" w:themeShade="40"/>
        </w:rPr>
        <w:tab/>
        <w:t>24.1. Профилактический визит проводится в форме профилактической беседы органом муниципального контроля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ED3B3B" w:rsidRPr="00905845" w:rsidRDefault="00ED3B3B" w:rsidP="00ED3B3B">
      <w:pPr>
        <w:pStyle w:val="ConsPlusNormal"/>
        <w:jc w:val="both"/>
        <w:rPr>
          <w:color w:val="3B3838" w:themeColor="background2" w:themeShade="40"/>
        </w:rPr>
      </w:pPr>
      <w:r w:rsidRPr="00905845">
        <w:rPr>
          <w:color w:val="3B3838" w:themeColor="background2" w:themeShade="40"/>
        </w:rPr>
        <w:tab/>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орган муниципального контроля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ED3B3B" w:rsidRPr="00905845" w:rsidRDefault="00ED3B3B" w:rsidP="00ED3B3B">
      <w:pPr>
        <w:pStyle w:val="ConsPlusNormal"/>
        <w:jc w:val="both"/>
        <w:rPr>
          <w:color w:val="3B3838" w:themeColor="background2" w:themeShade="40"/>
        </w:rPr>
      </w:pPr>
      <w:r w:rsidRPr="00905845">
        <w:rPr>
          <w:color w:val="3B3838" w:themeColor="background2" w:themeShade="40"/>
        </w:rPr>
        <w:tab/>
        <w:t xml:space="preserve">Профилактический визит проводится по инициативе органа муниципального контроля (обязательный профилактический визит) или по инициативе контролируемого лица в порядке и объеме, определенном статьей 52 Федерального закона </w:t>
      </w:r>
      <w:r w:rsidR="00D16F64" w:rsidRPr="00905845">
        <w:rPr>
          <w:color w:val="3B3838" w:themeColor="background2" w:themeShade="40"/>
        </w:rPr>
        <w:t>N</w:t>
      </w:r>
      <w:r w:rsidRPr="00905845">
        <w:rPr>
          <w:color w:val="3B3838" w:themeColor="background2" w:themeShade="40"/>
        </w:rPr>
        <w:t xml:space="preserve"> 248-ФЗ.</w:t>
      </w:r>
    </w:p>
    <w:p w:rsidR="00ED3B3B" w:rsidRPr="00905845" w:rsidRDefault="00ED3B3B" w:rsidP="00ED3B3B">
      <w:pPr>
        <w:pStyle w:val="ConsPlusNormal"/>
        <w:jc w:val="both"/>
        <w:rPr>
          <w:color w:val="3B3838" w:themeColor="background2" w:themeShade="40"/>
        </w:rPr>
      </w:pPr>
      <w:r w:rsidRPr="00905845">
        <w:rPr>
          <w:color w:val="3B3838" w:themeColor="background2" w:themeShade="40"/>
        </w:rPr>
        <w:tab/>
        <w:t>24.</w:t>
      </w:r>
      <w:r w:rsidR="00A4530C" w:rsidRPr="00905845">
        <w:rPr>
          <w:color w:val="3B3838" w:themeColor="background2" w:themeShade="40"/>
        </w:rPr>
        <w:t>2</w:t>
      </w:r>
      <w:r w:rsidRPr="00905845">
        <w:rPr>
          <w:color w:val="3B3838" w:themeColor="background2" w:themeShade="40"/>
        </w:rPr>
        <w:t xml:space="preserve"> Обязательный профилактический визит проводится: </w:t>
      </w:r>
    </w:p>
    <w:p w:rsidR="00ED3B3B" w:rsidRPr="00905845" w:rsidRDefault="00ED3B3B" w:rsidP="00ED3B3B">
      <w:pPr>
        <w:pStyle w:val="ConsPlusNormal"/>
        <w:jc w:val="both"/>
        <w:rPr>
          <w:color w:val="3B3838" w:themeColor="background2" w:themeShade="40"/>
        </w:rPr>
      </w:pPr>
      <w:r w:rsidRPr="00905845">
        <w:rPr>
          <w:color w:val="3B3838" w:themeColor="background2" w:themeShade="40"/>
        </w:rPr>
        <w:tab/>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w:t>
      </w:r>
      <w:r w:rsidR="00D16F64" w:rsidRPr="00905845">
        <w:rPr>
          <w:color w:val="3B3838" w:themeColor="background2" w:themeShade="40"/>
        </w:rPr>
        <w:t>N</w:t>
      </w:r>
      <w:r w:rsidRPr="00905845">
        <w:rPr>
          <w:color w:val="3B3838" w:themeColor="background2" w:themeShade="40"/>
        </w:rPr>
        <w:t xml:space="preserve"> 248-ФЗ;</w:t>
      </w:r>
    </w:p>
    <w:p w:rsidR="00ED3B3B" w:rsidRPr="00905845" w:rsidRDefault="00ED3B3B" w:rsidP="00ED3B3B">
      <w:pPr>
        <w:pStyle w:val="ConsPlusNormal"/>
        <w:jc w:val="both"/>
        <w:rPr>
          <w:color w:val="3B3838" w:themeColor="background2" w:themeShade="40"/>
        </w:rPr>
      </w:pPr>
      <w:r w:rsidRPr="00905845">
        <w:rPr>
          <w:color w:val="3B3838" w:themeColor="background2" w:themeShade="40"/>
        </w:rPr>
        <w:tab/>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w:t>
      </w:r>
      <w:r w:rsidR="00D16F64" w:rsidRPr="00905845">
        <w:rPr>
          <w:color w:val="3B3838" w:themeColor="background2" w:themeShade="40"/>
        </w:rPr>
        <w:t>N</w:t>
      </w:r>
      <w:r w:rsidRPr="00905845">
        <w:rPr>
          <w:color w:val="3B3838" w:themeColor="background2" w:themeShade="40"/>
        </w:rPr>
        <w:t xml:space="preserve"> 248-ФЗ;</w:t>
      </w:r>
    </w:p>
    <w:p w:rsidR="00ED3B3B" w:rsidRPr="00905845" w:rsidRDefault="00ED3B3B" w:rsidP="00ED3B3B">
      <w:pPr>
        <w:pStyle w:val="ConsPlusNormal"/>
        <w:jc w:val="both"/>
        <w:rPr>
          <w:color w:val="3B3838" w:themeColor="background2" w:themeShade="40"/>
        </w:rPr>
      </w:pPr>
      <w:r w:rsidRPr="00905845">
        <w:rPr>
          <w:color w:val="3B3838" w:themeColor="background2" w:themeShade="40"/>
        </w:rPr>
        <w:tab/>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ED3B3B" w:rsidRPr="00905845" w:rsidRDefault="00ED3B3B" w:rsidP="00ED3B3B">
      <w:pPr>
        <w:pStyle w:val="ConsPlusNormal"/>
        <w:jc w:val="both"/>
        <w:rPr>
          <w:color w:val="3B3838" w:themeColor="background2" w:themeShade="40"/>
        </w:rPr>
      </w:pPr>
      <w:r w:rsidRPr="00905845">
        <w:rPr>
          <w:color w:val="3B3838" w:themeColor="background2" w:themeShade="40"/>
        </w:rPr>
        <w:tab/>
        <w:t xml:space="preserve">4) по поручению Президента Российской Федерации, Председателя Правительства Российской </w:t>
      </w:r>
      <w:r w:rsidRPr="00905845">
        <w:rPr>
          <w:color w:val="3B3838" w:themeColor="background2" w:themeShade="40"/>
        </w:rPr>
        <w:lastRenderedPageBreak/>
        <w:t>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ED3B3B" w:rsidRPr="00905845" w:rsidRDefault="00ED3B3B" w:rsidP="00ED3B3B">
      <w:pPr>
        <w:pStyle w:val="ConsPlusNormal"/>
        <w:jc w:val="both"/>
        <w:rPr>
          <w:color w:val="3B3838" w:themeColor="background2" w:themeShade="40"/>
        </w:rPr>
      </w:pPr>
      <w:r w:rsidRPr="00905845">
        <w:rPr>
          <w:color w:val="3B3838" w:themeColor="background2" w:themeShade="40"/>
        </w:rPr>
        <w:tab/>
        <w:t>Обязательный профилактический визит не предусматривает отказ контролируемого лица от его проведения.</w:t>
      </w:r>
    </w:p>
    <w:p w:rsidR="00ED3B3B" w:rsidRPr="00905845" w:rsidRDefault="00ED3B3B" w:rsidP="00ED3B3B">
      <w:pPr>
        <w:pStyle w:val="ConsPlusNormal"/>
        <w:jc w:val="both"/>
        <w:rPr>
          <w:color w:val="3B3838" w:themeColor="background2" w:themeShade="40"/>
        </w:rPr>
      </w:pPr>
      <w:r w:rsidRPr="00905845">
        <w:rPr>
          <w:color w:val="3B3838" w:themeColor="background2" w:themeShade="40"/>
        </w:rPr>
        <w:tab/>
        <w:t>В рамках обязательного профилактического визита орган муниципального контроля при необходимости проводит осмотр, истребование необходимых документов, инструментальное обследование.</w:t>
      </w:r>
    </w:p>
    <w:p w:rsidR="00ED3B3B" w:rsidRPr="00905845" w:rsidRDefault="00ED3B3B" w:rsidP="00ED3B3B">
      <w:pPr>
        <w:pStyle w:val="ConsPlusNormal"/>
        <w:jc w:val="both"/>
        <w:rPr>
          <w:color w:val="3B3838" w:themeColor="background2" w:themeShade="40"/>
        </w:rPr>
      </w:pPr>
      <w:r w:rsidRPr="00905845">
        <w:rPr>
          <w:color w:val="3B3838" w:themeColor="background2" w:themeShade="40"/>
        </w:rPr>
        <w:tab/>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ED3B3B" w:rsidRPr="00905845" w:rsidRDefault="00ED3B3B" w:rsidP="00ED3B3B">
      <w:pPr>
        <w:pStyle w:val="ConsPlusNormal"/>
        <w:jc w:val="both"/>
        <w:rPr>
          <w:color w:val="3B3838" w:themeColor="background2" w:themeShade="40"/>
        </w:rPr>
      </w:pPr>
      <w:r w:rsidRPr="00905845">
        <w:rPr>
          <w:color w:val="3B3838" w:themeColor="background2" w:themeShade="40"/>
        </w:rPr>
        <w:tab/>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w:t>
      </w:r>
      <w:r w:rsidR="00D16F64" w:rsidRPr="00905845">
        <w:rPr>
          <w:color w:val="3B3838" w:themeColor="background2" w:themeShade="40"/>
        </w:rPr>
        <w:t>N</w:t>
      </w:r>
      <w:r w:rsidRPr="00905845">
        <w:rPr>
          <w:color w:val="3B3838" w:themeColor="background2" w:themeShade="40"/>
        </w:rPr>
        <w:t xml:space="preserve"> 248-ФЗ.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w:t>
      </w:r>
      <w:r w:rsidR="00D16F64" w:rsidRPr="00905845">
        <w:rPr>
          <w:color w:val="3B3838" w:themeColor="background2" w:themeShade="40"/>
        </w:rPr>
        <w:t>N</w:t>
      </w:r>
      <w:r w:rsidRPr="00905845">
        <w:rPr>
          <w:color w:val="3B3838" w:themeColor="background2" w:themeShade="40"/>
        </w:rPr>
        <w:t xml:space="preserve"> 248-ФЗ.</w:t>
      </w:r>
    </w:p>
    <w:p w:rsidR="00ED3B3B" w:rsidRPr="00905845" w:rsidRDefault="00ED3B3B" w:rsidP="00ED3B3B">
      <w:pPr>
        <w:pStyle w:val="ConsPlusNormal"/>
        <w:jc w:val="both"/>
        <w:rPr>
          <w:color w:val="3B3838" w:themeColor="background2" w:themeShade="40"/>
        </w:rPr>
      </w:pPr>
      <w:r w:rsidRPr="00905845">
        <w:rPr>
          <w:color w:val="3B3838" w:themeColor="background2" w:themeShade="40"/>
        </w:rPr>
        <w:tab/>
        <w:t xml:space="preserve">В случае невозможности проведения обязательного профилактического визита и (или) уклонения контролируемого лица от его проведения, орган муниципального контроля составляется акт о невозможности проведения обязательного профилактического визита в порядке, предусмотренном частью 10 статьи 65 Федерального закона </w:t>
      </w:r>
      <w:r w:rsidR="00D16F64" w:rsidRPr="00905845">
        <w:rPr>
          <w:color w:val="3B3838" w:themeColor="background2" w:themeShade="40"/>
        </w:rPr>
        <w:t>N</w:t>
      </w:r>
      <w:r w:rsidRPr="00905845">
        <w:rPr>
          <w:color w:val="3B3838" w:themeColor="background2" w:themeShade="40"/>
        </w:rPr>
        <w:t xml:space="preserve"> 248-ФЗ.</w:t>
      </w:r>
    </w:p>
    <w:p w:rsidR="00ED3B3B" w:rsidRPr="00905845" w:rsidRDefault="00ED3B3B" w:rsidP="00ED3B3B">
      <w:pPr>
        <w:pStyle w:val="ConsPlusNormal"/>
        <w:jc w:val="both"/>
        <w:rPr>
          <w:color w:val="3B3838" w:themeColor="background2" w:themeShade="40"/>
        </w:rPr>
      </w:pPr>
      <w:r w:rsidRPr="00905845">
        <w:rPr>
          <w:color w:val="3B3838" w:themeColor="background2" w:themeShade="40"/>
        </w:rPr>
        <w:tab/>
        <w:t>В случае невозможности проведения обязательного профилактического визита уполномоченное должностное лицо органа муниципального контроля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ED3B3B" w:rsidRPr="00905845" w:rsidRDefault="00ED3B3B" w:rsidP="00ED3B3B">
      <w:pPr>
        <w:pStyle w:val="ConsPlusNormal"/>
        <w:jc w:val="both"/>
        <w:rPr>
          <w:color w:val="3B3838" w:themeColor="background2" w:themeShade="40"/>
        </w:rPr>
      </w:pPr>
      <w:r w:rsidRPr="00905845">
        <w:rPr>
          <w:color w:val="3B3838" w:themeColor="background2" w:themeShade="40"/>
        </w:rPr>
        <w:tab/>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w:t>
      </w:r>
      <w:r w:rsidR="00D16F64" w:rsidRPr="00905845">
        <w:rPr>
          <w:color w:val="3B3838" w:themeColor="background2" w:themeShade="40"/>
        </w:rPr>
        <w:t>N</w:t>
      </w:r>
      <w:r w:rsidRPr="00905845">
        <w:rPr>
          <w:color w:val="3B3838" w:themeColor="background2" w:themeShade="40"/>
        </w:rPr>
        <w:t xml:space="preserve"> 248-ФЗ.</w:t>
      </w:r>
    </w:p>
    <w:p w:rsidR="00ED3B3B" w:rsidRPr="00905845" w:rsidRDefault="00ED3B3B" w:rsidP="00ED3B3B">
      <w:pPr>
        <w:pStyle w:val="ConsPlusNormal"/>
        <w:jc w:val="both"/>
        <w:rPr>
          <w:color w:val="3B3838" w:themeColor="background2" w:themeShade="40"/>
        </w:rPr>
      </w:pPr>
      <w:r w:rsidRPr="00905845">
        <w:rPr>
          <w:color w:val="3B3838" w:themeColor="background2" w:themeShade="40"/>
        </w:rPr>
        <w:tab/>
        <w:t>24.</w:t>
      </w:r>
      <w:r w:rsidR="00A4530C" w:rsidRPr="00905845">
        <w:rPr>
          <w:color w:val="3B3838" w:themeColor="background2" w:themeShade="40"/>
        </w:rPr>
        <w:t>3</w:t>
      </w:r>
      <w:r w:rsidRPr="00905845">
        <w:rPr>
          <w:color w:val="3B3838" w:themeColor="background2" w:themeShade="40"/>
        </w:rPr>
        <w:t xml:space="preserve"> Профилактический визит по </w:t>
      </w:r>
      <w:r w:rsidR="00A4530C" w:rsidRPr="00905845">
        <w:rPr>
          <w:color w:val="3B3838" w:themeColor="background2" w:themeShade="40"/>
        </w:rPr>
        <w:t xml:space="preserve">инициативе контролируемого лица </w:t>
      </w:r>
      <w:r w:rsidRPr="00905845">
        <w:rPr>
          <w:color w:val="3B3838" w:themeColor="background2" w:themeShade="40"/>
        </w:rPr>
        <w:t>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D3B3B" w:rsidRPr="00905845" w:rsidRDefault="00ED3B3B" w:rsidP="00ED3B3B">
      <w:pPr>
        <w:pStyle w:val="ConsPlusNormal"/>
        <w:jc w:val="both"/>
        <w:rPr>
          <w:color w:val="3B3838" w:themeColor="background2" w:themeShade="40"/>
        </w:rPr>
      </w:pPr>
      <w:r w:rsidRPr="00905845">
        <w:rPr>
          <w:color w:val="3B3838" w:themeColor="background2" w:themeShade="40"/>
        </w:rPr>
        <w:tab/>
        <w:t xml:space="preserve">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w:t>
      </w:r>
    </w:p>
    <w:p w:rsidR="00ED3B3B" w:rsidRPr="00905845" w:rsidRDefault="00ED3B3B" w:rsidP="00ED3B3B">
      <w:pPr>
        <w:pStyle w:val="ConsPlusNormal"/>
        <w:jc w:val="both"/>
        <w:rPr>
          <w:color w:val="3B3838" w:themeColor="background2" w:themeShade="40"/>
        </w:rPr>
      </w:pPr>
      <w:r w:rsidRPr="00905845">
        <w:rPr>
          <w:color w:val="3B3838" w:themeColor="background2" w:themeShade="40"/>
        </w:rPr>
        <w:tab/>
        <w:t>Орган муниципального контроля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ED3B3B" w:rsidRPr="00905845" w:rsidRDefault="00ED3B3B" w:rsidP="00ED3B3B">
      <w:pPr>
        <w:pStyle w:val="ConsPlusNormal"/>
        <w:jc w:val="both"/>
        <w:rPr>
          <w:color w:val="3B3838" w:themeColor="background2" w:themeShade="40"/>
        </w:rPr>
      </w:pPr>
      <w:r w:rsidRPr="00905845">
        <w:rPr>
          <w:color w:val="3B3838" w:themeColor="background2" w:themeShade="40"/>
        </w:rPr>
        <w:tab/>
        <w:t>В случае принятия решения о проведении профилактического визита орган муниципального контроля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ED3B3B" w:rsidRPr="00905845" w:rsidRDefault="00ED3B3B" w:rsidP="00ED3B3B">
      <w:pPr>
        <w:pStyle w:val="ConsPlusNormal"/>
        <w:jc w:val="both"/>
        <w:rPr>
          <w:color w:val="3B3838" w:themeColor="background2" w:themeShade="40"/>
        </w:rPr>
      </w:pPr>
      <w:r w:rsidRPr="00905845">
        <w:rPr>
          <w:color w:val="3B3838" w:themeColor="background2" w:themeShade="40"/>
        </w:rPr>
        <w:tab/>
        <w:t>Решение об отказе в проведении профилактического визита принимается в следующих случаях:</w:t>
      </w:r>
    </w:p>
    <w:p w:rsidR="00ED3B3B" w:rsidRPr="00905845" w:rsidRDefault="00ED3B3B" w:rsidP="00ED3B3B">
      <w:pPr>
        <w:pStyle w:val="ConsPlusNormal"/>
        <w:jc w:val="both"/>
        <w:rPr>
          <w:color w:val="3B3838" w:themeColor="background2" w:themeShade="40"/>
        </w:rPr>
      </w:pPr>
      <w:r w:rsidRPr="00905845">
        <w:rPr>
          <w:color w:val="3B3838" w:themeColor="background2" w:themeShade="40"/>
        </w:rPr>
        <w:tab/>
        <w:t>1) от контролируемого лица поступило уведомление об отзыве заявления;</w:t>
      </w:r>
    </w:p>
    <w:p w:rsidR="00ED3B3B" w:rsidRPr="00905845" w:rsidRDefault="00ED3B3B" w:rsidP="00ED3B3B">
      <w:pPr>
        <w:pStyle w:val="ConsPlusNormal"/>
        <w:ind w:firstLine="708"/>
        <w:jc w:val="both"/>
        <w:rPr>
          <w:color w:val="3B3838" w:themeColor="background2" w:themeShade="40"/>
        </w:rPr>
      </w:pPr>
      <w:r w:rsidRPr="00905845">
        <w:rPr>
          <w:color w:val="3B3838" w:themeColor="background2" w:themeShade="40"/>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ED3B3B" w:rsidRPr="00905845" w:rsidRDefault="00ED3B3B" w:rsidP="00ED3B3B">
      <w:pPr>
        <w:pStyle w:val="ConsPlusNormal"/>
        <w:jc w:val="both"/>
        <w:rPr>
          <w:color w:val="3B3838" w:themeColor="background2" w:themeShade="40"/>
        </w:rPr>
      </w:pPr>
      <w:r w:rsidRPr="00905845">
        <w:rPr>
          <w:color w:val="3B3838" w:themeColor="background2" w:themeShade="40"/>
        </w:rPr>
        <w:tab/>
        <w:t>3) в течение года до даты подачи заявления контрольным (надзорным) органом проведен профилактический визит по ранее поданному заявлению;</w:t>
      </w:r>
    </w:p>
    <w:p w:rsidR="00ED3B3B" w:rsidRPr="00905845" w:rsidRDefault="00ED3B3B" w:rsidP="00ED3B3B">
      <w:pPr>
        <w:pStyle w:val="ConsPlusNormal"/>
        <w:jc w:val="both"/>
        <w:rPr>
          <w:color w:val="3B3838" w:themeColor="background2" w:themeShade="40"/>
        </w:rPr>
      </w:pPr>
      <w:r w:rsidRPr="00905845">
        <w:rPr>
          <w:color w:val="3B3838" w:themeColor="background2" w:themeShade="40"/>
        </w:rPr>
        <w:tab/>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ED3B3B" w:rsidRPr="00905845" w:rsidRDefault="00ED3B3B" w:rsidP="00ED3B3B">
      <w:pPr>
        <w:pStyle w:val="ConsPlusNormal"/>
        <w:jc w:val="both"/>
        <w:rPr>
          <w:color w:val="3B3838" w:themeColor="background2" w:themeShade="40"/>
        </w:rPr>
      </w:pPr>
      <w:r w:rsidRPr="00905845">
        <w:rPr>
          <w:color w:val="3B3838" w:themeColor="background2" w:themeShade="40"/>
        </w:rPr>
        <w:tab/>
        <w:t xml:space="preserve">Решение об отказе в проведении профилактического визита может быть обжаловано контролируемым лицом в порядке, установленном </w:t>
      </w:r>
      <w:r w:rsidR="00A4530C" w:rsidRPr="00905845">
        <w:rPr>
          <w:color w:val="3B3838" w:themeColor="background2" w:themeShade="40"/>
        </w:rPr>
        <w:t>Федеральным законом N 248-ФЗ</w:t>
      </w:r>
      <w:r w:rsidRPr="00905845">
        <w:rPr>
          <w:color w:val="3B3838" w:themeColor="background2" w:themeShade="40"/>
        </w:rPr>
        <w:t>.</w:t>
      </w:r>
    </w:p>
    <w:p w:rsidR="00ED3B3B" w:rsidRPr="00905845" w:rsidRDefault="00ED3B3B" w:rsidP="00ED3B3B">
      <w:pPr>
        <w:pStyle w:val="ConsPlusNormal"/>
        <w:jc w:val="both"/>
        <w:rPr>
          <w:color w:val="3B3838" w:themeColor="background2" w:themeShade="40"/>
        </w:rPr>
      </w:pPr>
      <w:r w:rsidRPr="00905845">
        <w:rPr>
          <w:color w:val="3B3838" w:themeColor="background2" w:themeShade="40"/>
        </w:rPr>
        <w:tab/>
        <w:t>Контролируемое лицо вправе отозвать заявление, либо направить отказ от проведения профилактического визита, уведомив об этом орган муниципального контроля не позднее чем за пять рабочих дней до даты его проведения.</w:t>
      </w:r>
    </w:p>
    <w:p w:rsidR="00ED3B3B" w:rsidRPr="00905845" w:rsidRDefault="00ED3B3B" w:rsidP="00ED3B3B">
      <w:pPr>
        <w:pStyle w:val="ConsPlusNormal"/>
        <w:jc w:val="both"/>
        <w:rPr>
          <w:color w:val="3B3838" w:themeColor="background2" w:themeShade="40"/>
        </w:rPr>
      </w:pPr>
      <w:r w:rsidRPr="00905845">
        <w:rPr>
          <w:color w:val="3B3838" w:themeColor="background2" w:themeShade="40"/>
        </w:rPr>
        <w:tab/>
        <w:t>В рамках профилактического визита при согласии контролируемого лица орган муниципального контроля проводит инструментальное обследование.</w:t>
      </w:r>
    </w:p>
    <w:p w:rsidR="00ED3B3B" w:rsidRPr="00905845" w:rsidRDefault="00ED3B3B" w:rsidP="00ED3B3B">
      <w:pPr>
        <w:pStyle w:val="ConsPlusNormal"/>
        <w:jc w:val="both"/>
        <w:rPr>
          <w:color w:val="3B3838" w:themeColor="background2" w:themeShade="40"/>
        </w:rPr>
      </w:pPr>
      <w:r w:rsidRPr="00905845">
        <w:rPr>
          <w:color w:val="3B3838" w:themeColor="background2" w:themeShade="40"/>
        </w:rPr>
        <w:tab/>
        <w:t>Разъяснения и рекомендации, полученные контролируемым лицом в ходе профилактического визита, носят рекомендательный характер.</w:t>
      </w:r>
    </w:p>
    <w:p w:rsidR="00ED3B3B" w:rsidRPr="00905845" w:rsidRDefault="00ED3B3B" w:rsidP="00ED3B3B">
      <w:pPr>
        <w:pStyle w:val="ConsPlusNormal"/>
        <w:jc w:val="both"/>
        <w:rPr>
          <w:color w:val="3B3838" w:themeColor="background2" w:themeShade="40"/>
        </w:rPr>
      </w:pPr>
      <w:r w:rsidRPr="00905845">
        <w:rPr>
          <w:color w:val="3B3838" w:themeColor="background2" w:themeShade="40"/>
        </w:rPr>
        <w:lastRenderedPageBreak/>
        <w:tab/>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ED3B3B" w:rsidRPr="00905845" w:rsidRDefault="00ED3B3B" w:rsidP="00ED3B3B">
      <w:pPr>
        <w:pStyle w:val="ConsPlusNormal"/>
        <w:jc w:val="both"/>
        <w:rPr>
          <w:color w:val="3B3838" w:themeColor="background2" w:themeShade="40"/>
        </w:rPr>
      </w:pPr>
      <w:r w:rsidRPr="00905845">
        <w:rPr>
          <w:color w:val="3B3838" w:themeColor="background2" w:themeShade="40"/>
        </w:rPr>
        <w:tab/>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орган муниципального контроля незамедлительно направляет информацию об этом уполномоченному должностному лицу органа муниципального контроля для принятия решения о проведении контрольных (надзорных) мероприятий.</w:t>
      </w:r>
    </w:p>
    <w:p w:rsidR="00712B7D" w:rsidRPr="00905845" w:rsidRDefault="0074339A" w:rsidP="00712B7D">
      <w:pPr>
        <w:pStyle w:val="ConsPlusNormal0"/>
        <w:spacing w:before="200"/>
        <w:ind w:firstLine="540"/>
        <w:jc w:val="both"/>
        <w:rPr>
          <w:color w:val="3B3838" w:themeColor="background2" w:themeShade="40"/>
        </w:rPr>
      </w:pPr>
      <w:r w:rsidRPr="00905845">
        <w:rPr>
          <w:color w:val="3B3838" w:themeColor="background2" w:themeShade="40"/>
        </w:rPr>
        <w:t>2</w:t>
      </w:r>
      <w:r w:rsidR="00712B7D" w:rsidRPr="00905845">
        <w:rPr>
          <w:color w:val="3B3838" w:themeColor="background2" w:themeShade="40"/>
        </w:rPr>
        <w:t>5. В целях снижения рисков причинения вреда (ущерба) на объектах контроля и оптимизации проведения контрольных мероприятий орган муниципального контроля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712B7D" w:rsidRPr="00905845" w:rsidRDefault="00712B7D" w:rsidP="00712B7D">
      <w:pPr>
        <w:pStyle w:val="ConsPlusNormal0"/>
        <w:spacing w:before="200"/>
        <w:ind w:firstLine="540"/>
        <w:jc w:val="both"/>
        <w:rPr>
          <w:color w:val="3B3838" w:themeColor="background2" w:themeShade="40"/>
        </w:rPr>
      </w:pPr>
      <w:r w:rsidRPr="00905845">
        <w:rPr>
          <w:color w:val="3B3838" w:themeColor="background2" w:themeShade="40"/>
        </w:rPr>
        <w:t>Проверочные листы подлежат обязательному применению при осуществлении следующих плановых контрольных мероприятий: а) рейдовый осмотр; б) выездная проверка.</w:t>
      </w:r>
    </w:p>
    <w:p w:rsidR="00712B7D" w:rsidRPr="00905845" w:rsidRDefault="00712B7D" w:rsidP="00712B7D">
      <w:pPr>
        <w:pStyle w:val="ConsPlusNormal0"/>
        <w:spacing w:before="200"/>
        <w:ind w:firstLine="540"/>
        <w:jc w:val="both"/>
        <w:rPr>
          <w:color w:val="3B3838" w:themeColor="background2" w:themeShade="40"/>
        </w:rPr>
      </w:pPr>
      <w:r w:rsidRPr="00905845">
        <w:rPr>
          <w:color w:val="3B3838" w:themeColor="background2" w:themeShade="40"/>
        </w:rPr>
        <w:t xml:space="preserve">Формы проверочных листов утверждаются постановлением главы Новолялинского </w:t>
      </w:r>
      <w:r w:rsidR="00905845" w:rsidRPr="00905845">
        <w:rPr>
          <w:color w:val="3B3838" w:themeColor="background2" w:themeShade="40"/>
        </w:rPr>
        <w:t>муниципального</w:t>
      </w:r>
      <w:r w:rsidRPr="00905845">
        <w:rPr>
          <w:color w:val="3B3838" w:themeColor="background2" w:themeShade="40"/>
        </w:rPr>
        <w:t xml:space="preserve"> округа в соответствии с требованиями Постановления Правительства РФ от 27.10.2021 N 1844.</w:t>
      </w:r>
    </w:p>
    <w:p w:rsidR="00712B7D" w:rsidRPr="00905845" w:rsidRDefault="00712B7D" w:rsidP="00712B7D">
      <w:pPr>
        <w:pStyle w:val="ConsPlusNormal0"/>
        <w:spacing w:before="200"/>
        <w:ind w:firstLine="540"/>
        <w:jc w:val="both"/>
        <w:rPr>
          <w:color w:val="3B3838" w:themeColor="background2" w:themeShade="40"/>
        </w:rPr>
      </w:pPr>
      <w:r w:rsidRPr="00905845">
        <w:rPr>
          <w:color w:val="3B3838" w:themeColor="background2" w:themeShade="40"/>
        </w:rPr>
        <w:t xml:space="preserve">Формы проверочных листов после дня их официального опубликования подлежат размещению на официальном сайте администрации Новолялинского </w:t>
      </w:r>
      <w:r w:rsidR="00905845" w:rsidRPr="00905845">
        <w:rPr>
          <w:color w:val="3B3838" w:themeColor="background2" w:themeShade="40"/>
        </w:rPr>
        <w:t>муниципального</w:t>
      </w:r>
      <w:r w:rsidRPr="00905845">
        <w:rPr>
          <w:color w:val="3B3838" w:themeColor="background2" w:themeShade="40"/>
        </w:rPr>
        <w:t xml:space="preserve"> округа в сети Интернет и внесению в единый реестр видов муниципального контроля.</w:t>
      </w:r>
    </w:p>
    <w:p w:rsidR="00366FEB" w:rsidRPr="00905845" w:rsidRDefault="007B00C5" w:rsidP="00986769">
      <w:pPr>
        <w:pStyle w:val="ConsPlusNormal0"/>
        <w:jc w:val="both"/>
        <w:rPr>
          <w:color w:val="3B3838" w:themeColor="background2" w:themeShade="40"/>
        </w:rPr>
      </w:pPr>
      <w:r w:rsidRPr="00905845">
        <w:rPr>
          <w:color w:val="3B3838" w:themeColor="background2" w:themeShade="40"/>
        </w:rPr>
        <w:tab/>
      </w:r>
      <w:r w:rsidR="00366FEB" w:rsidRPr="00905845">
        <w:rPr>
          <w:color w:val="3B3838" w:themeColor="background2" w:themeShade="40"/>
        </w:rPr>
        <w:tab/>
      </w:r>
    </w:p>
    <w:p w:rsidR="00F94642" w:rsidRPr="00905845" w:rsidRDefault="00F94642" w:rsidP="007B00C5">
      <w:pPr>
        <w:pStyle w:val="ConsPlusNormal0"/>
        <w:jc w:val="both"/>
        <w:rPr>
          <w:color w:val="3B3838" w:themeColor="background2" w:themeShade="40"/>
        </w:rPr>
      </w:pPr>
    </w:p>
    <w:p w:rsidR="009164A1" w:rsidRPr="00905845" w:rsidRDefault="00BE354A">
      <w:pPr>
        <w:pStyle w:val="ConsPlusTitle0"/>
        <w:jc w:val="center"/>
        <w:outlineLvl w:val="1"/>
        <w:rPr>
          <w:color w:val="3B3838" w:themeColor="background2" w:themeShade="40"/>
        </w:rPr>
      </w:pPr>
      <w:r w:rsidRPr="00905845">
        <w:rPr>
          <w:color w:val="3B3838" w:themeColor="background2" w:themeShade="40"/>
        </w:rPr>
        <w:t>Раздел 4. ОСУЩЕСТВЛЕНИЕ МУНИЦИПАЛЬНОГО ЛЕСНОГО КОНТРОЛЯ</w:t>
      </w:r>
    </w:p>
    <w:p w:rsidR="009164A1" w:rsidRPr="00905845" w:rsidRDefault="009164A1">
      <w:pPr>
        <w:pStyle w:val="ConsPlusNormal0"/>
        <w:rPr>
          <w:color w:val="3B3838" w:themeColor="background2" w:themeShade="40"/>
        </w:rPr>
      </w:pPr>
    </w:p>
    <w:p w:rsidR="009164A1" w:rsidRPr="00905845" w:rsidRDefault="00BE354A">
      <w:pPr>
        <w:pStyle w:val="ConsPlusTitle0"/>
        <w:jc w:val="center"/>
        <w:outlineLvl w:val="2"/>
        <w:rPr>
          <w:color w:val="3B3838" w:themeColor="background2" w:themeShade="40"/>
        </w:rPr>
      </w:pPr>
      <w:r w:rsidRPr="00905845">
        <w:rPr>
          <w:color w:val="3B3838" w:themeColor="background2" w:themeShade="40"/>
        </w:rPr>
        <w:t>Глава 1. ПЛАНОВЫЕ КОНТРОЛЬНЫЕ МЕРОПРИЯТИЯ</w:t>
      </w:r>
    </w:p>
    <w:p w:rsidR="00D16F64" w:rsidRPr="00905845" w:rsidRDefault="00D16F64">
      <w:pPr>
        <w:pStyle w:val="ConsPlusTitle0"/>
        <w:jc w:val="center"/>
        <w:outlineLvl w:val="2"/>
        <w:rPr>
          <w:color w:val="3B3838" w:themeColor="background2" w:themeShade="40"/>
        </w:rPr>
      </w:pPr>
    </w:p>
    <w:p w:rsidR="00D16F64" w:rsidRPr="00905845" w:rsidRDefault="00D16F64" w:rsidP="00D16F64">
      <w:pPr>
        <w:pStyle w:val="ConsPlusNormal0"/>
        <w:ind w:firstLine="540"/>
        <w:jc w:val="both"/>
        <w:rPr>
          <w:color w:val="3B3838" w:themeColor="background2" w:themeShade="40"/>
        </w:rPr>
      </w:pPr>
      <w:r w:rsidRPr="00905845">
        <w:rPr>
          <w:color w:val="3B3838" w:themeColor="background2" w:themeShade="40"/>
        </w:rPr>
        <w:t>26. Плановые контрольные мероприятия в отношении контролируемых лиц проводятся на основании плана проведения плановых контрольных мероприятий на очередной календарный год, формируемого органом муниципального лесного контроля и подлежащего согласованию с органами прокуратуры.</w:t>
      </w:r>
    </w:p>
    <w:p w:rsidR="009164A1" w:rsidRPr="00905845" w:rsidRDefault="00D16F64" w:rsidP="00D16F64">
      <w:pPr>
        <w:pStyle w:val="ConsPlusNormal0"/>
        <w:ind w:firstLine="540"/>
        <w:jc w:val="both"/>
        <w:rPr>
          <w:color w:val="3B3838" w:themeColor="background2" w:themeShade="40"/>
        </w:rPr>
      </w:pPr>
      <w:r w:rsidRPr="00905845">
        <w:rPr>
          <w:color w:val="3B3838" w:themeColor="background2" w:themeShade="40"/>
        </w:rPr>
        <w:t>Порядок формирования ежегодного плана контрольных мероприятий, его согласования с органами прокуратуры, включения в него и исключения из него контрольных мероприятий в течение года устанавливается Правительством Российской Федерации.</w:t>
      </w:r>
    </w:p>
    <w:p w:rsidR="00D16F64" w:rsidRPr="00905845" w:rsidRDefault="00D16F64" w:rsidP="00D16F64">
      <w:pPr>
        <w:pStyle w:val="ConsPlusNormal0"/>
        <w:ind w:firstLine="540"/>
        <w:jc w:val="both"/>
        <w:rPr>
          <w:color w:val="3B3838" w:themeColor="background2" w:themeShade="40"/>
        </w:rPr>
      </w:pPr>
    </w:p>
    <w:p w:rsidR="009164A1" w:rsidRPr="00905845" w:rsidRDefault="00BE354A">
      <w:pPr>
        <w:pStyle w:val="ConsPlusTitle0"/>
        <w:jc w:val="center"/>
        <w:outlineLvl w:val="2"/>
        <w:rPr>
          <w:color w:val="3B3838" w:themeColor="background2" w:themeShade="40"/>
        </w:rPr>
      </w:pPr>
      <w:r w:rsidRPr="00905845">
        <w:rPr>
          <w:color w:val="3B3838" w:themeColor="background2" w:themeShade="40"/>
        </w:rPr>
        <w:t>Глава 2. ВНЕПЛАНОВЫЕ КОНТРОЛЬНЫЕ МЕРОПРИЯТИЯ</w:t>
      </w:r>
    </w:p>
    <w:p w:rsidR="009164A1" w:rsidRPr="00905845" w:rsidRDefault="009164A1">
      <w:pPr>
        <w:pStyle w:val="ConsPlusNormal0"/>
        <w:rPr>
          <w:color w:val="3B3838" w:themeColor="background2" w:themeShade="40"/>
        </w:rPr>
      </w:pPr>
    </w:p>
    <w:p w:rsidR="009164A1" w:rsidRPr="00905845" w:rsidRDefault="00BE354A" w:rsidP="00905845">
      <w:pPr>
        <w:pStyle w:val="ConsPlusNormal0"/>
        <w:ind w:firstLine="540"/>
        <w:jc w:val="both"/>
        <w:rPr>
          <w:color w:val="3B3838" w:themeColor="background2" w:themeShade="40"/>
        </w:rPr>
      </w:pPr>
      <w:r w:rsidRPr="00905845">
        <w:rPr>
          <w:color w:val="3B3838" w:themeColor="background2" w:themeShade="40"/>
        </w:rPr>
        <w:t xml:space="preserve">27. </w:t>
      </w:r>
      <w:r w:rsidR="00905845" w:rsidRPr="00905845">
        <w:rPr>
          <w:color w:val="3B3838" w:themeColor="background2" w:themeShade="40"/>
        </w:rPr>
        <w:t>утратил силу</w:t>
      </w:r>
    </w:p>
    <w:p w:rsidR="009164A1" w:rsidRPr="00905845" w:rsidRDefault="00ED3B3B">
      <w:pPr>
        <w:pStyle w:val="ConsPlusNormal0"/>
        <w:spacing w:before="200"/>
        <w:ind w:firstLine="540"/>
        <w:jc w:val="both"/>
        <w:rPr>
          <w:color w:val="3B3838" w:themeColor="background2" w:themeShade="40"/>
        </w:rPr>
      </w:pPr>
      <w:r w:rsidRPr="00905845">
        <w:rPr>
          <w:color w:val="3B3838" w:themeColor="background2" w:themeShade="40"/>
        </w:rPr>
        <w:t>28</w:t>
      </w:r>
      <w:r w:rsidR="00BE354A" w:rsidRPr="00905845">
        <w:rPr>
          <w:color w:val="3B3838" w:themeColor="background2" w:themeShade="40"/>
        </w:rPr>
        <w:t>. При осуществлении муниципального лесного контроля проводятся следующие контрольные мероприятия: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1) контрольные мероприятия без взаимодействия с контролируемым лицом;</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2) контрольные мероприятия при взаимодействии с контролируемым лицом.</w:t>
      </w:r>
    </w:p>
    <w:p w:rsidR="009164A1" w:rsidRPr="00905845" w:rsidRDefault="00ED3B3B">
      <w:pPr>
        <w:pStyle w:val="ConsPlusNormal0"/>
        <w:spacing w:before="200"/>
        <w:ind w:firstLine="540"/>
        <w:jc w:val="both"/>
        <w:rPr>
          <w:color w:val="3B3838" w:themeColor="background2" w:themeShade="40"/>
        </w:rPr>
      </w:pPr>
      <w:r w:rsidRPr="00905845">
        <w:rPr>
          <w:color w:val="3B3838" w:themeColor="background2" w:themeShade="40"/>
        </w:rPr>
        <w:t>2</w:t>
      </w:r>
      <w:r w:rsidR="00BE354A" w:rsidRPr="00905845">
        <w:rPr>
          <w:color w:val="3B3838" w:themeColor="background2" w:themeShade="40"/>
        </w:rPr>
        <w:t>9. Контрольные мероприятия без взаимодействия с контролируемым лицом:</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1) наблюдение за соблюдением обязательных требований (мониторинг безопасности);</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2) выездное обследование.</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 xml:space="preserve">Порядок проведения контрольных мероприятий без взаимодействия с контролируемым лицом предусмотрен </w:t>
      </w:r>
      <w:hyperlink r:id="rId21"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sidRPr="00905845">
          <w:rPr>
            <w:color w:val="3B3838" w:themeColor="background2" w:themeShade="40"/>
          </w:rPr>
          <w:t>статьями 74</w:t>
        </w:r>
      </w:hyperlink>
      <w:r w:rsidRPr="00905845">
        <w:rPr>
          <w:color w:val="3B3838" w:themeColor="background2" w:themeShade="40"/>
        </w:rPr>
        <w:t xml:space="preserve">, </w:t>
      </w:r>
      <w:hyperlink r:id="rId22"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sidRPr="00905845">
          <w:rPr>
            <w:color w:val="3B3838" w:themeColor="background2" w:themeShade="40"/>
          </w:rPr>
          <w:t>75</w:t>
        </w:r>
      </w:hyperlink>
      <w:r w:rsidRPr="00905845">
        <w:rPr>
          <w:color w:val="3B3838" w:themeColor="background2" w:themeShade="40"/>
        </w:rPr>
        <w:t xml:space="preserve"> </w:t>
      </w:r>
      <w:r w:rsidR="005E10E2" w:rsidRPr="00905845">
        <w:rPr>
          <w:color w:val="3B3838" w:themeColor="background2" w:themeShade="40"/>
        </w:rPr>
        <w:t>Федерального</w:t>
      </w:r>
      <w:r w:rsidR="00453B9A" w:rsidRPr="00905845">
        <w:rPr>
          <w:color w:val="3B3838" w:themeColor="background2" w:themeShade="40"/>
        </w:rPr>
        <w:t xml:space="preserve"> </w:t>
      </w:r>
      <w:r w:rsidRPr="00905845">
        <w:rPr>
          <w:color w:val="3B3838" w:themeColor="background2" w:themeShade="40"/>
        </w:rPr>
        <w:t>Закона N 248-ФЗ.</w:t>
      </w:r>
    </w:p>
    <w:p w:rsidR="009164A1" w:rsidRPr="00905845" w:rsidRDefault="00ED3B3B">
      <w:pPr>
        <w:pStyle w:val="ConsPlusNormal0"/>
        <w:spacing w:before="200"/>
        <w:ind w:firstLine="540"/>
        <w:jc w:val="both"/>
        <w:rPr>
          <w:color w:val="3B3838" w:themeColor="background2" w:themeShade="40"/>
        </w:rPr>
      </w:pPr>
      <w:r w:rsidRPr="00905845">
        <w:rPr>
          <w:color w:val="3B3838" w:themeColor="background2" w:themeShade="40"/>
        </w:rPr>
        <w:t>30</w:t>
      </w:r>
      <w:r w:rsidR="00BE354A" w:rsidRPr="00905845">
        <w:rPr>
          <w:color w:val="3B3838" w:themeColor="background2" w:themeShade="40"/>
        </w:rPr>
        <w:t>. При взаимодействии с контролируемым лицом проводятся следующие контрольные мероприятия: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1) инспекционный визит;</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lastRenderedPageBreak/>
        <w:t>2) рейдовый осмотр;</w:t>
      </w:r>
      <w:r w:rsidR="005E10E2" w:rsidRPr="00905845">
        <w:rPr>
          <w:color w:val="3B3838" w:themeColor="background2" w:themeShade="40"/>
        </w:rPr>
        <w:t xml:space="preserve"> </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3) документарная проверка;</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4) выездная проверка.</w:t>
      </w:r>
    </w:p>
    <w:p w:rsidR="009164A1" w:rsidRPr="00905845" w:rsidRDefault="00ED3B3B">
      <w:pPr>
        <w:pStyle w:val="ConsPlusNormal0"/>
        <w:spacing w:before="200"/>
        <w:ind w:firstLine="540"/>
        <w:jc w:val="both"/>
        <w:rPr>
          <w:color w:val="3B3838" w:themeColor="background2" w:themeShade="40"/>
        </w:rPr>
      </w:pPr>
      <w:r w:rsidRPr="00905845">
        <w:rPr>
          <w:color w:val="3B3838" w:themeColor="background2" w:themeShade="40"/>
        </w:rPr>
        <w:t>31</w:t>
      </w:r>
      <w:r w:rsidR="00BE354A" w:rsidRPr="00905845">
        <w:rPr>
          <w:color w:val="3B3838" w:themeColor="background2" w:themeShade="40"/>
        </w:rPr>
        <w:t>. В рамках контрольных мероприятий, проводимых при взаимодействии с контролируемым лицом, проводятся контрольные действия: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1) осмотр;</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2) опрос;</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3) получение письменных объяснений;</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4) истребование документов.</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 xml:space="preserve">Порядок проведения контрольных действий определен </w:t>
      </w:r>
      <w:hyperlink r:id="rId2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sidRPr="00905845">
          <w:rPr>
            <w:color w:val="3B3838" w:themeColor="background2" w:themeShade="40"/>
          </w:rPr>
          <w:t>главой 14</w:t>
        </w:r>
      </w:hyperlink>
      <w:r w:rsidRPr="00905845">
        <w:rPr>
          <w:color w:val="3B3838" w:themeColor="background2" w:themeShade="40"/>
        </w:rPr>
        <w:t xml:space="preserve"> Закона N 248-ФЗ.</w:t>
      </w:r>
    </w:p>
    <w:p w:rsidR="009164A1" w:rsidRPr="00905845" w:rsidRDefault="00ED3B3B">
      <w:pPr>
        <w:pStyle w:val="ConsPlusNormal0"/>
        <w:spacing w:before="200"/>
        <w:ind w:firstLine="540"/>
        <w:jc w:val="both"/>
        <w:rPr>
          <w:color w:val="3B3838" w:themeColor="background2" w:themeShade="40"/>
        </w:rPr>
      </w:pPr>
      <w:r w:rsidRPr="00905845">
        <w:rPr>
          <w:color w:val="3B3838" w:themeColor="background2" w:themeShade="40"/>
        </w:rPr>
        <w:t>32</w:t>
      </w:r>
      <w:r w:rsidR="00BE354A" w:rsidRPr="00905845">
        <w:rPr>
          <w:color w:val="3B3838" w:themeColor="background2" w:themeShade="40"/>
        </w:rPr>
        <w:t>. Под взаимодействием должностных лиц контрольного органа с контролируемыми лицами или его представителями понимаются встречи, телефонные и иные переговоры (непосредственное взаимодействие), запрос документов, иных материалов, присутствие должностного лица контрольного органа по месту нахождения объекта контроля (за исключением случаев присутствия должностного лица контрольного органа на общедоступных производственных объектах).</w:t>
      </w:r>
    </w:p>
    <w:p w:rsidR="009164A1" w:rsidRPr="00905845" w:rsidRDefault="00ED3B3B">
      <w:pPr>
        <w:pStyle w:val="ConsPlusNormal0"/>
        <w:spacing w:before="200"/>
        <w:ind w:firstLine="540"/>
        <w:jc w:val="both"/>
        <w:rPr>
          <w:color w:val="3B3838" w:themeColor="background2" w:themeShade="40"/>
        </w:rPr>
      </w:pPr>
      <w:r w:rsidRPr="00905845">
        <w:rPr>
          <w:color w:val="3B3838" w:themeColor="background2" w:themeShade="40"/>
        </w:rPr>
        <w:t>32.1</w:t>
      </w:r>
      <w:r w:rsidR="00BE354A" w:rsidRPr="00905845">
        <w:rPr>
          <w:color w:val="3B3838" w:themeColor="background2" w:themeShade="40"/>
        </w:rPr>
        <w:t>. Контролируемые лица вправе привлекать к участию в проведении контрольных мероприятий при взаимодействии с контролируемыми лицами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Свердловской области.</w:t>
      </w:r>
    </w:p>
    <w:p w:rsidR="00C560FA" w:rsidRPr="00905845" w:rsidRDefault="00ED3B3B" w:rsidP="00C560FA">
      <w:pPr>
        <w:pStyle w:val="ConsPlusNormal0"/>
        <w:spacing w:before="200"/>
        <w:ind w:firstLine="540"/>
        <w:jc w:val="both"/>
        <w:rPr>
          <w:color w:val="3B3838" w:themeColor="background2" w:themeShade="40"/>
        </w:rPr>
      </w:pPr>
      <w:r w:rsidRPr="00905845">
        <w:rPr>
          <w:color w:val="3B3838" w:themeColor="background2" w:themeShade="40"/>
        </w:rPr>
        <w:t>33</w:t>
      </w:r>
      <w:r w:rsidR="00022AAE" w:rsidRPr="00905845">
        <w:rPr>
          <w:color w:val="3B3838" w:themeColor="background2" w:themeShade="40"/>
        </w:rPr>
        <w:t xml:space="preserve">. </w:t>
      </w:r>
      <w:r w:rsidR="00C560FA" w:rsidRPr="00905845">
        <w:rPr>
          <w:color w:val="3B3838" w:themeColor="background2" w:themeShade="40"/>
        </w:rPr>
        <w:t>Основания для проведения контрольных мероприятий:</w:t>
      </w:r>
    </w:p>
    <w:p w:rsidR="00C560FA" w:rsidRPr="00905845" w:rsidRDefault="00C560FA" w:rsidP="00C560FA">
      <w:pPr>
        <w:pStyle w:val="ConsPlusNormal0"/>
        <w:spacing w:before="200"/>
        <w:ind w:firstLine="540"/>
        <w:jc w:val="both"/>
        <w:rPr>
          <w:color w:val="3B3838" w:themeColor="background2" w:themeShade="40"/>
        </w:rPr>
      </w:pPr>
      <w:r w:rsidRPr="00905845">
        <w:rPr>
          <w:color w:val="3B3838" w:themeColor="background2" w:themeShade="40"/>
        </w:rPr>
        <w:t xml:space="preserve">1) наличие у органа муниципального контроля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w:t>
      </w:r>
      <w:r w:rsidR="00D16F64" w:rsidRPr="00905845">
        <w:rPr>
          <w:color w:val="3B3838" w:themeColor="background2" w:themeShade="40"/>
        </w:rPr>
        <w:t>N</w:t>
      </w:r>
      <w:r w:rsidRPr="00905845">
        <w:rPr>
          <w:color w:val="3B3838" w:themeColor="background2" w:themeShade="40"/>
        </w:rPr>
        <w:t xml:space="preserve"> 248-ФЗ;</w:t>
      </w:r>
    </w:p>
    <w:p w:rsidR="00C560FA" w:rsidRPr="00905845" w:rsidRDefault="00C560FA" w:rsidP="00C560FA">
      <w:pPr>
        <w:pStyle w:val="ConsPlusNormal0"/>
        <w:spacing w:before="200"/>
        <w:ind w:firstLine="540"/>
        <w:jc w:val="both"/>
        <w:rPr>
          <w:color w:val="3B3838" w:themeColor="background2" w:themeShade="40"/>
        </w:rPr>
      </w:pPr>
      <w:r w:rsidRPr="00905845">
        <w:rPr>
          <w:color w:val="3B3838" w:themeColor="background2" w:themeShade="40"/>
        </w:rPr>
        <w:t>2) наступление сроков проведения контрольных мероприятий, включенных в план проведения контрольных мероприятий;</w:t>
      </w:r>
    </w:p>
    <w:p w:rsidR="00C560FA" w:rsidRPr="00905845" w:rsidRDefault="00C560FA" w:rsidP="00C560FA">
      <w:pPr>
        <w:pStyle w:val="ConsPlusNormal0"/>
        <w:spacing w:before="200"/>
        <w:ind w:firstLine="540"/>
        <w:jc w:val="both"/>
        <w:rPr>
          <w:color w:val="3B3838" w:themeColor="background2" w:themeShade="40"/>
        </w:rPr>
      </w:pPr>
      <w:r w:rsidRPr="00905845">
        <w:rPr>
          <w:color w:val="3B3838" w:themeColor="background2" w:themeShade="40"/>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C560FA" w:rsidRPr="00905845" w:rsidRDefault="00C560FA" w:rsidP="00C560FA">
      <w:pPr>
        <w:pStyle w:val="ConsPlusNormal0"/>
        <w:spacing w:before="200"/>
        <w:ind w:firstLine="540"/>
        <w:jc w:val="both"/>
        <w:rPr>
          <w:color w:val="3B3838" w:themeColor="background2" w:themeShade="40"/>
        </w:rPr>
      </w:pPr>
      <w:r w:rsidRPr="00905845">
        <w:rPr>
          <w:color w:val="3B3838" w:themeColor="background2" w:themeShade="40"/>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560FA" w:rsidRPr="00905845" w:rsidRDefault="00C560FA" w:rsidP="00C560FA">
      <w:pPr>
        <w:pStyle w:val="ConsPlusNormal0"/>
        <w:spacing w:before="200"/>
        <w:ind w:firstLine="540"/>
        <w:jc w:val="both"/>
        <w:rPr>
          <w:color w:val="3B3838" w:themeColor="background2" w:themeShade="40"/>
        </w:rPr>
      </w:pPr>
      <w:r w:rsidRPr="00905845">
        <w:rPr>
          <w:color w:val="3B3838" w:themeColor="background2" w:themeShade="40"/>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C560FA" w:rsidRPr="00905845" w:rsidRDefault="00AD2E28" w:rsidP="00C560FA">
      <w:pPr>
        <w:pStyle w:val="ConsPlusNormal0"/>
        <w:spacing w:before="200"/>
        <w:ind w:firstLine="540"/>
        <w:jc w:val="both"/>
        <w:rPr>
          <w:color w:val="3B3838" w:themeColor="background2" w:themeShade="40"/>
        </w:rPr>
      </w:pPr>
      <w:r w:rsidRPr="00905845">
        <w:rPr>
          <w:color w:val="3B3838" w:themeColor="background2" w:themeShade="40"/>
        </w:rPr>
        <w:t>6</w:t>
      </w:r>
      <w:r w:rsidR="00C560FA" w:rsidRPr="00905845">
        <w:rPr>
          <w:color w:val="3B3838" w:themeColor="background2" w:themeShade="40"/>
        </w:rPr>
        <w:t>)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560FA" w:rsidRPr="00905845" w:rsidRDefault="00AD2E28" w:rsidP="00C560FA">
      <w:pPr>
        <w:pStyle w:val="ConsPlusNormal0"/>
        <w:spacing w:before="200"/>
        <w:ind w:firstLine="540"/>
        <w:jc w:val="both"/>
        <w:rPr>
          <w:color w:val="3B3838" w:themeColor="background2" w:themeShade="40"/>
        </w:rPr>
      </w:pPr>
      <w:r w:rsidRPr="00905845">
        <w:rPr>
          <w:color w:val="3B3838" w:themeColor="background2" w:themeShade="40"/>
        </w:rPr>
        <w:t>7</w:t>
      </w:r>
      <w:r w:rsidR="00C560FA" w:rsidRPr="00905845">
        <w:rPr>
          <w:color w:val="3B3838" w:themeColor="background2" w:themeShade="40"/>
        </w:rPr>
        <w:t xml:space="preserve">) наличие у органа муниципального контроля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26.12.2008 года </w:t>
      </w:r>
      <w:r w:rsidR="00D16F64" w:rsidRPr="00905845">
        <w:rPr>
          <w:color w:val="3B3838" w:themeColor="background2" w:themeShade="40"/>
        </w:rPr>
        <w:t>N</w:t>
      </w:r>
      <w:r w:rsidR="00C560FA" w:rsidRPr="00905845">
        <w:rPr>
          <w:color w:val="3B3838" w:themeColor="background2" w:themeShade="40"/>
        </w:rPr>
        <w:t xml:space="preserve"> 294-ФЗ «О защите прав юридических лиц и индивидуальных предпринимателей при осуществлении государственного контроля (надзора) и </w:t>
      </w:r>
      <w:r w:rsidR="00C560FA" w:rsidRPr="00905845">
        <w:rPr>
          <w:color w:val="3B3838" w:themeColor="background2" w:themeShade="40"/>
        </w:rPr>
        <w:lastRenderedPageBreak/>
        <w:t xml:space="preserve">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пунктах 6 - 9.1, 11, 12, 14 - 17, 19 - 21, 24 - 31, 34 - 36, 39, 40, 42 - 55 и 59 части 1 статьи 12 Федерального закона от 04.05.2011 года </w:t>
      </w:r>
      <w:r w:rsidR="00D16F64" w:rsidRPr="00905845">
        <w:rPr>
          <w:color w:val="3B3838" w:themeColor="background2" w:themeShade="40"/>
        </w:rPr>
        <w:t>N</w:t>
      </w:r>
      <w:r w:rsidR="00C560FA" w:rsidRPr="00905845">
        <w:rPr>
          <w:color w:val="3B3838" w:themeColor="background2" w:themeShade="40"/>
        </w:rPr>
        <w:t xml:space="preserve">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мероприятия в течение двадцати четырех часов органа прокуратуры по месту нахождения объекта контроля;</w:t>
      </w:r>
    </w:p>
    <w:p w:rsidR="00F55E70" w:rsidRPr="00905845" w:rsidRDefault="00AD2E28" w:rsidP="00C560FA">
      <w:pPr>
        <w:pStyle w:val="ConsPlusNormal0"/>
        <w:spacing w:before="200"/>
        <w:ind w:firstLine="540"/>
        <w:jc w:val="both"/>
        <w:rPr>
          <w:color w:val="3B3838" w:themeColor="background2" w:themeShade="40"/>
        </w:rPr>
      </w:pPr>
      <w:r w:rsidRPr="00905845">
        <w:rPr>
          <w:color w:val="3B3838" w:themeColor="background2" w:themeShade="40"/>
        </w:rPr>
        <w:t>8</w:t>
      </w:r>
      <w:r w:rsidR="00C560FA" w:rsidRPr="00905845">
        <w:rPr>
          <w:color w:val="3B3838" w:themeColor="background2" w:themeShade="40"/>
        </w:rPr>
        <w:t>) уклонение контролируемого лица от проведения обязательного профилактического визита.</w:t>
      </w:r>
    </w:p>
    <w:p w:rsidR="009164A1" w:rsidRPr="00905845" w:rsidRDefault="00ED3B3B">
      <w:pPr>
        <w:pStyle w:val="ConsPlusNormal0"/>
        <w:spacing w:before="200"/>
        <w:ind w:firstLine="540"/>
        <w:jc w:val="both"/>
        <w:rPr>
          <w:color w:val="3B3838" w:themeColor="background2" w:themeShade="40"/>
        </w:rPr>
      </w:pPr>
      <w:r w:rsidRPr="00905845">
        <w:rPr>
          <w:color w:val="3B3838" w:themeColor="background2" w:themeShade="40"/>
        </w:rPr>
        <w:t>34</w:t>
      </w:r>
      <w:r w:rsidR="00BE354A" w:rsidRPr="00905845">
        <w:rPr>
          <w:color w:val="3B3838" w:themeColor="background2" w:themeShade="40"/>
        </w:rPr>
        <w:t xml:space="preserve">.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получения информации от органов государственной власти, органов местного самоуправления, из средств массовой информации, должностным лицом контрольного органа проводится оценка их достоверности в порядке, предусмотренном </w:t>
      </w:r>
      <w:hyperlink r:id="rId24"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sidR="00BE354A" w:rsidRPr="00905845">
          <w:rPr>
            <w:color w:val="3B3838" w:themeColor="background2" w:themeShade="40"/>
          </w:rPr>
          <w:t>частью 3 статьи 58</w:t>
        </w:r>
      </w:hyperlink>
      <w:r w:rsidR="00BE354A" w:rsidRPr="00905845">
        <w:rPr>
          <w:color w:val="3B3838" w:themeColor="background2" w:themeShade="40"/>
        </w:rPr>
        <w:t xml:space="preserve"> </w:t>
      </w:r>
      <w:r w:rsidR="00EE25DA" w:rsidRPr="00905845">
        <w:rPr>
          <w:color w:val="3B3838" w:themeColor="background2" w:themeShade="40"/>
        </w:rPr>
        <w:t xml:space="preserve">Федерального </w:t>
      </w:r>
      <w:r w:rsidR="00BE354A" w:rsidRPr="00905845">
        <w:rPr>
          <w:color w:val="3B3838" w:themeColor="background2" w:themeShade="40"/>
        </w:rPr>
        <w:t>Закона N 248-ФЗ.</w:t>
      </w:r>
    </w:p>
    <w:p w:rsidR="00EE25DA" w:rsidRPr="00905845" w:rsidRDefault="00ED3B3B" w:rsidP="00EE25DA">
      <w:pPr>
        <w:pStyle w:val="ConsPlusNormal0"/>
        <w:spacing w:before="200"/>
        <w:ind w:firstLine="540"/>
        <w:jc w:val="both"/>
        <w:rPr>
          <w:color w:val="3B3838" w:themeColor="background2" w:themeShade="40"/>
        </w:rPr>
      </w:pPr>
      <w:r w:rsidRPr="00905845">
        <w:rPr>
          <w:color w:val="3B3838" w:themeColor="background2" w:themeShade="40"/>
        </w:rPr>
        <w:t>35</w:t>
      </w:r>
      <w:r w:rsidR="00022AAE" w:rsidRPr="00905845">
        <w:rPr>
          <w:color w:val="3B3838" w:themeColor="background2" w:themeShade="40"/>
        </w:rPr>
        <w:t xml:space="preserve">. </w:t>
      </w:r>
      <w:r w:rsidR="00EE25DA" w:rsidRPr="00905845">
        <w:rPr>
          <w:color w:val="3B3838" w:themeColor="background2" w:themeShade="40"/>
        </w:rPr>
        <w:t xml:space="preserve">Решение органа муниципального контроля о проведении контрольного мероприятия, предусматривающего взаимодействие с контролируемым лицом, по основанию, предусмотренному </w:t>
      </w:r>
      <w:r w:rsidR="00D16F64" w:rsidRPr="00905845">
        <w:rPr>
          <w:color w:val="3B3838" w:themeColor="background2" w:themeShade="40"/>
        </w:rPr>
        <w:t>подпунктом 1 пункта 33 Положения</w:t>
      </w:r>
      <w:r w:rsidR="00EE25DA" w:rsidRPr="00905845">
        <w:rPr>
          <w:color w:val="3B3838" w:themeColor="background2" w:themeShade="40"/>
        </w:rPr>
        <w:t>, принимается при наличии достоверной информации:</w:t>
      </w:r>
    </w:p>
    <w:p w:rsidR="00EE25DA" w:rsidRPr="00905845" w:rsidRDefault="00EE25DA" w:rsidP="00EE25DA">
      <w:pPr>
        <w:pStyle w:val="ConsPlusNormal0"/>
        <w:spacing w:before="200"/>
        <w:ind w:firstLine="540"/>
        <w:jc w:val="both"/>
        <w:rPr>
          <w:color w:val="3B3838" w:themeColor="background2" w:themeShade="40"/>
        </w:rPr>
      </w:pPr>
      <w:r w:rsidRPr="00905845">
        <w:rPr>
          <w:color w:val="3B3838" w:themeColor="background2" w:themeShade="40"/>
        </w:rPr>
        <w:t>1) о причинении или непосредственной угрозе причинения вреда жизни и тяжкого или среднего вреда (ущерба) здоровью граждан;</w:t>
      </w:r>
    </w:p>
    <w:p w:rsidR="00EE25DA" w:rsidRPr="00905845" w:rsidRDefault="00EE25DA" w:rsidP="00EE25DA">
      <w:pPr>
        <w:pStyle w:val="ConsPlusNormal0"/>
        <w:spacing w:before="200"/>
        <w:ind w:firstLine="540"/>
        <w:jc w:val="both"/>
        <w:rPr>
          <w:color w:val="3B3838" w:themeColor="background2" w:themeShade="40"/>
        </w:rPr>
      </w:pPr>
      <w:r w:rsidRPr="00905845">
        <w:rPr>
          <w:color w:val="3B3838" w:themeColor="background2" w:themeShade="40"/>
        </w:rPr>
        <w:t>2) о причинении вреда (ущерба) или непосредственной угрозе причинения вреда (ущерба) обороне страны и безопасности государства;</w:t>
      </w:r>
    </w:p>
    <w:p w:rsidR="00EE25DA" w:rsidRPr="00905845" w:rsidRDefault="00EE25DA" w:rsidP="00EE25DA">
      <w:pPr>
        <w:pStyle w:val="ConsPlusNormal0"/>
        <w:spacing w:before="200"/>
        <w:ind w:firstLine="540"/>
        <w:jc w:val="both"/>
        <w:rPr>
          <w:color w:val="3B3838" w:themeColor="background2" w:themeShade="40"/>
        </w:rPr>
      </w:pPr>
      <w:r w:rsidRPr="00905845">
        <w:rPr>
          <w:color w:val="3B3838" w:themeColor="background2" w:themeShade="40"/>
        </w:rPr>
        <w:t>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Кодексом Российской Федерации об административных правонарушениях;</w:t>
      </w:r>
    </w:p>
    <w:p w:rsidR="00EE25DA" w:rsidRPr="00905845" w:rsidRDefault="00EE25DA" w:rsidP="00EE25DA">
      <w:pPr>
        <w:pStyle w:val="ConsPlusNormal0"/>
        <w:spacing w:before="200"/>
        <w:ind w:firstLine="540"/>
        <w:jc w:val="both"/>
        <w:rPr>
          <w:color w:val="3B3838" w:themeColor="background2" w:themeShade="40"/>
        </w:rPr>
      </w:pPr>
      <w:r w:rsidRPr="00905845">
        <w:rPr>
          <w:color w:val="3B3838" w:themeColor="background2" w:themeShade="40"/>
        </w:rP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EE25DA" w:rsidRPr="00905845" w:rsidRDefault="00EE25DA" w:rsidP="00EE25DA">
      <w:pPr>
        <w:pStyle w:val="ConsPlusNormal0"/>
        <w:spacing w:before="200"/>
        <w:ind w:firstLine="540"/>
        <w:jc w:val="both"/>
        <w:rPr>
          <w:color w:val="3B3838" w:themeColor="background2" w:themeShade="40"/>
        </w:rPr>
      </w:pPr>
      <w:r w:rsidRPr="00905845">
        <w:rPr>
          <w:color w:val="3B3838" w:themeColor="background2" w:themeShade="40"/>
        </w:rP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EE25DA" w:rsidRPr="00905845" w:rsidRDefault="00EE25DA" w:rsidP="00EE25DA">
      <w:pPr>
        <w:pStyle w:val="ConsPlusNormal0"/>
        <w:spacing w:before="200"/>
        <w:ind w:firstLine="540"/>
        <w:jc w:val="both"/>
        <w:rPr>
          <w:color w:val="3B3838" w:themeColor="background2" w:themeShade="40"/>
        </w:rPr>
      </w:pPr>
      <w:r w:rsidRPr="00905845">
        <w:rPr>
          <w:color w:val="3B3838" w:themeColor="background2" w:themeShade="40"/>
        </w:rPr>
        <w:t>6) об угрозе возникновения чрезвычайных ситуаций природного и (или) техногенного характера, эпидемий, эпизоотий.</w:t>
      </w:r>
    </w:p>
    <w:p w:rsidR="00DB0F2E" w:rsidRPr="00905845" w:rsidRDefault="00DB0F2E" w:rsidP="00DB0F2E">
      <w:pPr>
        <w:pStyle w:val="ConsPlusNormal"/>
        <w:ind w:firstLine="540"/>
        <w:jc w:val="both"/>
        <w:rPr>
          <w:color w:val="3B3838" w:themeColor="background2" w:themeShade="40"/>
        </w:rPr>
      </w:pPr>
    </w:p>
    <w:p w:rsidR="009164A1" w:rsidRPr="00905845" w:rsidRDefault="00ED3B3B">
      <w:pPr>
        <w:pStyle w:val="ConsPlusNormal0"/>
        <w:spacing w:before="200"/>
        <w:ind w:firstLine="540"/>
        <w:jc w:val="both"/>
        <w:rPr>
          <w:color w:val="3B3838" w:themeColor="background2" w:themeShade="40"/>
        </w:rPr>
      </w:pPr>
      <w:r w:rsidRPr="00905845">
        <w:rPr>
          <w:color w:val="3B3838" w:themeColor="background2" w:themeShade="40"/>
        </w:rPr>
        <w:t>36</w:t>
      </w:r>
      <w:r w:rsidR="00BE354A" w:rsidRPr="00905845">
        <w:rPr>
          <w:color w:val="3B3838" w:themeColor="background2" w:themeShade="40"/>
        </w:rPr>
        <w:t>. Контрольные мероприятия, предусматривающие взаимодействие с контролируемым лицом, в том числе документарная проверка, проводятся на основании решения руководителя контрольного органа, в котором указывается: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1) дата, время и место принятия решения;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2) кем принято решение;</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3) основание проведения контрольного мероприятия;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4) вид контроля;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lastRenderedPageBreak/>
        <w:t>5) фамилии, имена, отчества (при наличии), должность должностного (должностных) лица (лиц) контрольного органа,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6) объект контроля, в отношении которого проводится контрольное мероприятие;</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объекта контроля обязательным требованиям, в отношении которого проводится контрольное мероприятие (может не указываться в отношении рейдового осмотра);</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9) вид контрольного мероприятия;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10) перечень контрольных действий, совершаемых в рамках контрольного мероприятия, предусматривающего взаимодействие с контролируемым лицом;</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11) предмет контрольного мероприятия;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12) проверочные листы (если их применение является обязательным);</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93226F" w:rsidRPr="00905845" w:rsidRDefault="00ED3B3B" w:rsidP="0093226F">
      <w:pPr>
        <w:pStyle w:val="ConsPlusNormal0"/>
        <w:spacing w:before="200"/>
        <w:ind w:firstLine="540"/>
        <w:jc w:val="both"/>
        <w:rPr>
          <w:color w:val="3B3838" w:themeColor="background2" w:themeShade="40"/>
        </w:rPr>
      </w:pPr>
      <w:r w:rsidRPr="00905845">
        <w:rPr>
          <w:color w:val="3B3838" w:themeColor="background2" w:themeShade="40"/>
        </w:rPr>
        <w:t>37</w:t>
      </w:r>
      <w:r w:rsidR="00527694" w:rsidRPr="00905845">
        <w:rPr>
          <w:color w:val="3B3838" w:themeColor="background2" w:themeShade="40"/>
        </w:rPr>
        <w:t xml:space="preserve">. </w:t>
      </w:r>
      <w:r w:rsidR="0093226F" w:rsidRPr="00905845">
        <w:rPr>
          <w:color w:val="3B3838" w:themeColor="background2" w:themeShade="40"/>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подпунктами 1, 3 - 8 пункта 33 настоящего Положения.</w:t>
      </w:r>
    </w:p>
    <w:p w:rsidR="0093226F" w:rsidRPr="00905845" w:rsidRDefault="0093226F" w:rsidP="0093226F">
      <w:pPr>
        <w:pStyle w:val="ConsPlusNormal0"/>
        <w:spacing w:before="200"/>
        <w:ind w:firstLine="540"/>
        <w:jc w:val="both"/>
        <w:rPr>
          <w:color w:val="3B3838" w:themeColor="background2" w:themeShade="40"/>
        </w:rPr>
      </w:pPr>
      <w:r w:rsidRPr="00905845">
        <w:rPr>
          <w:color w:val="3B3838" w:themeColor="background2" w:themeShade="40"/>
        </w:rPr>
        <w:t>Внеплановые контрольные мероприятия, проводимые в форме инспекционного визита, рейдового осмотра, выездной проверки, за исключением случаев проведения, указанных внеплановых контрольных мероприятий, предусмотренных подпунктами 3-5 пункта 33 и пункта 39 настоящего Положения, проводятся по согласованию с органом прокуратуры.</w:t>
      </w:r>
    </w:p>
    <w:p w:rsidR="009164A1" w:rsidRPr="00905845" w:rsidRDefault="00DF71FE" w:rsidP="0093226F">
      <w:pPr>
        <w:pStyle w:val="ConsPlusNormal0"/>
        <w:spacing w:before="200"/>
        <w:ind w:firstLine="540"/>
        <w:jc w:val="both"/>
        <w:rPr>
          <w:color w:val="3B3838" w:themeColor="background2" w:themeShade="40"/>
        </w:rPr>
      </w:pPr>
      <w:r w:rsidRPr="00905845">
        <w:rPr>
          <w:color w:val="3B3838" w:themeColor="background2" w:themeShade="40"/>
        </w:rPr>
        <w:t>38</w:t>
      </w:r>
      <w:r w:rsidR="00BE354A" w:rsidRPr="00905845">
        <w:rPr>
          <w:color w:val="3B3838" w:themeColor="background2" w:themeShade="40"/>
        </w:rPr>
        <w:t xml:space="preserve">. В день подписания решения о проведении внепланового контрольного мероприятия, в целях согласования его проведения с прокуратурой Новолялинского </w:t>
      </w:r>
      <w:r w:rsidR="00905845" w:rsidRPr="00905845">
        <w:rPr>
          <w:color w:val="3B3838" w:themeColor="background2" w:themeShade="40"/>
        </w:rPr>
        <w:t>муниципального</w:t>
      </w:r>
      <w:r w:rsidR="00BE354A" w:rsidRPr="00905845">
        <w:rPr>
          <w:color w:val="3B3838" w:themeColor="background2" w:themeShade="40"/>
        </w:rPr>
        <w:t xml:space="preserve"> округа, должностное лицо контрольного органа направляет в прокуратуру Новолялинского </w:t>
      </w:r>
      <w:r w:rsidR="00905845" w:rsidRPr="00905845">
        <w:rPr>
          <w:color w:val="3B3838" w:themeColor="background2" w:themeShade="40"/>
        </w:rPr>
        <w:t>муниципального</w:t>
      </w:r>
      <w:r w:rsidR="00BE354A" w:rsidRPr="00905845">
        <w:rPr>
          <w:color w:val="3B3838" w:themeColor="background2" w:themeShade="40"/>
        </w:rPr>
        <w:t xml:space="preserve"> округа сведения о внеплановом контрольном мероприятии с приложением копии распоряжения и документов, содержащих сведения, послужившие основанием для его проведения,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9164A1" w:rsidRPr="00905845" w:rsidRDefault="00DF71FE">
      <w:pPr>
        <w:pStyle w:val="ConsPlusNormal0"/>
        <w:spacing w:before="200"/>
        <w:ind w:firstLine="540"/>
        <w:jc w:val="both"/>
        <w:rPr>
          <w:color w:val="3B3838" w:themeColor="background2" w:themeShade="40"/>
        </w:rPr>
      </w:pPr>
      <w:r w:rsidRPr="00905845">
        <w:rPr>
          <w:color w:val="3B3838" w:themeColor="background2" w:themeShade="40"/>
        </w:rPr>
        <w:t>39</w:t>
      </w:r>
      <w:r w:rsidR="00BE354A" w:rsidRPr="00905845">
        <w:rPr>
          <w:color w:val="3B3838" w:themeColor="background2" w:themeShade="40"/>
        </w:rPr>
        <w:t xml:space="preserve">.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должностное лицо контрольного органа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Новолялинского </w:t>
      </w:r>
      <w:r w:rsidR="00905845" w:rsidRPr="00905845">
        <w:rPr>
          <w:color w:val="3B3838" w:themeColor="background2" w:themeShade="40"/>
        </w:rPr>
        <w:t>муниципального</w:t>
      </w:r>
      <w:r w:rsidR="00BE354A" w:rsidRPr="00905845">
        <w:rPr>
          <w:color w:val="3B3838" w:themeColor="background2" w:themeShade="40"/>
        </w:rPr>
        <w:t xml:space="preserve"> округа, посредством направления в тот же срок документов, предусмотренных </w:t>
      </w:r>
      <w:hyperlink w:anchor="P178" w:tooltip="38. В день подписания решения о проведении внепланового контрольного мероприятия, в целях согласования его проведения с прокуратурой Новолялинского городского округа, должностное лицо контрольного органа направляет в прокуратуру Новолялинского городского округ">
        <w:r w:rsidR="00BE354A" w:rsidRPr="00905845">
          <w:rPr>
            <w:color w:val="3B3838" w:themeColor="background2" w:themeShade="40"/>
          </w:rPr>
          <w:t>пунктом 38</w:t>
        </w:r>
      </w:hyperlink>
      <w:r w:rsidR="00BE354A" w:rsidRPr="00905845">
        <w:rPr>
          <w:color w:val="3B3838" w:themeColor="background2" w:themeShade="40"/>
        </w:rPr>
        <w:t xml:space="preserve"> настоящего Положения. Уведомление контролируемого лица в этом случае может не проводиться.</w:t>
      </w:r>
    </w:p>
    <w:p w:rsidR="009164A1" w:rsidRPr="00905845" w:rsidRDefault="00DF71FE">
      <w:pPr>
        <w:pStyle w:val="ConsPlusNormal0"/>
        <w:spacing w:before="200"/>
        <w:ind w:firstLine="540"/>
        <w:jc w:val="both"/>
        <w:rPr>
          <w:color w:val="3B3838" w:themeColor="background2" w:themeShade="40"/>
        </w:rPr>
      </w:pPr>
      <w:r w:rsidRPr="00905845">
        <w:rPr>
          <w:color w:val="3B3838" w:themeColor="background2" w:themeShade="40"/>
        </w:rPr>
        <w:lastRenderedPageBreak/>
        <w:t>40</w:t>
      </w:r>
      <w:r w:rsidR="00BE354A" w:rsidRPr="00905845">
        <w:rPr>
          <w:color w:val="3B3838" w:themeColor="background2" w:themeShade="40"/>
        </w:rPr>
        <w:t>. При проведении контрольного мероприятия в месте осуществления деятельности контролируемого лица, контролируемому лицу (его представителю) должностным лицом контрольного органа предъявляются служебное удостоверение, заверенная печатью бумажная копия распоряжения либо распоряжение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rsidR="009164A1" w:rsidRPr="00905845" w:rsidRDefault="00F44AAC">
      <w:pPr>
        <w:pStyle w:val="ConsPlusNormal0"/>
        <w:spacing w:before="200"/>
        <w:ind w:firstLine="540"/>
        <w:jc w:val="both"/>
        <w:rPr>
          <w:color w:val="3B3838" w:themeColor="background2" w:themeShade="40"/>
        </w:rPr>
      </w:pPr>
      <w:r w:rsidRPr="00905845">
        <w:rPr>
          <w:color w:val="3B3838" w:themeColor="background2" w:themeShade="40"/>
        </w:rPr>
        <w:t>41</w:t>
      </w:r>
      <w:r w:rsidR="00BE354A" w:rsidRPr="00905845">
        <w:rPr>
          <w:color w:val="3B3838" w:themeColor="background2" w:themeShade="40"/>
        </w:rPr>
        <w:t>. По требованию контролируемого лица должностное лицо контрольного органа обязано предоставить информацию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w:t>
      </w:r>
    </w:p>
    <w:p w:rsidR="009164A1" w:rsidRPr="00905845" w:rsidRDefault="00F44AAC">
      <w:pPr>
        <w:pStyle w:val="ConsPlusNormal0"/>
        <w:spacing w:before="200"/>
        <w:ind w:firstLine="540"/>
        <w:jc w:val="both"/>
        <w:rPr>
          <w:color w:val="3B3838" w:themeColor="background2" w:themeShade="40"/>
        </w:rPr>
      </w:pPr>
      <w:bookmarkStart w:id="2" w:name="P182"/>
      <w:bookmarkEnd w:id="2"/>
      <w:r w:rsidRPr="00905845">
        <w:rPr>
          <w:color w:val="3B3838" w:themeColor="background2" w:themeShade="40"/>
        </w:rPr>
        <w:t>42</w:t>
      </w:r>
      <w:r w:rsidR="00BE354A" w:rsidRPr="00905845">
        <w:rPr>
          <w:color w:val="3B3838" w:themeColor="background2" w:themeShade="40"/>
        </w:rPr>
        <w:t>.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должностное лицо контрольного органа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 В этом случае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022AAE" w:rsidRPr="00905845" w:rsidRDefault="00F44AAC">
      <w:pPr>
        <w:pStyle w:val="ConsPlusNormal0"/>
        <w:spacing w:before="200"/>
        <w:ind w:firstLine="540"/>
        <w:jc w:val="both"/>
        <w:rPr>
          <w:color w:val="3B3838" w:themeColor="background2" w:themeShade="40"/>
        </w:rPr>
      </w:pPr>
      <w:r w:rsidRPr="00905845">
        <w:rPr>
          <w:color w:val="3B3838" w:themeColor="background2" w:themeShade="40"/>
        </w:rPr>
        <w:t>43</w:t>
      </w:r>
      <w:r w:rsidR="00022AAE" w:rsidRPr="00905845">
        <w:rPr>
          <w:color w:val="3B3838" w:themeColor="background2" w:themeShade="40"/>
        </w:rPr>
        <w:t xml:space="preserve">. В случае, указанном в пункте </w:t>
      </w:r>
      <w:r w:rsidR="00DA2A37" w:rsidRPr="00905845">
        <w:rPr>
          <w:color w:val="3B3838" w:themeColor="background2" w:themeShade="40"/>
        </w:rPr>
        <w:t>4</w:t>
      </w:r>
      <w:r w:rsidR="0071714B" w:rsidRPr="00905845">
        <w:rPr>
          <w:color w:val="3B3838" w:themeColor="background2" w:themeShade="40"/>
        </w:rPr>
        <w:t>2</w:t>
      </w:r>
      <w:r w:rsidR="00022AAE" w:rsidRPr="00905845">
        <w:rPr>
          <w:color w:val="3B3838" w:themeColor="background2" w:themeShade="40"/>
        </w:rPr>
        <w:t xml:space="preserve"> настоящего Положения, должностное лицо органа муниципального контроля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9164A1" w:rsidRPr="00905845" w:rsidRDefault="00F44AAC">
      <w:pPr>
        <w:pStyle w:val="ConsPlusNormal0"/>
        <w:spacing w:before="200"/>
        <w:ind w:firstLine="540"/>
        <w:jc w:val="both"/>
        <w:rPr>
          <w:color w:val="3B3838" w:themeColor="background2" w:themeShade="40"/>
        </w:rPr>
      </w:pPr>
      <w:r w:rsidRPr="00905845">
        <w:rPr>
          <w:color w:val="3B3838" w:themeColor="background2" w:themeShade="40"/>
        </w:rPr>
        <w:t>44</w:t>
      </w:r>
      <w:r w:rsidR="00BE354A" w:rsidRPr="00905845">
        <w:rPr>
          <w:color w:val="3B3838" w:themeColor="background2" w:themeShade="40"/>
        </w:rPr>
        <w:t>. 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45. Инспекционный визит проводится посредством взаимодействия с конкретным контролируемым лицом и (или) владельцем (пользователем) объекта контроля.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46.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47. В ходе инспекционного визита могут совершаться следующие контрольные действия: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1) осмотр;</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2) опрос;</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3) получение письменных объяснений;</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4) истребование документов.</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48. Инспекционный визит проводится без предварительного уведомления контролируемого лица и собственника объекта контроля.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49. Срок проведения инспекционного визита на одном объекте контроля не может превышать один рабочий день.</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50. Контролируемые лица или их представители обязаны обеспечить беспрепятственный доступ должностного лица контрольного органа, уполномоченного на проведение инспекционного визита, в здания, сооружения, помещения (за исключением жилых помещений).</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 xml:space="preserve">51. В ходе рейдового осмотра проводится оценка соблюдения обязательных требований при </w:t>
      </w:r>
      <w:r w:rsidRPr="00905845">
        <w:rPr>
          <w:color w:val="3B3838" w:themeColor="background2" w:themeShade="40"/>
        </w:rPr>
        <w:lastRenderedPageBreak/>
        <w:t>использовании (эксплуатации) объектов контроля, которыми владеют, пользуются или управляют несколько лиц, находящиеся на территории, на которой расположено несколько контролируемых лиц.</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52. Рейдовый осмотр проводится в отношении любого числа контролируемых лиц, осуществляющих владение, пользование или управление объектом контроля.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53. Рейдовый осмотр может проводиться в форме совместного (межведомственного) контрольного (надзорного) мероприятия.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54. В ходе рейдового осмотра могут совершаться следующие контрольные действия: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1) осмотр;</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2) опрос;</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3) истребование документов</w:t>
      </w:r>
      <w:r w:rsidR="008D7268" w:rsidRPr="00905845">
        <w:rPr>
          <w:color w:val="3B3838" w:themeColor="background2" w:themeShade="40"/>
        </w:rPr>
        <w:t>.</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55. Срок проведения рейдового осмотра не может превышать 10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56. При проведении рейдового осмотра должностное лицо органа вправе взаимодействовать с находящимися на объекте контроля лицами.</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57. Контролируемые лица, которые владеют, пользуются или управляют объектами контроля, обязаны обеспечить в ходе рейдового осмотра беспрепятственный доступ должностному лицу контрольного органа к объектам контроля, указанным в решении о проведении рейдового осмотра, а также во все помещения (за исключением жилых помещений).</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58. В случае если в результате рейдового осмотра были выявлены нарушения обязательных требований, должностное лицо контрольного органа на месте проведения рейдового осмотра составляет акт в отношении каждого контролируемого лица, допустившего нарушение обязательных требований.</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59. Документарная проверка проводится по месту нахождения контрольного органа. Предметом документарной проверки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60.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61. В ходе документарной проверки могут совершаться следующие контрольные действия: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1) получение письменных объяснений;</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2) истребование документов.</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62.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должностное лицо контрольного органа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орган муниципального контроля указанные в требовании документы.</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lastRenderedPageBreak/>
        <w:t>63.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w:t>
      </w:r>
      <w:r w:rsidR="006F4817" w:rsidRPr="00905845">
        <w:rPr>
          <w:color w:val="3B3838" w:themeColor="background2" w:themeShade="40"/>
        </w:rPr>
        <w:t xml:space="preserve"> письменные объяснения. </w:t>
      </w:r>
      <w:r w:rsidRPr="00905845">
        <w:rPr>
          <w:color w:val="3B3838" w:themeColor="background2" w:themeShade="40"/>
        </w:rPr>
        <w:t>Контролируемое лицо, представляющее в орган муниципального контроля пояснения</w:t>
      </w:r>
      <w:r w:rsidR="006F4817" w:rsidRPr="00905845">
        <w:rPr>
          <w:color w:val="3B3838" w:themeColor="background2" w:themeShade="40"/>
        </w:rPr>
        <w:t xml:space="preserve"> письменные объяснения</w:t>
      </w:r>
      <w:r w:rsidRPr="00905845">
        <w:rPr>
          <w:color w:val="3B3838" w:themeColor="background2" w:themeShade="40"/>
        </w:rPr>
        <w:t xml:space="preserve">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орган муниципального контроля документы, подтверждающие достоверность ранее представленных документов.</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64. При проведении документарной проверки орган муниципального контроля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органом контроля от иных органов.</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 xml:space="preserve">65. </w:t>
      </w:r>
      <w:r w:rsidR="006943C2" w:rsidRPr="00905845">
        <w:rPr>
          <w:color w:val="3B3838" w:themeColor="background2" w:themeShade="40"/>
        </w:rPr>
        <w:t xml:space="preserve">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w:t>
      </w:r>
      <w:r w:rsidR="008D5E16" w:rsidRPr="00905845">
        <w:rPr>
          <w:color w:val="3B3838" w:themeColor="background2" w:themeShade="40"/>
        </w:rPr>
        <w:t>полученным при осуществлении</w:t>
      </w:r>
      <w:r w:rsidR="006943C2" w:rsidRPr="00905845">
        <w:rPr>
          <w:color w:val="3B3838" w:themeColor="background2" w:themeShade="40"/>
        </w:rPr>
        <w:t xml:space="preserve"> муниципального контроля, и требования представить необходимые письменные объяснения до момента представления указанных письменных объя</w:t>
      </w:r>
      <w:r w:rsidR="008D5E16" w:rsidRPr="00905845">
        <w:rPr>
          <w:color w:val="3B3838" w:themeColor="background2" w:themeShade="40"/>
        </w:rPr>
        <w:t>снений в контрольный</w:t>
      </w:r>
      <w:r w:rsidR="006943C2" w:rsidRPr="00905845">
        <w:rPr>
          <w:color w:val="3B3838" w:themeColor="background2" w:themeShade="40"/>
        </w:rPr>
        <w:t xml:space="preserve"> орган исчисление срока проведения документарной проверки приостанавливается.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66. Выездная проверка проводится по месту нахождения (осуществления деятельности) контролируемого лица (его филиалов, представительства, обособленных структурных подразделений) либо объекта контроля, посредством взаимодействия с конкретным контролируемым лицом, владеющим объектами контроля и (или) использующим их, в целях оценки соблюдения таким лицом обязательных требований, а также оценки выполнения решений контрольного органа.</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67. Выездная проверка проводится в случае, если не представляется возможным:</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обязательных требований без выезда на место нахождения объекта контроля и совершения необходимых контрольных действий, предусмотренных в рамках иного вида контрольных мероприятий.</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 xml:space="preserve">68. О проведении выездной проверки контролируемое лицо уведомляется посредством направления копии решения о проведении выездной проверки не позднее чем за двадцать четыре часа до ее начала, в порядке, предусмотренном </w:t>
      </w:r>
      <w:hyperlink r:id="rId25"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sidRPr="00905845">
          <w:rPr>
            <w:color w:val="3B3838" w:themeColor="background2" w:themeShade="40"/>
          </w:rPr>
          <w:t>статьей 21</w:t>
        </w:r>
      </w:hyperlink>
      <w:r w:rsidRPr="00905845">
        <w:rPr>
          <w:color w:val="3B3838" w:themeColor="background2" w:themeShade="40"/>
        </w:rPr>
        <w:t xml:space="preserve"> Закона N 248-ФЗ.</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69.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- 50 (пятьдесят) часов для малого предприятия;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- 15 (пятнадцать) часов для микропредприятия.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70. В ходе выездной проверки могут совершаться следующие контрольные действия: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lastRenderedPageBreak/>
        <w:t>1) осмотр;</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2) опрос;</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3) экспертиза;</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4) получение письменных объяснений;</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5) истребование документов.</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71. Особенности осуществления контрольных действий при проведении контрольных мероприятий:</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1) отбор проб (образцов) осуществляется непосредственно в ходе проведения контрольного мероприятия должностным лицом контрольного органа или экспертом (специалистом), привлеченным к проведению контрольного мероприятия;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2) проведение досмотра при осуществлении контрольных мероприятий в отсутствие контролируемого лица или его представителя не допускается;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3) при проведении инструментального обследования (определение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повреждения лесных насаждений, характера и размер вреда, причиненного лесам) для проведения оценки соблюдения контролируемым лицом обязательных требований используются оборудование, государственные и иные информационные системы, программные средства, обеспечивающие геодезические и картометрические измерения.</w:t>
      </w:r>
    </w:p>
    <w:p w:rsidR="008D7268" w:rsidRPr="00905845" w:rsidRDefault="008D7268" w:rsidP="008D7268">
      <w:pPr>
        <w:pStyle w:val="ConsPlusNormal"/>
        <w:spacing w:before="200"/>
        <w:ind w:firstLine="540"/>
        <w:jc w:val="both"/>
        <w:rPr>
          <w:color w:val="3B3838" w:themeColor="background2" w:themeShade="40"/>
        </w:rPr>
      </w:pPr>
      <w:r w:rsidRPr="00905845">
        <w:rPr>
          <w:color w:val="3B3838" w:themeColor="background2" w:themeShade="40"/>
        </w:rPr>
        <w:t>71.1. Инспекционный визит, выездная проверка</w:t>
      </w:r>
      <w:r w:rsidRPr="00905845">
        <w:rPr>
          <w:color w:val="3B3838" w:themeColor="background2" w:themeShade="40"/>
          <w:shd w:val="clear" w:color="auto" w:fill="C0C0C0"/>
        </w:rPr>
        <w:t>, рейдовый осмотр</w:t>
      </w:r>
      <w:r w:rsidRPr="00905845">
        <w:rPr>
          <w:color w:val="3B3838" w:themeColor="background2" w:themeShade="40"/>
        </w:rPr>
        <w:t xml:space="preserve"> могут проводиться с использованием средств дистанционного взаимодействия, в том числе посредством </w:t>
      </w:r>
      <w:r w:rsidRPr="00905845">
        <w:rPr>
          <w:color w:val="3B3838" w:themeColor="background2" w:themeShade="40"/>
          <w:shd w:val="clear" w:color="auto" w:fill="C0C0C0"/>
        </w:rPr>
        <w:t>видео-конференц-связи, а также с использованием мобильного приложения "Инспектор"</w:t>
      </w:r>
      <w:r w:rsidRPr="00905845">
        <w:rPr>
          <w:color w:val="3B3838" w:themeColor="background2" w:themeShade="40"/>
        </w:rPr>
        <w:t>.</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72. В случае представления индивидуальным предпринимателем, гражданином, являющимся контролируемым лицом, в орган муниципального контроля информации о невозможности присутствия при проведении контрольного мероприятия вследствие наступления обстоятельств непреодолимой силы, орган муниципального контроля переносит проведение контрольного мероприятия на срок, необходимый для устранения указанных обстоятельств, послуживших поводом для данного обращения индивидуального предпринимателя, гражданина.</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73. Должностные лица контрольного при проведении контрольного или профилактического мероприятия в пределах своей компетенции имеют право пользоваться средствами аудио- и видеозаписи, фотоаппаратами, осуществлять аудиозапись, фото- и видеосъемку, кроме объектов и документов, отнесенных к государственной и иной, охраняемой законом тайне.</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контрольного органа при проведении контрольного мероприятия самостоятельно.</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Проведение фотосъемки, аудио- и видеозаписи осуществляется с обязательным уведомлением контролируемого лица.</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Фиксация нарушений обязательных требований при помощи фотосъемки проводится не менее чем двумя снимками.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 xml:space="preserve">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случае приостановки видеозаписи должностным лицом контрольного органа, проводящим контрольное </w:t>
      </w:r>
      <w:r w:rsidRPr="00905845">
        <w:rPr>
          <w:color w:val="3B3838" w:themeColor="background2" w:themeShade="40"/>
        </w:rPr>
        <w:lastRenderedPageBreak/>
        <w:t>мероприятие, объявляется о причине приостановки, в какое время приостанавливается видеозапись. После возобновления видеозаписи объявляется о ее возобновлении, время возобновления. В ходе записи подробно фиксируются и указываются место и характер выявленного нарушения обязательных требований.</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Информация о проведении фотосъемки, аудио- и видеозаписи,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Результаты проведения фотосъемки, аудио- и видеозаписи являются приложением к акту контрольного мероприятия.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9164A1" w:rsidRPr="00905845" w:rsidRDefault="00DA2A37">
      <w:pPr>
        <w:pStyle w:val="ConsPlusNormal0"/>
        <w:spacing w:before="200"/>
        <w:ind w:firstLine="540"/>
        <w:jc w:val="both"/>
        <w:rPr>
          <w:color w:val="3B3838" w:themeColor="background2" w:themeShade="40"/>
        </w:rPr>
      </w:pPr>
      <w:r w:rsidRPr="00905845">
        <w:rPr>
          <w:color w:val="3B3838" w:themeColor="background2" w:themeShade="40"/>
        </w:rPr>
        <w:t>74</w:t>
      </w:r>
      <w:r w:rsidR="00BE354A" w:rsidRPr="00905845">
        <w:rPr>
          <w:color w:val="3B3838" w:themeColor="background2" w:themeShade="40"/>
        </w:rPr>
        <w:t>. Информирование контролируемых лиц о совершаемых должностными лицами контрольного органа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связи.</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Гражданин, не осуществляющий предпринимательскую деятельность, являющийся контролируемым лицом, информируется о совершаемых должностными лицами контрольного органа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отсутствии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До 31 декабря 2023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контрольным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Орган муниципального контроля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9164A1" w:rsidRPr="00905845" w:rsidRDefault="009164A1">
      <w:pPr>
        <w:pStyle w:val="ConsPlusNormal0"/>
        <w:rPr>
          <w:color w:val="3B3838" w:themeColor="background2" w:themeShade="40"/>
        </w:rPr>
      </w:pPr>
    </w:p>
    <w:p w:rsidR="009164A1" w:rsidRPr="00905845" w:rsidRDefault="00BE354A">
      <w:pPr>
        <w:pStyle w:val="ConsPlusTitle0"/>
        <w:jc w:val="center"/>
        <w:outlineLvl w:val="1"/>
        <w:rPr>
          <w:color w:val="3B3838" w:themeColor="background2" w:themeShade="40"/>
        </w:rPr>
      </w:pPr>
      <w:r w:rsidRPr="00905845">
        <w:rPr>
          <w:color w:val="3B3838" w:themeColor="background2" w:themeShade="40"/>
        </w:rPr>
        <w:t>Раздел 5. РЕЗУЛЬТАТЫ КОНТРОЛЬНЫХ МЕРОПРИЯТИЙ И РЕШЕНИЯ,</w:t>
      </w:r>
    </w:p>
    <w:p w:rsidR="009164A1" w:rsidRPr="00905845" w:rsidRDefault="00BE354A">
      <w:pPr>
        <w:pStyle w:val="ConsPlusTitle0"/>
        <w:jc w:val="center"/>
        <w:rPr>
          <w:color w:val="3B3838" w:themeColor="background2" w:themeShade="40"/>
        </w:rPr>
      </w:pPr>
      <w:r w:rsidRPr="00905845">
        <w:rPr>
          <w:color w:val="3B3838" w:themeColor="background2" w:themeShade="40"/>
        </w:rPr>
        <w:t>ПРИНИМАЕМЫЕ ПО РЕЗУЛЬТАТАМ КОНТРОЛЬНЫХ МЕРОПРИЯТИЙ</w:t>
      </w:r>
    </w:p>
    <w:p w:rsidR="009164A1" w:rsidRPr="00905845" w:rsidRDefault="009164A1">
      <w:pPr>
        <w:pStyle w:val="ConsPlusNormal0"/>
        <w:rPr>
          <w:color w:val="3B3838" w:themeColor="background2" w:themeShade="40"/>
        </w:rPr>
      </w:pPr>
    </w:p>
    <w:p w:rsidR="000407AE" w:rsidRPr="00905845" w:rsidRDefault="00DA2A37">
      <w:pPr>
        <w:pStyle w:val="ConsPlusNormal0"/>
        <w:ind w:firstLine="540"/>
        <w:jc w:val="both"/>
        <w:rPr>
          <w:color w:val="3B3838" w:themeColor="background2" w:themeShade="40"/>
        </w:rPr>
      </w:pPr>
      <w:r w:rsidRPr="00905845">
        <w:rPr>
          <w:color w:val="3B3838" w:themeColor="background2" w:themeShade="40"/>
        </w:rPr>
        <w:t>75</w:t>
      </w:r>
      <w:r w:rsidR="000407AE" w:rsidRPr="00905845">
        <w:rPr>
          <w:color w:val="3B3838" w:themeColor="background2" w:themeShade="40"/>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w:t>
      </w:r>
      <w:r w:rsidR="00815CD4" w:rsidRPr="00905845">
        <w:rPr>
          <w:color w:val="3B3838" w:themeColor="background2" w:themeShade="40"/>
        </w:rPr>
        <w:t>о привлечении к ответственности</w:t>
      </w:r>
      <w:r w:rsidR="000407AE" w:rsidRPr="00905845">
        <w:rPr>
          <w:color w:val="3B3838" w:themeColor="background2" w:themeShade="40"/>
        </w:rPr>
        <w:t xml:space="preserve"> и (или) при</w:t>
      </w:r>
      <w:r w:rsidR="00815CD4" w:rsidRPr="00905845">
        <w:rPr>
          <w:color w:val="3B3838" w:themeColor="background2" w:themeShade="40"/>
        </w:rPr>
        <w:t xml:space="preserve">менение контрольным </w:t>
      </w:r>
      <w:r w:rsidR="000407AE" w:rsidRPr="00905845">
        <w:rPr>
          <w:color w:val="3B3838" w:themeColor="background2" w:themeShade="40"/>
        </w:rPr>
        <w:t>органом м</w:t>
      </w:r>
      <w:r w:rsidR="00815CD4" w:rsidRPr="00905845">
        <w:rPr>
          <w:color w:val="3B3838" w:themeColor="background2" w:themeShade="40"/>
        </w:rPr>
        <w:t xml:space="preserve">ер, предусмотренных подпунктом </w:t>
      </w:r>
      <w:r w:rsidR="000407AE" w:rsidRPr="00905845">
        <w:rPr>
          <w:color w:val="3B3838" w:themeColor="background2" w:themeShade="40"/>
        </w:rPr>
        <w:t xml:space="preserve">2 пункта </w:t>
      </w:r>
      <w:r w:rsidR="00151301" w:rsidRPr="00905845">
        <w:rPr>
          <w:color w:val="3B3838" w:themeColor="background2" w:themeShade="40"/>
        </w:rPr>
        <w:t>80</w:t>
      </w:r>
      <w:r w:rsidR="000407AE" w:rsidRPr="00905845">
        <w:rPr>
          <w:color w:val="3B3838" w:themeColor="background2" w:themeShade="40"/>
        </w:rPr>
        <w:t xml:space="preserve"> настоящего Положения.</w:t>
      </w:r>
    </w:p>
    <w:p w:rsidR="009164A1" w:rsidRPr="00905845" w:rsidRDefault="006E37FD">
      <w:pPr>
        <w:pStyle w:val="ConsPlusNormal0"/>
        <w:spacing w:before="200"/>
        <w:ind w:firstLine="540"/>
        <w:jc w:val="both"/>
        <w:rPr>
          <w:color w:val="3B3838" w:themeColor="background2" w:themeShade="40"/>
        </w:rPr>
      </w:pPr>
      <w:r w:rsidRPr="00905845">
        <w:rPr>
          <w:color w:val="3B3838" w:themeColor="background2" w:themeShade="40"/>
        </w:rPr>
        <w:t>76</w:t>
      </w:r>
      <w:r w:rsidR="00BE354A" w:rsidRPr="00905845">
        <w:rPr>
          <w:color w:val="3B3838" w:themeColor="background2" w:themeShade="40"/>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Типовая форма акта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 xml:space="preserve">В случае, если по результатам проведения контрольного мероприятия выявлено нарушение </w:t>
      </w:r>
      <w:r w:rsidRPr="00905845">
        <w:rPr>
          <w:color w:val="3B3838" w:themeColor="background2" w:themeShade="40"/>
        </w:rPr>
        <w:lastRenderedPageBreak/>
        <w:t>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Документы, иные материалы, являющиеся доказательствами нарушения обязательных требований, должны быть приобщены к акту.</w:t>
      </w:r>
    </w:p>
    <w:p w:rsidR="009164A1" w:rsidRPr="00905845" w:rsidRDefault="006E37FD">
      <w:pPr>
        <w:pStyle w:val="ConsPlusNormal0"/>
        <w:spacing w:before="200"/>
        <w:ind w:firstLine="540"/>
        <w:jc w:val="both"/>
        <w:rPr>
          <w:color w:val="3B3838" w:themeColor="background2" w:themeShade="40"/>
        </w:rPr>
      </w:pPr>
      <w:r w:rsidRPr="00905845">
        <w:rPr>
          <w:color w:val="3B3838" w:themeColor="background2" w:themeShade="40"/>
        </w:rPr>
        <w:t>77</w:t>
      </w:r>
      <w:r w:rsidR="00BE354A" w:rsidRPr="00905845">
        <w:rPr>
          <w:color w:val="3B3838" w:themeColor="background2" w:themeShade="40"/>
        </w:rPr>
        <w:t>.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9164A1" w:rsidRPr="00905845" w:rsidRDefault="006E37FD">
      <w:pPr>
        <w:pStyle w:val="ConsPlusNormal0"/>
        <w:spacing w:before="200"/>
        <w:ind w:firstLine="540"/>
        <w:jc w:val="both"/>
        <w:rPr>
          <w:color w:val="3B3838" w:themeColor="background2" w:themeShade="40"/>
        </w:rPr>
      </w:pPr>
      <w:r w:rsidRPr="00905845">
        <w:rPr>
          <w:color w:val="3B3838" w:themeColor="background2" w:themeShade="40"/>
        </w:rPr>
        <w:t>78</w:t>
      </w:r>
      <w:r w:rsidR="00BE354A" w:rsidRPr="00905845">
        <w:rPr>
          <w:color w:val="3B3838" w:themeColor="background2" w:themeShade="40"/>
        </w:rPr>
        <w:t xml:space="preserve">. Контролируемое лицо или его представитель знакомится с содержанием акта на месте проведения контрольного мероприятия, либо акт направляется контролируемому лицу в порядке, установленном </w:t>
      </w:r>
      <w:hyperlink r:id="rId26"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sidR="00BE354A" w:rsidRPr="00905845">
          <w:rPr>
            <w:color w:val="3B3838" w:themeColor="background2" w:themeShade="40"/>
          </w:rPr>
          <w:t>статьей 21</w:t>
        </w:r>
      </w:hyperlink>
      <w:r w:rsidR="00BE354A" w:rsidRPr="00905845">
        <w:rPr>
          <w:color w:val="3B3838" w:themeColor="background2" w:themeShade="40"/>
        </w:rPr>
        <w:t xml:space="preserve"> Закона N 248-ФЗ.</w:t>
      </w:r>
    </w:p>
    <w:p w:rsidR="009164A1" w:rsidRPr="00905845" w:rsidRDefault="006E37FD">
      <w:pPr>
        <w:pStyle w:val="ConsPlusNormal0"/>
        <w:spacing w:before="200"/>
        <w:ind w:firstLine="540"/>
        <w:jc w:val="both"/>
        <w:rPr>
          <w:color w:val="3B3838" w:themeColor="background2" w:themeShade="40"/>
        </w:rPr>
      </w:pPr>
      <w:r w:rsidRPr="00905845">
        <w:rPr>
          <w:color w:val="3B3838" w:themeColor="background2" w:themeShade="40"/>
        </w:rPr>
        <w:t>79</w:t>
      </w:r>
      <w:r w:rsidR="00BE354A" w:rsidRPr="00905845">
        <w:rPr>
          <w:color w:val="3B3838" w:themeColor="background2" w:themeShade="40"/>
        </w:rPr>
        <w:t>.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9164A1" w:rsidRPr="00905845" w:rsidRDefault="006E37FD">
      <w:pPr>
        <w:pStyle w:val="ConsPlusNormal0"/>
        <w:spacing w:before="200"/>
        <w:ind w:firstLine="540"/>
        <w:jc w:val="both"/>
        <w:rPr>
          <w:color w:val="3B3838" w:themeColor="background2" w:themeShade="40"/>
        </w:rPr>
      </w:pPr>
      <w:r w:rsidRPr="00905845">
        <w:rPr>
          <w:color w:val="3B3838" w:themeColor="background2" w:themeShade="40"/>
        </w:rPr>
        <w:t>80</w:t>
      </w:r>
      <w:r w:rsidR="00BE354A" w:rsidRPr="00905845">
        <w:rPr>
          <w:color w:val="3B3838" w:themeColor="background2" w:themeShade="40"/>
        </w:rPr>
        <w:t>. 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деятельности по использованию, охране, защите и воспроизводству лесов;</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 предусмотренных настоящим Положением.</w:t>
      </w:r>
    </w:p>
    <w:p w:rsidR="009164A1" w:rsidRPr="00905845" w:rsidRDefault="006E37FD">
      <w:pPr>
        <w:pStyle w:val="ConsPlusNormal0"/>
        <w:spacing w:before="200"/>
        <w:ind w:firstLine="540"/>
        <w:jc w:val="both"/>
        <w:rPr>
          <w:color w:val="3B3838" w:themeColor="background2" w:themeShade="40"/>
        </w:rPr>
      </w:pPr>
      <w:r w:rsidRPr="00905845">
        <w:rPr>
          <w:color w:val="3B3838" w:themeColor="background2" w:themeShade="40"/>
        </w:rPr>
        <w:t>81</w:t>
      </w:r>
      <w:r w:rsidR="00BE354A" w:rsidRPr="00905845">
        <w:rPr>
          <w:color w:val="3B3838" w:themeColor="background2" w:themeShade="40"/>
        </w:rPr>
        <w:t xml:space="preserve">. Типовая форма предписания утверждается постановлением главы Новолялинского </w:t>
      </w:r>
      <w:r w:rsidR="00905845" w:rsidRPr="00905845">
        <w:rPr>
          <w:color w:val="3B3838" w:themeColor="background2" w:themeShade="40"/>
        </w:rPr>
        <w:t>муниципального</w:t>
      </w:r>
      <w:r w:rsidR="00BE354A" w:rsidRPr="00905845">
        <w:rPr>
          <w:color w:val="3B3838" w:themeColor="background2" w:themeShade="40"/>
        </w:rPr>
        <w:t xml:space="preserve"> округа.</w:t>
      </w:r>
    </w:p>
    <w:p w:rsidR="009164A1" w:rsidRPr="00905845" w:rsidRDefault="009164A1">
      <w:pPr>
        <w:pStyle w:val="ConsPlusNormal0"/>
        <w:rPr>
          <w:color w:val="3B3838" w:themeColor="background2" w:themeShade="40"/>
        </w:rPr>
      </w:pPr>
    </w:p>
    <w:p w:rsidR="009164A1" w:rsidRPr="00905845" w:rsidRDefault="00BE354A">
      <w:pPr>
        <w:pStyle w:val="ConsPlusTitle0"/>
        <w:jc w:val="center"/>
        <w:outlineLvl w:val="1"/>
        <w:rPr>
          <w:color w:val="3B3838" w:themeColor="background2" w:themeShade="40"/>
        </w:rPr>
      </w:pPr>
      <w:r w:rsidRPr="00905845">
        <w:rPr>
          <w:color w:val="3B3838" w:themeColor="background2" w:themeShade="40"/>
        </w:rPr>
        <w:t>Раздел 6. ОБЖАЛОВАНИЕ РЕШЕНИЙ, ДЕЙСТВИЙ (БЕЗДЕЙСТВИЯ)</w:t>
      </w:r>
    </w:p>
    <w:p w:rsidR="009164A1" w:rsidRPr="00905845" w:rsidRDefault="00BE354A">
      <w:pPr>
        <w:pStyle w:val="ConsPlusTitle0"/>
        <w:jc w:val="center"/>
        <w:rPr>
          <w:color w:val="3B3838" w:themeColor="background2" w:themeShade="40"/>
        </w:rPr>
      </w:pPr>
      <w:r w:rsidRPr="00905845">
        <w:rPr>
          <w:color w:val="3B3838" w:themeColor="background2" w:themeShade="40"/>
        </w:rPr>
        <w:t>ДОЛЖНОСТНЫХ ЛИЦ ОРГАНА МУНИЦИПАЛЬНОГО КОНТРОЛЯ</w:t>
      </w:r>
    </w:p>
    <w:p w:rsidR="009164A1" w:rsidRPr="00905845" w:rsidRDefault="009164A1">
      <w:pPr>
        <w:pStyle w:val="ConsPlusNormal0"/>
        <w:rPr>
          <w:color w:val="3B3838" w:themeColor="background2" w:themeShade="40"/>
        </w:rPr>
      </w:pPr>
    </w:p>
    <w:p w:rsidR="009164A1" w:rsidRPr="00905845" w:rsidRDefault="006E37FD">
      <w:pPr>
        <w:pStyle w:val="ConsPlusNormal0"/>
        <w:ind w:firstLine="540"/>
        <w:jc w:val="both"/>
        <w:rPr>
          <w:color w:val="3B3838" w:themeColor="background2" w:themeShade="40"/>
        </w:rPr>
      </w:pPr>
      <w:r w:rsidRPr="00905845">
        <w:rPr>
          <w:color w:val="3B3838" w:themeColor="background2" w:themeShade="40"/>
        </w:rPr>
        <w:t>82</w:t>
      </w:r>
      <w:r w:rsidR="00BE354A" w:rsidRPr="00905845">
        <w:rPr>
          <w:color w:val="3B3838" w:themeColor="background2" w:themeShade="40"/>
        </w:rPr>
        <w:t xml:space="preserve">. Контролируемые лица, права и законные интересы которых, по их мнению, были непосредственно нарушены в рамках осуществления муниципального лесного контроля, имеют право на досудебное обжалование решений органов муниципального контроля, действий (бездействия) их должностных лиц в соответствии с </w:t>
      </w:r>
      <w:hyperlink r:id="rId27"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sidR="00BE354A" w:rsidRPr="00905845">
          <w:rPr>
            <w:color w:val="3B3838" w:themeColor="background2" w:themeShade="40"/>
          </w:rPr>
          <w:t>частью 4 статьи 40</w:t>
        </w:r>
      </w:hyperlink>
      <w:r w:rsidR="00BE354A" w:rsidRPr="00905845">
        <w:rPr>
          <w:color w:val="3B3838" w:themeColor="background2" w:themeShade="40"/>
        </w:rPr>
        <w:t xml:space="preserve"> Федерального закона </w:t>
      </w:r>
      <w:r w:rsidR="000407AE" w:rsidRPr="00905845">
        <w:rPr>
          <w:color w:val="3B3838" w:themeColor="background2" w:themeShade="40"/>
        </w:rPr>
        <w:t>Федерального Закона N 248-ФЗ</w:t>
      </w:r>
      <w:r w:rsidR="00BE354A" w:rsidRPr="00905845">
        <w:rPr>
          <w:color w:val="3B3838" w:themeColor="background2" w:themeShade="40"/>
        </w:rPr>
        <w:t xml:space="preserve"> и в соответствии с </w:t>
      </w:r>
      <w:r w:rsidR="00BE354A" w:rsidRPr="00905845">
        <w:rPr>
          <w:color w:val="3B3838" w:themeColor="background2" w:themeShade="40"/>
        </w:rPr>
        <w:lastRenderedPageBreak/>
        <w:t>настоящим Положением.</w:t>
      </w:r>
    </w:p>
    <w:p w:rsidR="009164A1" w:rsidRPr="00905845" w:rsidRDefault="006E37FD">
      <w:pPr>
        <w:pStyle w:val="ConsPlusNormal0"/>
        <w:spacing w:before="200"/>
        <w:ind w:firstLine="540"/>
        <w:jc w:val="both"/>
        <w:rPr>
          <w:color w:val="3B3838" w:themeColor="background2" w:themeShade="40"/>
        </w:rPr>
      </w:pPr>
      <w:r w:rsidRPr="00905845">
        <w:rPr>
          <w:color w:val="3B3838" w:themeColor="background2" w:themeShade="40"/>
        </w:rPr>
        <w:t>83</w:t>
      </w:r>
      <w:r w:rsidR="00BE354A" w:rsidRPr="00905845">
        <w:rPr>
          <w:color w:val="3B3838" w:themeColor="background2" w:themeShade="40"/>
        </w:rPr>
        <w:t xml:space="preserve">. Сроки подачи жалобы определяются в соответствии с </w:t>
      </w:r>
      <w:hyperlink r:id="rId2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sidR="00BE354A" w:rsidRPr="00905845">
          <w:rPr>
            <w:color w:val="3B3838" w:themeColor="background2" w:themeShade="40"/>
          </w:rPr>
          <w:t>частями 5</w:t>
        </w:r>
      </w:hyperlink>
      <w:r w:rsidR="00BE354A" w:rsidRPr="00905845">
        <w:rPr>
          <w:color w:val="3B3838" w:themeColor="background2" w:themeShade="40"/>
        </w:rPr>
        <w:t xml:space="preserve"> - </w:t>
      </w:r>
      <w:hyperlink r:id="rId29"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sidR="00BE354A" w:rsidRPr="00905845">
          <w:rPr>
            <w:color w:val="3B3838" w:themeColor="background2" w:themeShade="40"/>
          </w:rPr>
          <w:t>11 статьи 40</w:t>
        </w:r>
      </w:hyperlink>
      <w:r w:rsidR="00BE354A" w:rsidRPr="00905845">
        <w:rPr>
          <w:color w:val="3B3838" w:themeColor="background2" w:themeShade="40"/>
        </w:rPr>
        <w:t xml:space="preserve"> </w:t>
      </w:r>
      <w:r w:rsidR="000407AE" w:rsidRPr="00905845">
        <w:rPr>
          <w:color w:val="3B3838" w:themeColor="background2" w:themeShade="40"/>
        </w:rPr>
        <w:t>Федерального Закона N 248-ФЗ</w:t>
      </w:r>
      <w:r w:rsidR="00BE354A" w:rsidRPr="00905845">
        <w:rPr>
          <w:color w:val="3B3838" w:themeColor="background2" w:themeShade="40"/>
        </w:rPr>
        <w:t>.</w:t>
      </w:r>
    </w:p>
    <w:p w:rsidR="009164A1" w:rsidRPr="00905845" w:rsidRDefault="006E37FD">
      <w:pPr>
        <w:pStyle w:val="ConsPlusNormal0"/>
        <w:spacing w:before="200"/>
        <w:ind w:firstLine="540"/>
        <w:jc w:val="both"/>
        <w:rPr>
          <w:color w:val="3B3838" w:themeColor="background2" w:themeShade="40"/>
        </w:rPr>
      </w:pPr>
      <w:r w:rsidRPr="00905845">
        <w:rPr>
          <w:color w:val="3B3838" w:themeColor="background2" w:themeShade="40"/>
        </w:rPr>
        <w:t>84</w:t>
      </w:r>
      <w:r w:rsidR="00BE354A" w:rsidRPr="00905845">
        <w:rPr>
          <w:color w:val="3B3838" w:themeColor="background2" w:themeShade="40"/>
        </w:rPr>
        <w:t xml:space="preserve">. Жалоба, поданная в досудебном порядке на действия (бездействие) уполномоченного должностного лица, подлежит рассмотрению руководителем (заместителем руководителя) органа муниципального лесного контроля Администрации Новолялинского </w:t>
      </w:r>
      <w:r w:rsidR="00905845" w:rsidRPr="00905845">
        <w:rPr>
          <w:color w:val="3B3838" w:themeColor="background2" w:themeShade="40"/>
        </w:rPr>
        <w:t>муниципального</w:t>
      </w:r>
      <w:r w:rsidR="00BE354A" w:rsidRPr="00905845">
        <w:rPr>
          <w:color w:val="3B3838" w:themeColor="background2" w:themeShade="40"/>
        </w:rPr>
        <w:t xml:space="preserve"> округа.</w:t>
      </w:r>
    </w:p>
    <w:p w:rsidR="009164A1" w:rsidRPr="00905845" w:rsidRDefault="006E37FD">
      <w:pPr>
        <w:pStyle w:val="ConsPlusNormal0"/>
        <w:spacing w:before="200"/>
        <w:ind w:firstLine="540"/>
        <w:jc w:val="both"/>
        <w:rPr>
          <w:color w:val="3B3838" w:themeColor="background2" w:themeShade="40"/>
        </w:rPr>
      </w:pPr>
      <w:r w:rsidRPr="00905845">
        <w:rPr>
          <w:color w:val="3B3838" w:themeColor="background2" w:themeShade="40"/>
        </w:rPr>
        <w:t>85</w:t>
      </w:r>
      <w:r w:rsidR="00BE354A" w:rsidRPr="00905845">
        <w:rPr>
          <w:color w:val="3B3838" w:themeColor="background2" w:themeShade="40"/>
        </w:rPr>
        <w:t xml:space="preserve">. Жалоба, поданная в досудебном порядке на действия (бездействие) руководителя (заместителя руководителя) органа муниципального лесного контроля, подлежит рассмотрению Главой (заместителем Главы) Администрации Новолялинского </w:t>
      </w:r>
      <w:r w:rsidR="00905845" w:rsidRPr="00905845">
        <w:rPr>
          <w:color w:val="3B3838" w:themeColor="background2" w:themeShade="40"/>
        </w:rPr>
        <w:t>муниципального</w:t>
      </w:r>
      <w:r w:rsidR="00BE354A" w:rsidRPr="00905845">
        <w:rPr>
          <w:color w:val="3B3838" w:themeColor="background2" w:themeShade="40"/>
        </w:rPr>
        <w:t xml:space="preserve"> округа.</w:t>
      </w:r>
    </w:p>
    <w:p w:rsidR="008340CA" w:rsidRPr="00905845" w:rsidRDefault="006E37FD" w:rsidP="008340CA">
      <w:pPr>
        <w:pStyle w:val="ConsPlusNormal0"/>
        <w:spacing w:before="200"/>
        <w:ind w:firstLine="540"/>
        <w:jc w:val="both"/>
        <w:rPr>
          <w:color w:val="3B3838" w:themeColor="background2" w:themeShade="40"/>
        </w:rPr>
      </w:pPr>
      <w:bookmarkStart w:id="3" w:name="P272"/>
      <w:bookmarkEnd w:id="3"/>
      <w:r w:rsidRPr="00905845">
        <w:rPr>
          <w:color w:val="3B3838" w:themeColor="background2" w:themeShade="40"/>
        </w:rPr>
        <w:t>86</w:t>
      </w:r>
      <w:r w:rsidR="000407AE" w:rsidRPr="00905845">
        <w:rPr>
          <w:color w:val="3B3838" w:themeColor="background2" w:themeShade="40"/>
        </w:rPr>
        <w:t xml:space="preserve">. </w:t>
      </w:r>
      <w:r w:rsidR="008340CA" w:rsidRPr="00905845">
        <w:rPr>
          <w:color w:val="3B3838" w:themeColor="background2" w:themeShade="40"/>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8340CA" w:rsidRPr="00905845" w:rsidRDefault="008340CA" w:rsidP="008340CA">
      <w:pPr>
        <w:pStyle w:val="ConsPlusNormal0"/>
        <w:spacing w:before="200"/>
        <w:ind w:firstLine="540"/>
        <w:jc w:val="both"/>
        <w:rPr>
          <w:color w:val="3B3838" w:themeColor="background2" w:themeShade="40"/>
        </w:rPr>
      </w:pPr>
      <w:r w:rsidRPr="00905845">
        <w:rPr>
          <w:color w:val="3B3838" w:themeColor="background2" w:themeShade="40"/>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9164A1" w:rsidRPr="00905845" w:rsidRDefault="006E37FD">
      <w:pPr>
        <w:pStyle w:val="ConsPlusNormal0"/>
        <w:spacing w:before="200"/>
        <w:ind w:firstLine="540"/>
        <w:jc w:val="both"/>
        <w:rPr>
          <w:color w:val="3B3838" w:themeColor="background2" w:themeShade="40"/>
        </w:rPr>
      </w:pPr>
      <w:r w:rsidRPr="00905845">
        <w:rPr>
          <w:color w:val="3B3838" w:themeColor="background2" w:themeShade="40"/>
        </w:rPr>
        <w:t>87</w:t>
      </w:r>
      <w:r w:rsidR="00BE354A" w:rsidRPr="00905845">
        <w:rPr>
          <w:color w:val="3B3838" w:themeColor="background2" w:themeShade="40"/>
        </w:rPr>
        <w:t xml:space="preserve">. По итогам рассмотрения жалобы руководитель (заместитель руководителя) органа муниципального лесного контроля Администрации Новолялинского </w:t>
      </w:r>
      <w:r w:rsidR="00905845" w:rsidRPr="00905845">
        <w:rPr>
          <w:color w:val="3B3838" w:themeColor="background2" w:themeShade="40"/>
        </w:rPr>
        <w:t>муниципального</w:t>
      </w:r>
      <w:r w:rsidR="00BE354A" w:rsidRPr="00905845">
        <w:rPr>
          <w:color w:val="3B3838" w:themeColor="background2" w:themeShade="40"/>
        </w:rPr>
        <w:t xml:space="preserve"> округа принимает одно из следующих решений:</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1) оставляет жалобу без удовлетворения;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2) отменяет решение контрольного органа полностью или частично;</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3) отменяет решение контрольного органа полностью и принимает новое решение;</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9164A1" w:rsidRPr="00905845" w:rsidRDefault="006E37FD">
      <w:pPr>
        <w:pStyle w:val="ConsPlusNormal0"/>
        <w:spacing w:before="200"/>
        <w:ind w:firstLine="540"/>
        <w:jc w:val="both"/>
        <w:rPr>
          <w:color w:val="3B3838" w:themeColor="background2" w:themeShade="40"/>
        </w:rPr>
      </w:pPr>
      <w:r w:rsidRPr="00905845">
        <w:rPr>
          <w:color w:val="3B3838" w:themeColor="background2" w:themeShade="40"/>
        </w:rPr>
        <w:t>88</w:t>
      </w:r>
      <w:r w:rsidR="00BE354A" w:rsidRPr="00905845">
        <w:rPr>
          <w:color w:val="3B3838" w:themeColor="background2" w:themeShade="40"/>
        </w:rPr>
        <w:t>.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9164A1" w:rsidRPr="00905845" w:rsidRDefault="009164A1">
      <w:pPr>
        <w:pStyle w:val="ConsPlusNormal0"/>
        <w:rPr>
          <w:color w:val="3B3838" w:themeColor="background2" w:themeShade="40"/>
        </w:rPr>
      </w:pPr>
    </w:p>
    <w:p w:rsidR="009164A1" w:rsidRPr="00905845" w:rsidRDefault="00BE354A">
      <w:pPr>
        <w:pStyle w:val="ConsPlusTitle0"/>
        <w:jc w:val="center"/>
        <w:outlineLvl w:val="1"/>
        <w:rPr>
          <w:color w:val="3B3838" w:themeColor="background2" w:themeShade="40"/>
        </w:rPr>
      </w:pPr>
      <w:r w:rsidRPr="00905845">
        <w:rPr>
          <w:color w:val="3B3838" w:themeColor="background2" w:themeShade="40"/>
        </w:rPr>
        <w:t>Раздел 7. ОЦЕНКА РЕЗУЛЬТАТИВНОСТИ И ЭФФЕКТИВНОСТИ</w:t>
      </w:r>
    </w:p>
    <w:p w:rsidR="009164A1" w:rsidRPr="00905845" w:rsidRDefault="00BE354A">
      <w:pPr>
        <w:pStyle w:val="ConsPlusTitle0"/>
        <w:jc w:val="center"/>
        <w:rPr>
          <w:color w:val="3B3838" w:themeColor="background2" w:themeShade="40"/>
        </w:rPr>
      </w:pPr>
      <w:r w:rsidRPr="00905845">
        <w:rPr>
          <w:color w:val="3B3838" w:themeColor="background2" w:themeShade="40"/>
        </w:rPr>
        <w:t>ДЕЯТЕЛЬНОСТИ ОРГАНА МУНИЦИПАЛЬНОГО КОНТРОЛЯ</w:t>
      </w:r>
    </w:p>
    <w:p w:rsidR="009164A1" w:rsidRPr="00905845" w:rsidRDefault="009164A1">
      <w:pPr>
        <w:pStyle w:val="ConsPlusNormal0"/>
        <w:rPr>
          <w:color w:val="3B3838" w:themeColor="background2" w:themeShade="40"/>
        </w:rPr>
      </w:pPr>
    </w:p>
    <w:p w:rsidR="009164A1" w:rsidRPr="00905845" w:rsidRDefault="006E37FD">
      <w:pPr>
        <w:pStyle w:val="ConsPlusNormal0"/>
        <w:ind w:firstLine="540"/>
        <w:jc w:val="both"/>
        <w:rPr>
          <w:color w:val="3B3838" w:themeColor="background2" w:themeShade="40"/>
        </w:rPr>
      </w:pPr>
      <w:r w:rsidRPr="00905845">
        <w:rPr>
          <w:color w:val="3B3838" w:themeColor="background2" w:themeShade="40"/>
        </w:rPr>
        <w:t>89</w:t>
      </w:r>
      <w:r w:rsidR="00BE354A" w:rsidRPr="00905845">
        <w:rPr>
          <w:color w:val="3B3838" w:themeColor="background2" w:themeShade="40"/>
        </w:rPr>
        <w:t>.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лесного контроля, в которую входят:</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1) ключевые показатели муниципального лесного контроля;</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2) индикативные показатели муниципального лесного контроля.</w:t>
      </w:r>
    </w:p>
    <w:p w:rsidR="009164A1" w:rsidRPr="00905845" w:rsidRDefault="006E37FD">
      <w:pPr>
        <w:pStyle w:val="ConsPlusNormal0"/>
        <w:spacing w:before="200"/>
        <w:ind w:firstLine="540"/>
        <w:jc w:val="both"/>
        <w:rPr>
          <w:color w:val="3B3838" w:themeColor="background2" w:themeShade="40"/>
        </w:rPr>
      </w:pPr>
      <w:r w:rsidRPr="00905845">
        <w:rPr>
          <w:color w:val="3B3838" w:themeColor="background2" w:themeShade="40"/>
        </w:rPr>
        <w:t>90</w:t>
      </w:r>
      <w:r w:rsidR="00BE354A" w:rsidRPr="00905845">
        <w:rPr>
          <w:color w:val="3B3838" w:themeColor="background2" w:themeShade="40"/>
        </w:rPr>
        <w:t>. Ключевые показатели муниципального лесного контроля и их целевые значения, индикативные показатели муниципального лесного контроля утверждаются решением Думы муниципального образования.</w:t>
      </w:r>
    </w:p>
    <w:p w:rsidR="009164A1" w:rsidRPr="00905845" w:rsidRDefault="006E37FD">
      <w:pPr>
        <w:pStyle w:val="ConsPlusNormal0"/>
        <w:spacing w:before="200"/>
        <w:ind w:firstLine="540"/>
        <w:jc w:val="both"/>
        <w:rPr>
          <w:color w:val="3B3838" w:themeColor="background2" w:themeShade="40"/>
        </w:rPr>
      </w:pPr>
      <w:r w:rsidRPr="00905845">
        <w:rPr>
          <w:color w:val="3B3838" w:themeColor="background2" w:themeShade="40"/>
        </w:rPr>
        <w:t>91</w:t>
      </w:r>
      <w:r w:rsidR="00BE354A" w:rsidRPr="00905845">
        <w:rPr>
          <w:color w:val="3B3838" w:themeColor="background2" w:themeShade="40"/>
        </w:rPr>
        <w:t xml:space="preserve">. Орган муниципального контроля ежегодно осуществляет подготовку доклада о муниципальном лесном контроле с учетом требований, установленных </w:t>
      </w:r>
      <w:hyperlink r:id="rId30"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sidR="00BE354A" w:rsidRPr="00905845">
          <w:rPr>
            <w:color w:val="3B3838" w:themeColor="background2" w:themeShade="40"/>
          </w:rPr>
          <w:t>Законом</w:t>
        </w:r>
      </w:hyperlink>
      <w:r w:rsidR="00BE354A" w:rsidRPr="00905845">
        <w:rPr>
          <w:color w:val="3B3838" w:themeColor="background2" w:themeShade="40"/>
        </w:rPr>
        <w:t xml:space="preserve"> N 248-ФЗ.</w:t>
      </w:r>
    </w:p>
    <w:p w:rsidR="009164A1" w:rsidRPr="00905845" w:rsidRDefault="006E37FD">
      <w:pPr>
        <w:pStyle w:val="ConsPlusNormal0"/>
        <w:spacing w:before="200"/>
        <w:ind w:firstLine="540"/>
        <w:jc w:val="both"/>
        <w:rPr>
          <w:color w:val="3B3838" w:themeColor="background2" w:themeShade="40"/>
        </w:rPr>
      </w:pPr>
      <w:r w:rsidRPr="00905845">
        <w:rPr>
          <w:color w:val="3B3838" w:themeColor="background2" w:themeShade="40"/>
        </w:rPr>
        <w:t>92</w:t>
      </w:r>
      <w:r w:rsidR="00BE354A" w:rsidRPr="00905845">
        <w:rPr>
          <w:color w:val="3B3838" w:themeColor="background2" w:themeShade="40"/>
        </w:rPr>
        <w:t xml:space="preserve">. Организация подготовки доклада возлагается на отдел ЖКХ, транспорта, строительства, связи и природопользования администрации Новолялинского </w:t>
      </w:r>
      <w:r w:rsidR="00905845" w:rsidRPr="00905845">
        <w:rPr>
          <w:color w:val="3B3838" w:themeColor="background2" w:themeShade="40"/>
        </w:rPr>
        <w:t>муниципального</w:t>
      </w:r>
      <w:r w:rsidR="00BE354A" w:rsidRPr="00905845">
        <w:rPr>
          <w:color w:val="3B3838" w:themeColor="background2" w:themeShade="40"/>
        </w:rPr>
        <w:t xml:space="preserve"> округа.</w:t>
      </w:r>
    </w:p>
    <w:p w:rsidR="00712B7D" w:rsidRPr="00905845" w:rsidRDefault="00712B7D" w:rsidP="00712B7D">
      <w:pPr>
        <w:pStyle w:val="ConsPlusTitle0"/>
        <w:jc w:val="both"/>
        <w:outlineLvl w:val="1"/>
        <w:rPr>
          <w:color w:val="3B3838" w:themeColor="background2" w:themeShade="40"/>
        </w:rPr>
      </w:pPr>
    </w:p>
    <w:p w:rsidR="00712B7D" w:rsidRPr="00905845" w:rsidRDefault="00712B7D">
      <w:pPr>
        <w:rPr>
          <w:rFonts w:ascii="Arial" w:hAnsi="Arial" w:cs="Arial"/>
          <w:color w:val="3B3838" w:themeColor="background2" w:themeShade="40"/>
          <w:sz w:val="20"/>
        </w:rPr>
      </w:pPr>
    </w:p>
    <w:p w:rsidR="009164A1" w:rsidRPr="00905845" w:rsidRDefault="009164A1">
      <w:pPr>
        <w:pStyle w:val="ConsPlusNormal0"/>
        <w:rPr>
          <w:color w:val="3B3838" w:themeColor="background2" w:themeShade="40"/>
        </w:rPr>
      </w:pPr>
    </w:p>
    <w:p w:rsidR="009164A1" w:rsidRPr="00905845" w:rsidRDefault="00BE354A">
      <w:pPr>
        <w:pStyle w:val="ConsPlusNormal0"/>
        <w:jc w:val="right"/>
        <w:outlineLvl w:val="0"/>
        <w:rPr>
          <w:color w:val="3B3838" w:themeColor="background2" w:themeShade="40"/>
        </w:rPr>
      </w:pPr>
      <w:r w:rsidRPr="00905845">
        <w:rPr>
          <w:color w:val="3B3838" w:themeColor="background2" w:themeShade="40"/>
        </w:rPr>
        <w:lastRenderedPageBreak/>
        <w:t>Утверждены</w:t>
      </w:r>
    </w:p>
    <w:p w:rsidR="009164A1" w:rsidRPr="00905845" w:rsidRDefault="00BE354A">
      <w:pPr>
        <w:pStyle w:val="ConsPlusNormal0"/>
        <w:jc w:val="right"/>
        <w:rPr>
          <w:color w:val="3B3838" w:themeColor="background2" w:themeShade="40"/>
        </w:rPr>
      </w:pPr>
      <w:r w:rsidRPr="00905845">
        <w:rPr>
          <w:color w:val="3B3838" w:themeColor="background2" w:themeShade="40"/>
        </w:rPr>
        <w:t>Решением Думы</w:t>
      </w:r>
    </w:p>
    <w:p w:rsidR="009164A1" w:rsidRPr="00905845" w:rsidRDefault="00BE354A">
      <w:pPr>
        <w:pStyle w:val="ConsPlusNormal0"/>
        <w:jc w:val="right"/>
        <w:rPr>
          <w:color w:val="3B3838" w:themeColor="background2" w:themeShade="40"/>
        </w:rPr>
      </w:pPr>
      <w:r w:rsidRPr="00905845">
        <w:rPr>
          <w:color w:val="3B3838" w:themeColor="background2" w:themeShade="40"/>
        </w:rPr>
        <w:t xml:space="preserve">Новолялинского </w:t>
      </w:r>
      <w:r w:rsidR="00905845" w:rsidRPr="00905845">
        <w:rPr>
          <w:color w:val="3B3838" w:themeColor="background2" w:themeShade="40"/>
        </w:rPr>
        <w:t>муниципального</w:t>
      </w:r>
      <w:r w:rsidRPr="00905845">
        <w:rPr>
          <w:color w:val="3B3838" w:themeColor="background2" w:themeShade="40"/>
        </w:rPr>
        <w:t xml:space="preserve"> округа</w:t>
      </w:r>
    </w:p>
    <w:p w:rsidR="009164A1" w:rsidRPr="00905845" w:rsidRDefault="00BE354A">
      <w:pPr>
        <w:pStyle w:val="ConsPlusNormal0"/>
        <w:jc w:val="right"/>
        <w:rPr>
          <w:color w:val="3B3838" w:themeColor="background2" w:themeShade="40"/>
        </w:rPr>
      </w:pPr>
      <w:r w:rsidRPr="00905845">
        <w:rPr>
          <w:color w:val="3B3838" w:themeColor="background2" w:themeShade="40"/>
        </w:rPr>
        <w:t>от 26 августа 2021 г. N 262</w:t>
      </w:r>
    </w:p>
    <w:p w:rsidR="009164A1" w:rsidRPr="00905845" w:rsidRDefault="009164A1">
      <w:pPr>
        <w:pStyle w:val="ConsPlusNormal0"/>
        <w:rPr>
          <w:color w:val="3B3838" w:themeColor="background2" w:themeShade="40"/>
        </w:rPr>
      </w:pPr>
    </w:p>
    <w:p w:rsidR="009164A1" w:rsidRPr="00905845" w:rsidRDefault="00BE354A">
      <w:pPr>
        <w:pStyle w:val="ConsPlusTitle0"/>
        <w:jc w:val="center"/>
        <w:rPr>
          <w:color w:val="3B3838" w:themeColor="background2" w:themeShade="40"/>
        </w:rPr>
      </w:pPr>
      <w:bookmarkStart w:id="4" w:name="P300"/>
      <w:bookmarkEnd w:id="4"/>
      <w:r w:rsidRPr="00905845">
        <w:rPr>
          <w:color w:val="3B3838" w:themeColor="background2" w:themeShade="40"/>
        </w:rPr>
        <w:t>КЛЮЧЕВЫЕ ПОКАЗАТЕЛИ</w:t>
      </w:r>
    </w:p>
    <w:p w:rsidR="009164A1" w:rsidRPr="00905845" w:rsidRDefault="00BE354A">
      <w:pPr>
        <w:pStyle w:val="ConsPlusTitle0"/>
        <w:jc w:val="center"/>
        <w:rPr>
          <w:color w:val="3B3838" w:themeColor="background2" w:themeShade="40"/>
        </w:rPr>
      </w:pPr>
      <w:r w:rsidRPr="00905845">
        <w:rPr>
          <w:color w:val="3B3838" w:themeColor="background2" w:themeShade="40"/>
        </w:rPr>
        <w:t>В СФЕРЕ МУНИЦИПАЛЬНОГО ЛЕСНОГО КОНТРОЛЯ НА ТЕРРИТОРИИ</w:t>
      </w:r>
    </w:p>
    <w:p w:rsidR="009164A1" w:rsidRPr="00905845" w:rsidRDefault="00BE354A">
      <w:pPr>
        <w:pStyle w:val="ConsPlusTitle0"/>
        <w:jc w:val="center"/>
        <w:rPr>
          <w:color w:val="3B3838" w:themeColor="background2" w:themeShade="40"/>
        </w:rPr>
      </w:pPr>
      <w:r w:rsidRPr="00905845">
        <w:rPr>
          <w:color w:val="3B3838" w:themeColor="background2" w:themeShade="40"/>
        </w:rPr>
        <w:t xml:space="preserve">НОВОЛЯЛИНСКОГО </w:t>
      </w:r>
      <w:r w:rsidR="00905845" w:rsidRPr="00905845">
        <w:rPr>
          <w:color w:val="3B3838" w:themeColor="background2" w:themeShade="40"/>
        </w:rPr>
        <w:t>МУНИЦИПАЛЬНОГО</w:t>
      </w:r>
      <w:r w:rsidRPr="00905845">
        <w:rPr>
          <w:color w:val="3B3838" w:themeColor="background2" w:themeShade="40"/>
        </w:rPr>
        <w:t xml:space="preserve"> ОКРУГА И ИХ ЦЕЛЕВЫЕ ЗНАЧЕНИЯ,</w:t>
      </w:r>
    </w:p>
    <w:p w:rsidR="009164A1" w:rsidRPr="00905845" w:rsidRDefault="00BE354A">
      <w:pPr>
        <w:pStyle w:val="ConsPlusTitle0"/>
        <w:jc w:val="center"/>
        <w:rPr>
          <w:color w:val="3B3838" w:themeColor="background2" w:themeShade="40"/>
        </w:rPr>
      </w:pPr>
      <w:r w:rsidRPr="00905845">
        <w:rPr>
          <w:color w:val="3B3838" w:themeColor="background2" w:themeShade="40"/>
        </w:rPr>
        <w:t>ИНДИКАТИВНЫЕ ПОКАЗАТЕЛИ В СФЕРЕ МУНИЦИПАЛЬНОГО ЛЕСНОГО</w:t>
      </w:r>
    </w:p>
    <w:p w:rsidR="009164A1" w:rsidRPr="00905845" w:rsidRDefault="00BE354A">
      <w:pPr>
        <w:pStyle w:val="ConsPlusTitle0"/>
        <w:jc w:val="center"/>
        <w:rPr>
          <w:color w:val="3B3838" w:themeColor="background2" w:themeShade="40"/>
        </w:rPr>
      </w:pPr>
      <w:r w:rsidRPr="00905845">
        <w:rPr>
          <w:color w:val="3B3838" w:themeColor="background2" w:themeShade="40"/>
        </w:rPr>
        <w:t xml:space="preserve">КОНТРОЛЯ НА ТЕРРИТОРИИ НОВОЛЯЛИНСКОГО </w:t>
      </w:r>
      <w:r w:rsidR="00905845" w:rsidRPr="00905845">
        <w:rPr>
          <w:color w:val="3B3838" w:themeColor="background2" w:themeShade="40"/>
        </w:rPr>
        <w:t>МУНИЦИПАЛЬНОГО</w:t>
      </w:r>
      <w:r w:rsidRPr="00905845">
        <w:rPr>
          <w:color w:val="3B3838" w:themeColor="background2" w:themeShade="40"/>
        </w:rPr>
        <w:t xml:space="preserve"> ОКРУГА</w:t>
      </w:r>
    </w:p>
    <w:p w:rsidR="009164A1" w:rsidRPr="00905845" w:rsidRDefault="009164A1">
      <w:pPr>
        <w:pStyle w:val="ConsPlusNormal0"/>
        <w:spacing w:after="1"/>
        <w:rPr>
          <w:color w:val="3B3838" w:themeColor="background2" w:themeShade="4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5845" w:rsidRPr="00905845">
        <w:tc>
          <w:tcPr>
            <w:tcW w:w="60" w:type="dxa"/>
            <w:tcBorders>
              <w:top w:val="nil"/>
              <w:left w:val="nil"/>
              <w:bottom w:val="nil"/>
              <w:right w:val="nil"/>
            </w:tcBorders>
            <w:shd w:val="clear" w:color="auto" w:fill="CED3F1"/>
            <w:tcMar>
              <w:top w:w="0" w:type="dxa"/>
              <w:left w:w="0" w:type="dxa"/>
              <w:bottom w:w="0" w:type="dxa"/>
              <w:right w:w="0" w:type="dxa"/>
            </w:tcMar>
          </w:tcPr>
          <w:p w:rsidR="009164A1" w:rsidRPr="00905845" w:rsidRDefault="009164A1">
            <w:pPr>
              <w:pStyle w:val="ConsPlusNormal0"/>
              <w:rPr>
                <w:color w:val="3B3838" w:themeColor="background2" w:themeShade="40"/>
              </w:rPr>
            </w:pPr>
          </w:p>
        </w:tc>
        <w:tc>
          <w:tcPr>
            <w:tcW w:w="113" w:type="dxa"/>
            <w:tcBorders>
              <w:top w:val="nil"/>
              <w:left w:val="nil"/>
              <w:bottom w:val="nil"/>
              <w:right w:val="nil"/>
            </w:tcBorders>
            <w:shd w:val="clear" w:color="auto" w:fill="F4F3F8"/>
            <w:tcMar>
              <w:top w:w="0" w:type="dxa"/>
              <w:left w:w="0" w:type="dxa"/>
              <w:bottom w:w="0" w:type="dxa"/>
              <w:right w:w="0" w:type="dxa"/>
            </w:tcMar>
          </w:tcPr>
          <w:p w:rsidR="009164A1" w:rsidRPr="00905845" w:rsidRDefault="009164A1">
            <w:pPr>
              <w:pStyle w:val="ConsPlusNormal0"/>
              <w:rPr>
                <w:color w:val="3B3838" w:themeColor="background2" w:themeShade="40"/>
              </w:rPr>
            </w:pPr>
          </w:p>
        </w:tc>
        <w:tc>
          <w:tcPr>
            <w:tcW w:w="0" w:type="auto"/>
            <w:tcBorders>
              <w:top w:val="nil"/>
              <w:left w:val="nil"/>
              <w:bottom w:val="nil"/>
              <w:right w:val="nil"/>
            </w:tcBorders>
            <w:shd w:val="clear" w:color="auto" w:fill="F4F3F8"/>
            <w:tcMar>
              <w:top w:w="113" w:type="dxa"/>
              <w:left w:w="0" w:type="dxa"/>
              <w:bottom w:w="113" w:type="dxa"/>
              <w:right w:w="0" w:type="dxa"/>
            </w:tcMar>
          </w:tcPr>
          <w:p w:rsidR="009164A1" w:rsidRPr="00905845" w:rsidRDefault="00BE354A">
            <w:pPr>
              <w:pStyle w:val="ConsPlusNormal0"/>
              <w:jc w:val="center"/>
              <w:rPr>
                <w:color w:val="3B3838" w:themeColor="background2" w:themeShade="40"/>
              </w:rPr>
            </w:pPr>
            <w:r w:rsidRPr="00905845">
              <w:rPr>
                <w:color w:val="3B3838" w:themeColor="background2" w:themeShade="40"/>
              </w:rPr>
              <w:t>Список изменяющих документов</w:t>
            </w:r>
          </w:p>
          <w:p w:rsidR="009164A1" w:rsidRPr="00905845" w:rsidRDefault="00BE354A">
            <w:pPr>
              <w:pStyle w:val="ConsPlusNormal0"/>
              <w:jc w:val="center"/>
              <w:rPr>
                <w:color w:val="3B3838" w:themeColor="background2" w:themeShade="40"/>
              </w:rPr>
            </w:pPr>
            <w:r w:rsidRPr="00905845">
              <w:rPr>
                <w:color w:val="3B3838" w:themeColor="background2" w:themeShade="40"/>
              </w:rPr>
              <w:t xml:space="preserve">(в ред. </w:t>
            </w:r>
            <w:hyperlink r:id="rId31" w:tooltip="Решение Думы Новолялинского городского округа от 17.02.2022 N 296 &quot;О внесении изменений в Решение Думы Новолялинского городского округа от 26.08.2021 N 262 &quot;Об утверждении положения о муниципальном лесном контроле на территории Новолялинского городского округа">
              <w:r w:rsidRPr="00905845">
                <w:rPr>
                  <w:color w:val="3B3838" w:themeColor="background2" w:themeShade="40"/>
                </w:rPr>
                <w:t>Решения</w:t>
              </w:r>
            </w:hyperlink>
            <w:r w:rsidRPr="00905845">
              <w:rPr>
                <w:color w:val="3B3838" w:themeColor="background2" w:themeShade="40"/>
              </w:rPr>
              <w:t xml:space="preserve"> Думы Новолялинского </w:t>
            </w:r>
            <w:r w:rsidR="00905845" w:rsidRPr="00905845">
              <w:rPr>
                <w:color w:val="3B3838" w:themeColor="background2" w:themeShade="40"/>
              </w:rPr>
              <w:t>муниципального</w:t>
            </w:r>
            <w:r w:rsidRPr="00905845">
              <w:rPr>
                <w:color w:val="3B3838" w:themeColor="background2" w:themeShade="40"/>
              </w:rPr>
              <w:t xml:space="preserve"> округа от 17.02.2022 N 296</w:t>
            </w:r>
            <w:r w:rsidR="00905845" w:rsidRPr="00905845">
              <w:rPr>
                <w:color w:val="3B3838" w:themeColor="background2" w:themeShade="40"/>
              </w:rPr>
              <w:t>, от 27.03.2025 N 195</w:t>
            </w:r>
            <w:r w:rsidRPr="00905845">
              <w:rPr>
                <w:color w:val="3B3838" w:themeColor="background2" w:themeShade="40"/>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64A1" w:rsidRPr="00905845" w:rsidRDefault="009164A1">
            <w:pPr>
              <w:pStyle w:val="ConsPlusNormal0"/>
              <w:rPr>
                <w:color w:val="3B3838" w:themeColor="background2" w:themeShade="40"/>
              </w:rPr>
            </w:pPr>
          </w:p>
        </w:tc>
      </w:tr>
    </w:tbl>
    <w:p w:rsidR="009164A1" w:rsidRPr="00905845" w:rsidRDefault="009164A1">
      <w:pPr>
        <w:pStyle w:val="ConsPlusNormal0"/>
        <w:rPr>
          <w:color w:val="3B3838" w:themeColor="background2" w:themeShade="40"/>
        </w:rPr>
      </w:pPr>
    </w:p>
    <w:p w:rsidR="009164A1" w:rsidRPr="00905845" w:rsidRDefault="00BE354A">
      <w:pPr>
        <w:pStyle w:val="ConsPlusTitle0"/>
        <w:ind w:firstLine="540"/>
        <w:jc w:val="both"/>
        <w:outlineLvl w:val="1"/>
        <w:rPr>
          <w:color w:val="3B3838" w:themeColor="background2" w:themeShade="40"/>
        </w:rPr>
      </w:pPr>
      <w:r w:rsidRPr="00905845">
        <w:rPr>
          <w:color w:val="3B3838" w:themeColor="background2" w:themeShade="40"/>
        </w:rPr>
        <w:t xml:space="preserve">1. Ключевые показатели в сфере муниципального лесного контроля на территории Новолялинского </w:t>
      </w:r>
      <w:r w:rsidR="00905845" w:rsidRPr="00905845">
        <w:rPr>
          <w:color w:val="3B3838" w:themeColor="background2" w:themeShade="40"/>
        </w:rPr>
        <w:t>муниципального</w:t>
      </w:r>
      <w:r w:rsidRPr="00905845">
        <w:rPr>
          <w:color w:val="3B3838" w:themeColor="background2" w:themeShade="40"/>
        </w:rPr>
        <w:t xml:space="preserve"> округа и их целевые значения:</w:t>
      </w:r>
    </w:p>
    <w:p w:rsidR="009164A1" w:rsidRPr="00905845" w:rsidRDefault="009164A1">
      <w:pPr>
        <w:pStyle w:val="ConsPlusNormal0"/>
        <w:rPr>
          <w:color w:val="3B3838" w:themeColor="background2" w:themeShade="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27"/>
        <w:gridCol w:w="1644"/>
      </w:tblGrid>
      <w:tr w:rsidR="00905845" w:rsidRPr="00905845">
        <w:tc>
          <w:tcPr>
            <w:tcW w:w="7427" w:type="dxa"/>
          </w:tcPr>
          <w:p w:rsidR="009164A1" w:rsidRPr="00905845" w:rsidRDefault="00BE354A">
            <w:pPr>
              <w:pStyle w:val="ConsPlusNormal0"/>
              <w:jc w:val="center"/>
              <w:rPr>
                <w:color w:val="3B3838" w:themeColor="background2" w:themeShade="40"/>
              </w:rPr>
            </w:pPr>
            <w:r w:rsidRPr="00905845">
              <w:rPr>
                <w:color w:val="3B3838" w:themeColor="background2" w:themeShade="40"/>
              </w:rPr>
              <w:t>Ключевые показатели</w:t>
            </w:r>
          </w:p>
        </w:tc>
        <w:tc>
          <w:tcPr>
            <w:tcW w:w="1644" w:type="dxa"/>
          </w:tcPr>
          <w:p w:rsidR="009164A1" w:rsidRPr="00905845" w:rsidRDefault="00BE354A">
            <w:pPr>
              <w:pStyle w:val="ConsPlusNormal0"/>
              <w:jc w:val="center"/>
              <w:rPr>
                <w:color w:val="3B3838" w:themeColor="background2" w:themeShade="40"/>
              </w:rPr>
            </w:pPr>
            <w:r w:rsidRPr="00905845">
              <w:rPr>
                <w:color w:val="3B3838" w:themeColor="background2" w:themeShade="40"/>
              </w:rPr>
              <w:t>Целевые значения (%)</w:t>
            </w:r>
          </w:p>
        </w:tc>
      </w:tr>
      <w:tr w:rsidR="00905845" w:rsidRPr="00905845">
        <w:tc>
          <w:tcPr>
            <w:tcW w:w="7427" w:type="dxa"/>
          </w:tcPr>
          <w:p w:rsidR="009164A1" w:rsidRPr="00905845" w:rsidRDefault="00BE354A">
            <w:pPr>
              <w:pStyle w:val="ConsPlusNormal0"/>
              <w:rPr>
                <w:color w:val="3B3838" w:themeColor="background2" w:themeShade="40"/>
              </w:rPr>
            </w:pPr>
            <w:r w:rsidRPr="00905845">
              <w:rPr>
                <w:color w:val="3B3838" w:themeColor="background2" w:themeShade="40"/>
              </w:rPr>
              <w:t>Доля устраненных нарушений обязательных требований от числа выявленных нарушений обязательных требований</w:t>
            </w:r>
          </w:p>
        </w:tc>
        <w:tc>
          <w:tcPr>
            <w:tcW w:w="1644" w:type="dxa"/>
          </w:tcPr>
          <w:p w:rsidR="009164A1" w:rsidRPr="00905845" w:rsidRDefault="00BE354A">
            <w:pPr>
              <w:pStyle w:val="ConsPlusNormal0"/>
              <w:jc w:val="center"/>
              <w:rPr>
                <w:color w:val="3B3838" w:themeColor="background2" w:themeShade="40"/>
              </w:rPr>
            </w:pPr>
            <w:r w:rsidRPr="00905845">
              <w:rPr>
                <w:color w:val="3B3838" w:themeColor="background2" w:themeShade="40"/>
              </w:rPr>
              <w:t>70 - 80</w:t>
            </w:r>
          </w:p>
        </w:tc>
      </w:tr>
      <w:tr w:rsidR="00905845" w:rsidRPr="00905845">
        <w:tc>
          <w:tcPr>
            <w:tcW w:w="7427" w:type="dxa"/>
          </w:tcPr>
          <w:p w:rsidR="009164A1" w:rsidRPr="00905845" w:rsidRDefault="00BE354A">
            <w:pPr>
              <w:pStyle w:val="ConsPlusNormal0"/>
              <w:rPr>
                <w:color w:val="3B3838" w:themeColor="background2" w:themeShade="40"/>
              </w:rPr>
            </w:pPr>
            <w:r w:rsidRPr="00905845">
              <w:rPr>
                <w:color w:val="3B3838" w:themeColor="background2" w:themeShade="40"/>
              </w:rPr>
              <w:t>Доля обоснованных жалоб на действия (бездействие) органа муниципального контроля и (или) его должностных лиц при проведении контрольных мероприятий от общего количества поступивших жалоб</w:t>
            </w:r>
          </w:p>
        </w:tc>
        <w:tc>
          <w:tcPr>
            <w:tcW w:w="1644" w:type="dxa"/>
          </w:tcPr>
          <w:p w:rsidR="009164A1" w:rsidRPr="00905845" w:rsidRDefault="00BE354A">
            <w:pPr>
              <w:pStyle w:val="ConsPlusNormal0"/>
              <w:jc w:val="center"/>
              <w:rPr>
                <w:color w:val="3B3838" w:themeColor="background2" w:themeShade="40"/>
              </w:rPr>
            </w:pPr>
            <w:r w:rsidRPr="00905845">
              <w:rPr>
                <w:color w:val="3B3838" w:themeColor="background2" w:themeShade="40"/>
              </w:rPr>
              <w:t>0</w:t>
            </w:r>
          </w:p>
        </w:tc>
      </w:tr>
      <w:tr w:rsidR="009164A1" w:rsidRPr="00905845">
        <w:tc>
          <w:tcPr>
            <w:tcW w:w="7427" w:type="dxa"/>
          </w:tcPr>
          <w:p w:rsidR="009164A1" w:rsidRPr="00905845" w:rsidRDefault="00BE354A">
            <w:pPr>
              <w:pStyle w:val="ConsPlusNormal0"/>
              <w:rPr>
                <w:color w:val="3B3838" w:themeColor="background2" w:themeShade="40"/>
              </w:rPr>
            </w:pPr>
            <w:r w:rsidRPr="00905845">
              <w:rPr>
                <w:color w:val="3B3838" w:themeColor="background2" w:themeShade="40"/>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644" w:type="dxa"/>
          </w:tcPr>
          <w:p w:rsidR="009164A1" w:rsidRPr="00905845" w:rsidRDefault="00BE354A">
            <w:pPr>
              <w:pStyle w:val="ConsPlusNormal0"/>
              <w:jc w:val="center"/>
              <w:rPr>
                <w:color w:val="3B3838" w:themeColor="background2" w:themeShade="40"/>
              </w:rPr>
            </w:pPr>
            <w:r w:rsidRPr="00905845">
              <w:rPr>
                <w:color w:val="3B3838" w:themeColor="background2" w:themeShade="40"/>
              </w:rPr>
              <w:t>0</w:t>
            </w:r>
          </w:p>
        </w:tc>
      </w:tr>
    </w:tbl>
    <w:p w:rsidR="009164A1" w:rsidRPr="00905845" w:rsidRDefault="009164A1">
      <w:pPr>
        <w:pStyle w:val="ConsPlusNormal0"/>
        <w:rPr>
          <w:color w:val="3B3838" w:themeColor="background2" w:themeShade="40"/>
        </w:rPr>
      </w:pPr>
    </w:p>
    <w:p w:rsidR="009164A1" w:rsidRPr="00905845" w:rsidRDefault="00BE354A">
      <w:pPr>
        <w:pStyle w:val="ConsPlusTitle0"/>
        <w:ind w:firstLine="540"/>
        <w:jc w:val="both"/>
        <w:outlineLvl w:val="1"/>
        <w:rPr>
          <w:color w:val="3B3838" w:themeColor="background2" w:themeShade="40"/>
        </w:rPr>
      </w:pPr>
      <w:r w:rsidRPr="00905845">
        <w:rPr>
          <w:color w:val="3B3838" w:themeColor="background2" w:themeShade="40"/>
        </w:rPr>
        <w:t xml:space="preserve">2. Индикативные показатели в сфере муниципального лесного контроля на территории Новолялинского </w:t>
      </w:r>
      <w:r w:rsidR="00905845" w:rsidRPr="00905845">
        <w:rPr>
          <w:color w:val="3B3838" w:themeColor="background2" w:themeShade="40"/>
        </w:rPr>
        <w:t>муниципального</w:t>
      </w:r>
      <w:r w:rsidRPr="00905845">
        <w:rPr>
          <w:color w:val="3B3838" w:themeColor="background2" w:themeShade="40"/>
        </w:rPr>
        <w:t xml:space="preserve"> округа:</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1) количество плановых контрольных мероприятий, проведенных за отчетный период;</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2) количество внеплановых контрольных мероприятий, проведенных за отчетный период;</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3)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4) общее количество контрольных мероприятий с взаимодействием, проведенных за отчетный период;</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5) количество контрольных мероприятий с взаимодействием, проведенных за отчетный период;</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6) количество контрольных мероприятий, проведенных с использованием средств дистанционного взаимодействия, за отчетный период;</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7) количество обязательных профилактических визитов, проведенных за отчетный период;</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8) количество предостережений о недопустимости нарушения обязательных требований, объявленных за отчетный период;</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 xml:space="preserve">9) количество контрольных мероприятий, по результатам которых выявлены нарушения обязательных </w:t>
      </w:r>
      <w:r w:rsidRPr="00905845">
        <w:rPr>
          <w:color w:val="3B3838" w:themeColor="background2" w:themeShade="40"/>
        </w:rPr>
        <w:lastRenderedPageBreak/>
        <w:t>требований, за отчетный период;</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10) количество контрольных мероприятий, по итогам которых возбуждены дела об административных правонарушениях, за отчетный период;</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11) сумма административных штрафов, наложенных по результатам контрольных мероприятий, за отчетный период;</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12) количество направленных в органы прокуратуры заявлений о согласовании проведения контрольных мероприятий, за отчетный период;</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13)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14) общее количество учтенных объектов контроля на конец отчетного периода;</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15) количество учтенных объектов контроля, отнесенных к категориям риска, по каждой из категорий риска, на конец отчетного периода;</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16) количество учтенных контролируемых лиц на конец отчетного периода;</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17) количество учтенных контролируемых лиц, в отношении которых проведены контрольные мероприятия, за отчетный период;</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18) общее количество жалоб, поданных контролируемыми лицами в досудебном порядке за отчетный период;</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19) количество жалоб, в отношении которых органом муниципального контроля был нарушен срок рассмотрения, за отчетный период;</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органа муниципального контроля, либо о признании действий (бездействия) должностных лиц органа муниципального контроля недействительными, за отчетный период;</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21) количество исковых заявлений об оспаривании решений, действий (бездействия) должностных лиц органа муниципального контроля, направленных контролируемыми лицами в судебном порядке, за отчетный период;</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22) количество исковых заявлений об оспаривании решений, действий (бездействия) должностных лиц органа муниципального контроля,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23) количество контрольных мероприятий, проведенных с грубым нарушением требований к организации и осуществлению муниципального лесного контроля и результаты которых были признаны недействительными и (или) отменены, за отчетный период.</w:t>
      </w:r>
    </w:p>
    <w:p w:rsidR="009164A1" w:rsidRPr="00905845" w:rsidRDefault="009164A1">
      <w:pPr>
        <w:pStyle w:val="ConsPlusNormal0"/>
        <w:rPr>
          <w:color w:val="3B3838" w:themeColor="background2" w:themeShade="40"/>
        </w:rPr>
      </w:pPr>
    </w:p>
    <w:p w:rsidR="009164A1" w:rsidRPr="00905845" w:rsidRDefault="009164A1">
      <w:pPr>
        <w:pStyle w:val="ConsPlusNormal0"/>
        <w:rPr>
          <w:color w:val="3B3838" w:themeColor="background2" w:themeShade="40"/>
        </w:rPr>
      </w:pPr>
    </w:p>
    <w:p w:rsidR="009164A1" w:rsidRPr="00905845" w:rsidRDefault="009164A1">
      <w:pPr>
        <w:pStyle w:val="ConsPlusNormal0"/>
        <w:rPr>
          <w:color w:val="3B3838" w:themeColor="background2" w:themeShade="40"/>
        </w:rPr>
      </w:pPr>
    </w:p>
    <w:p w:rsidR="009164A1" w:rsidRPr="00905845" w:rsidRDefault="009164A1">
      <w:pPr>
        <w:pStyle w:val="ConsPlusNormal0"/>
        <w:rPr>
          <w:color w:val="3B3838" w:themeColor="background2" w:themeShade="40"/>
        </w:rPr>
      </w:pPr>
    </w:p>
    <w:p w:rsidR="009164A1" w:rsidRPr="00905845" w:rsidRDefault="009164A1">
      <w:pPr>
        <w:pStyle w:val="ConsPlusNormal0"/>
        <w:rPr>
          <w:color w:val="3B3838" w:themeColor="background2" w:themeShade="40"/>
        </w:rPr>
      </w:pPr>
    </w:p>
    <w:p w:rsidR="00905845" w:rsidRPr="00905845" w:rsidRDefault="00905845">
      <w:pPr>
        <w:pStyle w:val="ConsPlusNormal0"/>
        <w:jc w:val="right"/>
        <w:outlineLvl w:val="0"/>
        <w:rPr>
          <w:color w:val="3B3838" w:themeColor="background2" w:themeShade="40"/>
        </w:rPr>
      </w:pPr>
    </w:p>
    <w:p w:rsidR="00905845" w:rsidRPr="00905845" w:rsidRDefault="00905845">
      <w:pPr>
        <w:pStyle w:val="ConsPlusNormal0"/>
        <w:jc w:val="right"/>
        <w:outlineLvl w:val="0"/>
        <w:rPr>
          <w:color w:val="3B3838" w:themeColor="background2" w:themeShade="40"/>
        </w:rPr>
      </w:pPr>
    </w:p>
    <w:p w:rsidR="00905845" w:rsidRPr="00905845" w:rsidRDefault="00905845">
      <w:pPr>
        <w:pStyle w:val="ConsPlusNormal0"/>
        <w:jc w:val="right"/>
        <w:outlineLvl w:val="0"/>
        <w:rPr>
          <w:color w:val="3B3838" w:themeColor="background2" w:themeShade="40"/>
        </w:rPr>
      </w:pPr>
    </w:p>
    <w:p w:rsidR="00905845" w:rsidRPr="00905845" w:rsidRDefault="00905845">
      <w:pPr>
        <w:pStyle w:val="ConsPlusNormal0"/>
        <w:jc w:val="right"/>
        <w:outlineLvl w:val="0"/>
        <w:rPr>
          <w:color w:val="3B3838" w:themeColor="background2" w:themeShade="40"/>
        </w:rPr>
      </w:pPr>
    </w:p>
    <w:p w:rsidR="00905845" w:rsidRPr="00905845" w:rsidRDefault="00905845">
      <w:pPr>
        <w:pStyle w:val="ConsPlusNormal0"/>
        <w:jc w:val="right"/>
        <w:outlineLvl w:val="0"/>
        <w:rPr>
          <w:color w:val="3B3838" w:themeColor="background2" w:themeShade="40"/>
        </w:rPr>
      </w:pPr>
    </w:p>
    <w:p w:rsidR="00905845" w:rsidRPr="00905845" w:rsidRDefault="00905845">
      <w:pPr>
        <w:rPr>
          <w:rFonts w:ascii="Arial" w:hAnsi="Arial" w:cs="Arial"/>
          <w:color w:val="3B3838" w:themeColor="background2" w:themeShade="40"/>
          <w:sz w:val="20"/>
        </w:rPr>
      </w:pPr>
      <w:r w:rsidRPr="00905845">
        <w:rPr>
          <w:color w:val="3B3838" w:themeColor="background2" w:themeShade="40"/>
        </w:rPr>
        <w:br w:type="page"/>
      </w:r>
    </w:p>
    <w:p w:rsidR="009164A1" w:rsidRPr="00905845" w:rsidRDefault="00BE354A">
      <w:pPr>
        <w:pStyle w:val="ConsPlusNormal0"/>
        <w:jc w:val="right"/>
        <w:outlineLvl w:val="0"/>
        <w:rPr>
          <w:color w:val="3B3838" w:themeColor="background2" w:themeShade="40"/>
        </w:rPr>
      </w:pPr>
      <w:r w:rsidRPr="00905845">
        <w:rPr>
          <w:color w:val="3B3838" w:themeColor="background2" w:themeShade="40"/>
        </w:rPr>
        <w:lastRenderedPageBreak/>
        <w:t>Утвержден</w:t>
      </w:r>
    </w:p>
    <w:p w:rsidR="009164A1" w:rsidRPr="00905845" w:rsidRDefault="00BE354A">
      <w:pPr>
        <w:pStyle w:val="ConsPlusNormal0"/>
        <w:jc w:val="right"/>
        <w:rPr>
          <w:color w:val="3B3838" w:themeColor="background2" w:themeShade="40"/>
        </w:rPr>
      </w:pPr>
      <w:r w:rsidRPr="00905845">
        <w:rPr>
          <w:color w:val="3B3838" w:themeColor="background2" w:themeShade="40"/>
        </w:rPr>
        <w:t>Решением Думы</w:t>
      </w:r>
    </w:p>
    <w:p w:rsidR="009164A1" w:rsidRPr="00905845" w:rsidRDefault="00BE354A">
      <w:pPr>
        <w:pStyle w:val="ConsPlusNormal0"/>
        <w:jc w:val="right"/>
        <w:rPr>
          <w:color w:val="3B3838" w:themeColor="background2" w:themeShade="40"/>
        </w:rPr>
      </w:pPr>
      <w:r w:rsidRPr="00905845">
        <w:rPr>
          <w:color w:val="3B3838" w:themeColor="background2" w:themeShade="40"/>
        </w:rPr>
        <w:t xml:space="preserve">Новолялинского </w:t>
      </w:r>
      <w:r w:rsidR="00905845" w:rsidRPr="00905845">
        <w:rPr>
          <w:color w:val="3B3838" w:themeColor="background2" w:themeShade="40"/>
        </w:rPr>
        <w:t>муниципального</w:t>
      </w:r>
      <w:r w:rsidRPr="00905845">
        <w:rPr>
          <w:color w:val="3B3838" w:themeColor="background2" w:themeShade="40"/>
        </w:rPr>
        <w:t xml:space="preserve"> округа</w:t>
      </w:r>
    </w:p>
    <w:p w:rsidR="009164A1" w:rsidRPr="00905845" w:rsidRDefault="00BE354A">
      <w:pPr>
        <w:pStyle w:val="ConsPlusNormal0"/>
        <w:jc w:val="right"/>
        <w:rPr>
          <w:color w:val="3B3838" w:themeColor="background2" w:themeShade="40"/>
        </w:rPr>
      </w:pPr>
      <w:r w:rsidRPr="00905845">
        <w:rPr>
          <w:color w:val="3B3838" w:themeColor="background2" w:themeShade="40"/>
        </w:rPr>
        <w:t>от 26 августа 2021 г. N 262</w:t>
      </w:r>
    </w:p>
    <w:p w:rsidR="009164A1" w:rsidRPr="00905845" w:rsidRDefault="009164A1">
      <w:pPr>
        <w:pStyle w:val="ConsPlusNormal0"/>
        <w:rPr>
          <w:color w:val="3B3838" w:themeColor="background2" w:themeShade="40"/>
        </w:rPr>
      </w:pPr>
    </w:p>
    <w:p w:rsidR="009164A1" w:rsidRPr="00905845" w:rsidRDefault="00BE354A">
      <w:pPr>
        <w:pStyle w:val="ConsPlusTitle0"/>
        <w:jc w:val="center"/>
        <w:rPr>
          <w:color w:val="3B3838" w:themeColor="background2" w:themeShade="40"/>
        </w:rPr>
      </w:pPr>
      <w:bookmarkStart w:id="5" w:name="P353"/>
      <w:bookmarkEnd w:id="5"/>
      <w:r w:rsidRPr="00905845">
        <w:rPr>
          <w:color w:val="3B3838" w:themeColor="background2" w:themeShade="40"/>
        </w:rPr>
        <w:t>ПЕРЕЧЕНЬ</w:t>
      </w:r>
    </w:p>
    <w:p w:rsidR="009164A1" w:rsidRPr="00905845" w:rsidRDefault="00BE354A">
      <w:pPr>
        <w:pStyle w:val="ConsPlusTitle0"/>
        <w:jc w:val="center"/>
        <w:rPr>
          <w:color w:val="3B3838" w:themeColor="background2" w:themeShade="40"/>
        </w:rPr>
      </w:pPr>
      <w:r w:rsidRPr="00905845">
        <w:rPr>
          <w:color w:val="3B3838" w:themeColor="background2" w:themeShade="40"/>
        </w:rPr>
        <w:t>ИНДИКАТОРОВ РИСКА НАРУШЕНИЯ ОБЯЗАТЕЛЬНЫХ ТРЕБОВАНИЙ В СФЕРЕ</w:t>
      </w:r>
    </w:p>
    <w:p w:rsidR="009164A1" w:rsidRPr="00905845" w:rsidRDefault="00BE354A">
      <w:pPr>
        <w:pStyle w:val="ConsPlusTitle0"/>
        <w:jc w:val="center"/>
        <w:rPr>
          <w:color w:val="3B3838" w:themeColor="background2" w:themeShade="40"/>
        </w:rPr>
      </w:pPr>
      <w:r w:rsidRPr="00905845">
        <w:rPr>
          <w:color w:val="3B3838" w:themeColor="background2" w:themeShade="40"/>
        </w:rPr>
        <w:t>МУНИЦИПАЛЬНОГО ЛЕСНОГО КОНТРОЛЯ НА ТЕРРИТОРИИ</w:t>
      </w:r>
    </w:p>
    <w:p w:rsidR="009164A1" w:rsidRPr="00905845" w:rsidRDefault="00BE354A">
      <w:pPr>
        <w:pStyle w:val="ConsPlusTitle0"/>
        <w:jc w:val="center"/>
        <w:rPr>
          <w:color w:val="3B3838" w:themeColor="background2" w:themeShade="40"/>
        </w:rPr>
      </w:pPr>
      <w:r w:rsidRPr="00905845">
        <w:rPr>
          <w:color w:val="3B3838" w:themeColor="background2" w:themeShade="40"/>
        </w:rPr>
        <w:t xml:space="preserve">НОВОЛЯЛИНСКОГО </w:t>
      </w:r>
      <w:r w:rsidR="00905845" w:rsidRPr="00905845">
        <w:rPr>
          <w:color w:val="3B3838" w:themeColor="background2" w:themeShade="40"/>
        </w:rPr>
        <w:t>МУНИЦИПАЛЬНОГО</w:t>
      </w:r>
      <w:r w:rsidRPr="00905845">
        <w:rPr>
          <w:color w:val="3B3838" w:themeColor="background2" w:themeShade="40"/>
        </w:rPr>
        <w:t xml:space="preserve"> ОКРУГА</w:t>
      </w:r>
    </w:p>
    <w:p w:rsidR="009164A1" w:rsidRPr="00905845" w:rsidRDefault="009164A1">
      <w:pPr>
        <w:pStyle w:val="ConsPlusNormal0"/>
        <w:spacing w:after="1"/>
        <w:rPr>
          <w:color w:val="3B3838" w:themeColor="background2" w:themeShade="4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5845" w:rsidRPr="00905845">
        <w:tc>
          <w:tcPr>
            <w:tcW w:w="60" w:type="dxa"/>
            <w:tcBorders>
              <w:top w:val="nil"/>
              <w:left w:val="nil"/>
              <w:bottom w:val="nil"/>
              <w:right w:val="nil"/>
            </w:tcBorders>
            <w:shd w:val="clear" w:color="auto" w:fill="CED3F1"/>
            <w:tcMar>
              <w:top w:w="0" w:type="dxa"/>
              <w:left w:w="0" w:type="dxa"/>
              <w:bottom w:w="0" w:type="dxa"/>
              <w:right w:w="0" w:type="dxa"/>
            </w:tcMar>
          </w:tcPr>
          <w:p w:rsidR="009164A1" w:rsidRPr="00905845" w:rsidRDefault="009164A1">
            <w:pPr>
              <w:pStyle w:val="ConsPlusNormal0"/>
              <w:rPr>
                <w:color w:val="3B3838" w:themeColor="background2" w:themeShade="40"/>
              </w:rPr>
            </w:pPr>
          </w:p>
        </w:tc>
        <w:tc>
          <w:tcPr>
            <w:tcW w:w="113" w:type="dxa"/>
            <w:tcBorders>
              <w:top w:val="nil"/>
              <w:left w:val="nil"/>
              <w:bottom w:val="nil"/>
              <w:right w:val="nil"/>
            </w:tcBorders>
            <w:shd w:val="clear" w:color="auto" w:fill="F4F3F8"/>
            <w:tcMar>
              <w:top w:w="0" w:type="dxa"/>
              <w:left w:w="0" w:type="dxa"/>
              <w:bottom w:w="0" w:type="dxa"/>
              <w:right w:w="0" w:type="dxa"/>
            </w:tcMar>
          </w:tcPr>
          <w:p w:rsidR="009164A1" w:rsidRPr="00905845" w:rsidRDefault="009164A1">
            <w:pPr>
              <w:pStyle w:val="ConsPlusNormal0"/>
              <w:rPr>
                <w:color w:val="3B3838" w:themeColor="background2" w:themeShade="40"/>
              </w:rPr>
            </w:pPr>
          </w:p>
        </w:tc>
        <w:tc>
          <w:tcPr>
            <w:tcW w:w="0" w:type="auto"/>
            <w:tcBorders>
              <w:top w:val="nil"/>
              <w:left w:val="nil"/>
              <w:bottom w:val="nil"/>
              <w:right w:val="nil"/>
            </w:tcBorders>
            <w:shd w:val="clear" w:color="auto" w:fill="F4F3F8"/>
            <w:tcMar>
              <w:top w:w="113" w:type="dxa"/>
              <w:left w:w="0" w:type="dxa"/>
              <w:bottom w:w="113" w:type="dxa"/>
              <w:right w:w="0" w:type="dxa"/>
            </w:tcMar>
          </w:tcPr>
          <w:p w:rsidR="009164A1" w:rsidRPr="00905845" w:rsidRDefault="00BE354A">
            <w:pPr>
              <w:pStyle w:val="ConsPlusNormal0"/>
              <w:jc w:val="center"/>
              <w:rPr>
                <w:color w:val="3B3838" w:themeColor="background2" w:themeShade="40"/>
              </w:rPr>
            </w:pPr>
            <w:r w:rsidRPr="00905845">
              <w:rPr>
                <w:color w:val="3B3838" w:themeColor="background2" w:themeShade="40"/>
              </w:rPr>
              <w:t>Список изменяющих документов</w:t>
            </w:r>
          </w:p>
          <w:p w:rsidR="009164A1" w:rsidRPr="00905845" w:rsidRDefault="00BE354A">
            <w:pPr>
              <w:pStyle w:val="ConsPlusNormal0"/>
              <w:jc w:val="center"/>
              <w:rPr>
                <w:color w:val="3B3838" w:themeColor="background2" w:themeShade="40"/>
              </w:rPr>
            </w:pPr>
            <w:r w:rsidRPr="00905845">
              <w:rPr>
                <w:color w:val="3B3838" w:themeColor="background2" w:themeShade="40"/>
              </w:rPr>
              <w:t xml:space="preserve">(в ред. </w:t>
            </w:r>
            <w:hyperlink r:id="rId32" w:tooltip="Решение Думы Новолялинского городского округа от 16.12.2022 N 29 &quot;О внесении изменений в Решение Думы Новолялинского городского округа от 26.08.2021 N 262 &quot;Об утверждении положения о муниципальном лесном контроле на территории Новолялинского городского округа&quot;">
              <w:r w:rsidRPr="00905845">
                <w:rPr>
                  <w:color w:val="3B3838" w:themeColor="background2" w:themeShade="40"/>
                </w:rPr>
                <w:t>Решения</w:t>
              </w:r>
            </w:hyperlink>
            <w:r w:rsidRPr="00905845">
              <w:rPr>
                <w:color w:val="3B3838" w:themeColor="background2" w:themeShade="40"/>
              </w:rPr>
              <w:t xml:space="preserve"> Думы Новолялинского </w:t>
            </w:r>
            <w:r w:rsidR="00905845" w:rsidRPr="00905845">
              <w:rPr>
                <w:color w:val="3B3838" w:themeColor="background2" w:themeShade="40"/>
              </w:rPr>
              <w:t>муниципального</w:t>
            </w:r>
            <w:r w:rsidRPr="00905845">
              <w:rPr>
                <w:color w:val="3B3838" w:themeColor="background2" w:themeShade="40"/>
              </w:rPr>
              <w:t xml:space="preserve"> округа от 16.12.2022 N 29</w:t>
            </w:r>
            <w:r w:rsidR="00905845" w:rsidRPr="00905845">
              <w:rPr>
                <w:color w:val="3B3838" w:themeColor="background2" w:themeShade="40"/>
              </w:rPr>
              <w:t>, от 27.03.2025 N 195</w:t>
            </w:r>
            <w:r w:rsidRPr="00905845">
              <w:rPr>
                <w:color w:val="3B3838" w:themeColor="background2" w:themeShade="40"/>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64A1" w:rsidRPr="00905845" w:rsidRDefault="009164A1">
            <w:pPr>
              <w:pStyle w:val="ConsPlusNormal0"/>
              <w:rPr>
                <w:color w:val="3B3838" w:themeColor="background2" w:themeShade="40"/>
              </w:rPr>
            </w:pPr>
          </w:p>
        </w:tc>
      </w:tr>
    </w:tbl>
    <w:p w:rsidR="009164A1" w:rsidRPr="00905845" w:rsidRDefault="009164A1">
      <w:pPr>
        <w:pStyle w:val="ConsPlusNormal0"/>
        <w:rPr>
          <w:color w:val="3B3838" w:themeColor="background2" w:themeShade="40"/>
        </w:rPr>
      </w:pPr>
    </w:p>
    <w:p w:rsidR="009164A1" w:rsidRPr="00905845" w:rsidRDefault="00BE354A">
      <w:pPr>
        <w:pStyle w:val="ConsPlusNormal0"/>
        <w:ind w:firstLine="540"/>
        <w:jc w:val="both"/>
        <w:rPr>
          <w:color w:val="3B3838" w:themeColor="background2" w:themeShade="40"/>
        </w:rPr>
      </w:pPr>
      <w:r w:rsidRPr="00905845">
        <w:rPr>
          <w:color w:val="3B3838" w:themeColor="background2" w:themeShade="40"/>
        </w:rPr>
        <w:t>1. Установление на лесном участке, предоставленном в аренду, постоянное бессрочное пользование, безвозмездное пользование (далее - использование), или на территории в границах лесничества, не предоставленной для использования, увеличения в два и более раза площади лесных насаждений, погибших и (или) поврежденных вследствие воздействия вредных организмов за календарный год, по сравнению со среднегодовой величиной за предшествующий пятилетний период.</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2. Доля крупных лесных пожаров (площадью 25 гектаров и более в зоне наземной охраны лесов и 200 гектаров и более в зоне авиационной охраны лесов) в общем количестве лесных пожаров, возникших на лесном участке, предоставленном для использования, или на территории в границах лесничества, не предоставленной для использования, составила более 20 процентов по итогам календарного года.</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3. Установление на лесном участке, предоставленном для использования, или на территории в границах лесничества, не предоставленной для использования, увеличения площади лесов, подлежащих лесовосстановлению (вырубки, гари, редины, пустыри, прогалины), более чем на 30 процентов за календарный год по сравнению со среднегодовой величиной за предшествующий пятилетний период.</w:t>
      </w:r>
    </w:p>
    <w:p w:rsidR="009164A1" w:rsidRPr="00905845" w:rsidRDefault="00BE354A">
      <w:pPr>
        <w:pStyle w:val="ConsPlusNormal0"/>
        <w:spacing w:before="200"/>
        <w:ind w:firstLine="540"/>
        <w:jc w:val="both"/>
        <w:rPr>
          <w:color w:val="3B3838" w:themeColor="background2" w:themeShade="40"/>
        </w:rPr>
      </w:pPr>
      <w:r w:rsidRPr="00905845">
        <w:rPr>
          <w:color w:val="3B3838" w:themeColor="background2" w:themeShade="40"/>
        </w:rPr>
        <w:t>4. Установление на лесном участке, предоставленном для использования, или на территории в границах лесничества, не предоставленной для использования, гибели искусственных лесных насаждений, созданных в рамках работ по лесоразведению, более 30 процентов от их площади.</w:t>
      </w:r>
    </w:p>
    <w:p w:rsidR="009164A1" w:rsidRPr="00905845" w:rsidRDefault="009164A1">
      <w:pPr>
        <w:pStyle w:val="ConsPlusNormal0"/>
        <w:rPr>
          <w:color w:val="3B3838" w:themeColor="background2" w:themeShade="40"/>
        </w:rPr>
      </w:pPr>
    </w:p>
    <w:p w:rsidR="009164A1" w:rsidRPr="00905845" w:rsidRDefault="009164A1">
      <w:pPr>
        <w:pStyle w:val="ConsPlusNormal0"/>
        <w:rPr>
          <w:color w:val="3B3838" w:themeColor="background2" w:themeShade="40"/>
        </w:rPr>
      </w:pPr>
    </w:p>
    <w:p w:rsidR="009164A1" w:rsidRPr="00905845" w:rsidRDefault="009164A1">
      <w:pPr>
        <w:pStyle w:val="ConsPlusNormal0"/>
        <w:pBdr>
          <w:bottom w:val="single" w:sz="6" w:space="0" w:color="auto"/>
        </w:pBdr>
        <w:spacing w:before="100" w:after="100"/>
        <w:jc w:val="both"/>
        <w:rPr>
          <w:color w:val="3B3838" w:themeColor="background2" w:themeShade="40"/>
          <w:sz w:val="2"/>
          <w:szCs w:val="2"/>
        </w:rPr>
      </w:pPr>
    </w:p>
    <w:sectPr w:rsidR="009164A1" w:rsidRPr="00905845" w:rsidSect="00C8280A">
      <w:headerReference w:type="default" r:id="rId33"/>
      <w:footerReference w:type="default" r:id="rId34"/>
      <w:headerReference w:type="first" r:id="rId35"/>
      <w:footerReference w:type="first" r:id="rId3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2AC" w:rsidRDefault="005342AC">
      <w:r>
        <w:separator/>
      </w:r>
    </w:p>
  </w:endnote>
  <w:endnote w:type="continuationSeparator" w:id="0">
    <w:p w:rsidR="005342AC" w:rsidRDefault="00534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845" w:rsidRDefault="0090584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05845">
      <w:trPr>
        <w:trHeight w:hRule="exact" w:val="1663"/>
      </w:trPr>
      <w:tc>
        <w:tcPr>
          <w:tcW w:w="1650" w:type="pct"/>
          <w:vAlign w:val="center"/>
        </w:tcPr>
        <w:p w:rsidR="00905845" w:rsidRDefault="0090584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05845" w:rsidRDefault="00905845">
          <w:pPr>
            <w:pStyle w:val="ConsPlusNormal0"/>
            <w:jc w:val="center"/>
          </w:pPr>
          <w:hyperlink r:id="rId1">
            <w:r>
              <w:rPr>
                <w:rFonts w:ascii="Tahoma" w:hAnsi="Tahoma" w:cs="Tahoma"/>
                <w:b/>
                <w:color w:val="0000FF"/>
              </w:rPr>
              <w:t>www.consultant.ru</w:t>
            </w:r>
          </w:hyperlink>
        </w:p>
      </w:tc>
      <w:tc>
        <w:tcPr>
          <w:tcW w:w="1650" w:type="pct"/>
          <w:vAlign w:val="center"/>
        </w:tcPr>
        <w:p w:rsidR="00905845" w:rsidRDefault="0090584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9871EC">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9871EC">
            <w:rPr>
              <w:rFonts w:ascii="Tahoma" w:hAnsi="Tahoma" w:cs="Tahoma"/>
              <w:noProof/>
            </w:rPr>
            <w:t>21</w:t>
          </w:r>
          <w:r>
            <w:fldChar w:fldCharType="end"/>
          </w:r>
        </w:p>
      </w:tc>
    </w:tr>
  </w:tbl>
  <w:p w:rsidR="00905845" w:rsidRDefault="00905845">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845" w:rsidRDefault="0090584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05845">
      <w:trPr>
        <w:trHeight w:hRule="exact" w:val="1663"/>
      </w:trPr>
      <w:tc>
        <w:tcPr>
          <w:tcW w:w="1650" w:type="pct"/>
          <w:vAlign w:val="center"/>
        </w:tcPr>
        <w:p w:rsidR="00905845" w:rsidRDefault="0090584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05845" w:rsidRDefault="00905845">
          <w:pPr>
            <w:pStyle w:val="ConsPlusNormal0"/>
            <w:jc w:val="center"/>
          </w:pPr>
          <w:hyperlink r:id="rId1">
            <w:r>
              <w:rPr>
                <w:rFonts w:ascii="Tahoma" w:hAnsi="Tahoma" w:cs="Tahoma"/>
                <w:b/>
                <w:color w:val="0000FF"/>
              </w:rPr>
              <w:t>www.consultant.ru</w:t>
            </w:r>
          </w:hyperlink>
        </w:p>
      </w:tc>
      <w:tc>
        <w:tcPr>
          <w:tcW w:w="1650" w:type="pct"/>
          <w:vAlign w:val="center"/>
        </w:tcPr>
        <w:p w:rsidR="00905845" w:rsidRDefault="0090584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9871EC">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9871EC">
            <w:rPr>
              <w:rFonts w:ascii="Tahoma" w:hAnsi="Tahoma" w:cs="Tahoma"/>
              <w:noProof/>
            </w:rPr>
            <w:t>21</w:t>
          </w:r>
          <w:r>
            <w:fldChar w:fldCharType="end"/>
          </w:r>
        </w:p>
      </w:tc>
    </w:tr>
  </w:tbl>
  <w:p w:rsidR="00905845" w:rsidRDefault="00905845">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2AC" w:rsidRDefault="005342AC">
      <w:r>
        <w:separator/>
      </w:r>
    </w:p>
  </w:footnote>
  <w:footnote w:type="continuationSeparator" w:id="0">
    <w:p w:rsidR="005342AC" w:rsidRDefault="00534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905845">
      <w:trPr>
        <w:trHeight w:hRule="exact" w:val="1683"/>
      </w:trPr>
      <w:tc>
        <w:tcPr>
          <w:tcW w:w="2700" w:type="pct"/>
          <w:vAlign w:val="center"/>
        </w:tcPr>
        <w:p w:rsidR="00905845" w:rsidRDefault="00905845">
          <w:pPr>
            <w:pStyle w:val="ConsPlusNormal0"/>
            <w:rPr>
              <w:rFonts w:ascii="Tahoma" w:hAnsi="Tahoma" w:cs="Tahoma"/>
            </w:rPr>
          </w:pPr>
        </w:p>
      </w:tc>
      <w:tc>
        <w:tcPr>
          <w:tcW w:w="2300" w:type="pct"/>
          <w:vAlign w:val="center"/>
        </w:tcPr>
        <w:p w:rsidR="00905845" w:rsidRDefault="00905845">
          <w:pPr>
            <w:pStyle w:val="ConsPlusNormal0"/>
            <w:jc w:val="right"/>
            <w:rPr>
              <w:rFonts w:ascii="Tahoma" w:hAnsi="Tahoma" w:cs="Tahoma"/>
            </w:rPr>
          </w:pPr>
        </w:p>
      </w:tc>
    </w:tr>
  </w:tbl>
  <w:p w:rsidR="00905845" w:rsidRDefault="00905845">
    <w:pPr>
      <w:pStyle w:val="ConsPlusNormal0"/>
      <w:pBdr>
        <w:bottom w:val="single" w:sz="12" w:space="0" w:color="auto"/>
      </w:pBdr>
      <w:rPr>
        <w:sz w:val="2"/>
        <w:szCs w:val="2"/>
      </w:rPr>
    </w:pPr>
  </w:p>
  <w:p w:rsidR="00905845" w:rsidRDefault="00905845">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905845">
      <w:trPr>
        <w:trHeight w:hRule="exact" w:val="1683"/>
      </w:trPr>
      <w:tc>
        <w:tcPr>
          <w:tcW w:w="2700" w:type="pct"/>
          <w:vAlign w:val="center"/>
        </w:tcPr>
        <w:p w:rsidR="00905845" w:rsidRDefault="00905845">
          <w:pPr>
            <w:pStyle w:val="ConsPlusNormal0"/>
            <w:rPr>
              <w:rFonts w:ascii="Tahoma" w:hAnsi="Tahoma" w:cs="Tahoma"/>
            </w:rPr>
          </w:pPr>
        </w:p>
      </w:tc>
      <w:tc>
        <w:tcPr>
          <w:tcW w:w="2300" w:type="pct"/>
          <w:vAlign w:val="center"/>
        </w:tcPr>
        <w:p w:rsidR="00905845" w:rsidRDefault="00905845">
          <w:pPr>
            <w:pStyle w:val="ConsPlusNormal0"/>
            <w:jc w:val="right"/>
            <w:rPr>
              <w:rFonts w:ascii="Tahoma" w:hAnsi="Tahoma" w:cs="Tahoma"/>
            </w:rPr>
          </w:pPr>
        </w:p>
      </w:tc>
    </w:tr>
  </w:tbl>
  <w:p w:rsidR="00905845" w:rsidRDefault="00905845">
    <w:pPr>
      <w:pStyle w:val="ConsPlusNormal0"/>
      <w:pBdr>
        <w:bottom w:val="single" w:sz="12" w:space="0" w:color="auto"/>
      </w:pBdr>
      <w:rPr>
        <w:sz w:val="2"/>
        <w:szCs w:val="2"/>
      </w:rPr>
    </w:pPr>
  </w:p>
  <w:p w:rsidR="00905845" w:rsidRDefault="00905845">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164A1"/>
    <w:rsid w:val="00022AAE"/>
    <w:rsid w:val="00036225"/>
    <w:rsid w:val="000407AE"/>
    <w:rsid w:val="00044BF6"/>
    <w:rsid w:val="000572B7"/>
    <w:rsid w:val="000926E8"/>
    <w:rsid w:val="000C22B7"/>
    <w:rsid w:val="0011066F"/>
    <w:rsid w:val="001128A9"/>
    <w:rsid w:val="00131596"/>
    <w:rsid w:val="001470DB"/>
    <w:rsid w:val="00151301"/>
    <w:rsid w:val="001C504F"/>
    <w:rsid w:val="001E5084"/>
    <w:rsid w:val="00254E6B"/>
    <w:rsid w:val="00275022"/>
    <w:rsid w:val="003620B0"/>
    <w:rsid w:val="00366FEB"/>
    <w:rsid w:val="003811E4"/>
    <w:rsid w:val="003C33B0"/>
    <w:rsid w:val="003C64EE"/>
    <w:rsid w:val="00434289"/>
    <w:rsid w:val="00453B9A"/>
    <w:rsid w:val="004E36BB"/>
    <w:rsid w:val="004F3551"/>
    <w:rsid w:val="00527694"/>
    <w:rsid w:val="005342AC"/>
    <w:rsid w:val="00566ED6"/>
    <w:rsid w:val="005822D4"/>
    <w:rsid w:val="005E10E2"/>
    <w:rsid w:val="00663474"/>
    <w:rsid w:val="00683863"/>
    <w:rsid w:val="0069122C"/>
    <w:rsid w:val="006943C2"/>
    <w:rsid w:val="0069509F"/>
    <w:rsid w:val="006E37FD"/>
    <w:rsid w:val="006F4817"/>
    <w:rsid w:val="00707103"/>
    <w:rsid w:val="00712B7D"/>
    <w:rsid w:val="0071714B"/>
    <w:rsid w:val="0073528E"/>
    <w:rsid w:val="0074339A"/>
    <w:rsid w:val="0076086B"/>
    <w:rsid w:val="00782574"/>
    <w:rsid w:val="007B00C5"/>
    <w:rsid w:val="007B1D7A"/>
    <w:rsid w:val="007F74EA"/>
    <w:rsid w:val="00815CD4"/>
    <w:rsid w:val="008340CA"/>
    <w:rsid w:val="008B7CC9"/>
    <w:rsid w:val="008D5E16"/>
    <w:rsid w:val="008D7268"/>
    <w:rsid w:val="00905845"/>
    <w:rsid w:val="009164A1"/>
    <w:rsid w:val="0093226F"/>
    <w:rsid w:val="00986769"/>
    <w:rsid w:val="009871EC"/>
    <w:rsid w:val="009E60F1"/>
    <w:rsid w:val="00A1617D"/>
    <w:rsid w:val="00A4530C"/>
    <w:rsid w:val="00AD2E28"/>
    <w:rsid w:val="00B1289D"/>
    <w:rsid w:val="00B513F9"/>
    <w:rsid w:val="00BA0FDF"/>
    <w:rsid w:val="00BE354A"/>
    <w:rsid w:val="00C04E76"/>
    <w:rsid w:val="00C560FA"/>
    <w:rsid w:val="00C8280A"/>
    <w:rsid w:val="00CF1FBF"/>
    <w:rsid w:val="00D16F64"/>
    <w:rsid w:val="00D24843"/>
    <w:rsid w:val="00D36C51"/>
    <w:rsid w:val="00DA2A37"/>
    <w:rsid w:val="00DB0F2E"/>
    <w:rsid w:val="00DE0B13"/>
    <w:rsid w:val="00DF6C43"/>
    <w:rsid w:val="00DF71FE"/>
    <w:rsid w:val="00E35584"/>
    <w:rsid w:val="00E80404"/>
    <w:rsid w:val="00E9271C"/>
    <w:rsid w:val="00EC4D54"/>
    <w:rsid w:val="00ED087D"/>
    <w:rsid w:val="00ED3B3B"/>
    <w:rsid w:val="00EE25DA"/>
    <w:rsid w:val="00F14DD4"/>
    <w:rsid w:val="00F23B70"/>
    <w:rsid w:val="00F2710F"/>
    <w:rsid w:val="00F44AAC"/>
    <w:rsid w:val="00F55E70"/>
    <w:rsid w:val="00F94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E3FCE"/>
  <w15:docId w15:val="{4270C0C4-176D-45C3-B480-1D96EA1A0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8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280A"/>
    <w:pPr>
      <w:widowControl w:val="0"/>
      <w:autoSpaceDE w:val="0"/>
      <w:autoSpaceDN w:val="0"/>
    </w:pPr>
    <w:rPr>
      <w:rFonts w:ascii="Arial" w:hAnsi="Arial" w:cs="Arial"/>
      <w:sz w:val="20"/>
    </w:rPr>
  </w:style>
  <w:style w:type="paragraph" w:customStyle="1" w:styleId="ConsPlusNonformat">
    <w:name w:val="ConsPlusNonformat"/>
    <w:rsid w:val="00C8280A"/>
    <w:pPr>
      <w:widowControl w:val="0"/>
      <w:autoSpaceDE w:val="0"/>
      <w:autoSpaceDN w:val="0"/>
    </w:pPr>
    <w:rPr>
      <w:rFonts w:ascii="Courier New" w:hAnsi="Courier New" w:cs="Courier New"/>
      <w:sz w:val="20"/>
    </w:rPr>
  </w:style>
  <w:style w:type="paragraph" w:customStyle="1" w:styleId="ConsPlusTitle">
    <w:name w:val="ConsPlusTitle"/>
    <w:rsid w:val="00C8280A"/>
    <w:pPr>
      <w:widowControl w:val="0"/>
      <w:autoSpaceDE w:val="0"/>
      <w:autoSpaceDN w:val="0"/>
    </w:pPr>
    <w:rPr>
      <w:rFonts w:ascii="Arial" w:hAnsi="Arial" w:cs="Arial"/>
      <w:b/>
      <w:sz w:val="20"/>
    </w:rPr>
  </w:style>
  <w:style w:type="paragraph" w:customStyle="1" w:styleId="ConsPlusCell">
    <w:name w:val="ConsPlusCell"/>
    <w:rsid w:val="00C8280A"/>
    <w:pPr>
      <w:widowControl w:val="0"/>
      <w:autoSpaceDE w:val="0"/>
      <w:autoSpaceDN w:val="0"/>
    </w:pPr>
    <w:rPr>
      <w:rFonts w:ascii="Courier New" w:hAnsi="Courier New" w:cs="Courier New"/>
      <w:sz w:val="20"/>
    </w:rPr>
  </w:style>
  <w:style w:type="paragraph" w:customStyle="1" w:styleId="ConsPlusDocList">
    <w:name w:val="ConsPlusDocList"/>
    <w:rsid w:val="00C8280A"/>
    <w:pPr>
      <w:widowControl w:val="0"/>
      <w:autoSpaceDE w:val="0"/>
      <w:autoSpaceDN w:val="0"/>
    </w:pPr>
    <w:rPr>
      <w:rFonts w:ascii="Courier New" w:hAnsi="Courier New" w:cs="Courier New"/>
      <w:sz w:val="20"/>
    </w:rPr>
  </w:style>
  <w:style w:type="paragraph" w:customStyle="1" w:styleId="ConsPlusTitlePage">
    <w:name w:val="ConsPlusTitlePage"/>
    <w:rsid w:val="00C8280A"/>
    <w:pPr>
      <w:widowControl w:val="0"/>
      <w:autoSpaceDE w:val="0"/>
      <w:autoSpaceDN w:val="0"/>
    </w:pPr>
    <w:rPr>
      <w:rFonts w:ascii="Tahoma" w:hAnsi="Tahoma" w:cs="Tahoma"/>
      <w:sz w:val="20"/>
    </w:rPr>
  </w:style>
  <w:style w:type="paragraph" w:customStyle="1" w:styleId="ConsPlusJurTerm">
    <w:name w:val="ConsPlusJurTerm"/>
    <w:rsid w:val="00C8280A"/>
    <w:pPr>
      <w:widowControl w:val="0"/>
      <w:autoSpaceDE w:val="0"/>
      <w:autoSpaceDN w:val="0"/>
    </w:pPr>
    <w:rPr>
      <w:rFonts w:ascii="Tahoma" w:hAnsi="Tahoma" w:cs="Tahoma"/>
      <w:sz w:val="26"/>
    </w:rPr>
  </w:style>
  <w:style w:type="paragraph" w:customStyle="1" w:styleId="ConsPlusTextList">
    <w:name w:val="ConsPlusTextList"/>
    <w:rsid w:val="00C8280A"/>
    <w:pPr>
      <w:widowControl w:val="0"/>
      <w:autoSpaceDE w:val="0"/>
      <w:autoSpaceDN w:val="0"/>
    </w:pPr>
    <w:rPr>
      <w:rFonts w:ascii="Arial" w:hAnsi="Arial" w:cs="Arial"/>
      <w:sz w:val="20"/>
    </w:rPr>
  </w:style>
  <w:style w:type="paragraph" w:customStyle="1" w:styleId="ConsPlusTextList0">
    <w:name w:val="ConsPlusTextList"/>
    <w:rsid w:val="00C8280A"/>
    <w:pPr>
      <w:widowControl w:val="0"/>
      <w:autoSpaceDE w:val="0"/>
      <w:autoSpaceDN w:val="0"/>
    </w:pPr>
    <w:rPr>
      <w:rFonts w:ascii="Arial" w:hAnsi="Arial" w:cs="Arial"/>
      <w:sz w:val="20"/>
    </w:rPr>
  </w:style>
  <w:style w:type="paragraph" w:customStyle="1" w:styleId="ConsPlusNormal0">
    <w:name w:val="ConsPlusNormal"/>
    <w:rsid w:val="00C8280A"/>
    <w:pPr>
      <w:widowControl w:val="0"/>
      <w:autoSpaceDE w:val="0"/>
      <w:autoSpaceDN w:val="0"/>
    </w:pPr>
    <w:rPr>
      <w:rFonts w:ascii="Arial" w:hAnsi="Arial" w:cs="Arial"/>
      <w:sz w:val="20"/>
    </w:rPr>
  </w:style>
  <w:style w:type="paragraph" w:customStyle="1" w:styleId="ConsPlusNonformat0">
    <w:name w:val="ConsPlusNonformat"/>
    <w:rsid w:val="00C8280A"/>
    <w:pPr>
      <w:widowControl w:val="0"/>
      <w:autoSpaceDE w:val="0"/>
      <w:autoSpaceDN w:val="0"/>
    </w:pPr>
    <w:rPr>
      <w:rFonts w:ascii="Courier New" w:hAnsi="Courier New" w:cs="Courier New"/>
      <w:sz w:val="20"/>
    </w:rPr>
  </w:style>
  <w:style w:type="paragraph" w:customStyle="1" w:styleId="ConsPlusTitle0">
    <w:name w:val="ConsPlusTitle"/>
    <w:rsid w:val="00C8280A"/>
    <w:pPr>
      <w:widowControl w:val="0"/>
      <w:autoSpaceDE w:val="0"/>
      <w:autoSpaceDN w:val="0"/>
    </w:pPr>
    <w:rPr>
      <w:rFonts w:ascii="Arial" w:hAnsi="Arial" w:cs="Arial"/>
      <w:b/>
      <w:sz w:val="20"/>
    </w:rPr>
  </w:style>
  <w:style w:type="paragraph" w:customStyle="1" w:styleId="ConsPlusCell0">
    <w:name w:val="ConsPlusCell"/>
    <w:rsid w:val="00C8280A"/>
    <w:pPr>
      <w:widowControl w:val="0"/>
      <w:autoSpaceDE w:val="0"/>
      <w:autoSpaceDN w:val="0"/>
    </w:pPr>
    <w:rPr>
      <w:rFonts w:ascii="Courier New" w:hAnsi="Courier New" w:cs="Courier New"/>
      <w:sz w:val="20"/>
    </w:rPr>
  </w:style>
  <w:style w:type="paragraph" w:customStyle="1" w:styleId="ConsPlusDocList0">
    <w:name w:val="ConsPlusDocList"/>
    <w:rsid w:val="00C8280A"/>
    <w:pPr>
      <w:widowControl w:val="0"/>
      <w:autoSpaceDE w:val="0"/>
      <w:autoSpaceDN w:val="0"/>
    </w:pPr>
    <w:rPr>
      <w:rFonts w:ascii="Courier New" w:hAnsi="Courier New" w:cs="Courier New"/>
      <w:sz w:val="20"/>
    </w:rPr>
  </w:style>
  <w:style w:type="paragraph" w:customStyle="1" w:styleId="ConsPlusTitlePage0">
    <w:name w:val="ConsPlusTitlePage"/>
    <w:rsid w:val="00C8280A"/>
    <w:pPr>
      <w:widowControl w:val="0"/>
      <w:autoSpaceDE w:val="0"/>
      <w:autoSpaceDN w:val="0"/>
    </w:pPr>
    <w:rPr>
      <w:rFonts w:ascii="Tahoma" w:hAnsi="Tahoma" w:cs="Tahoma"/>
      <w:sz w:val="20"/>
    </w:rPr>
  </w:style>
  <w:style w:type="paragraph" w:customStyle="1" w:styleId="ConsPlusJurTerm0">
    <w:name w:val="ConsPlusJurTerm"/>
    <w:rsid w:val="00C8280A"/>
    <w:pPr>
      <w:widowControl w:val="0"/>
      <w:autoSpaceDE w:val="0"/>
      <w:autoSpaceDN w:val="0"/>
    </w:pPr>
    <w:rPr>
      <w:rFonts w:ascii="Tahoma" w:hAnsi="Tahoma" w:cs="Tahoma"/>
      <w:sz w:val="26"/>
    </w:rPr>
  </w:style>
  <w:style w:type="paragraph" w:customStyle="1" w:styleId="ConsPlusTextList1">
    <w:name w:val="ConsPlusTextList"/>
    <w:rsid w:val="00C8280A"/>
    <w:pPr>
      <w:widowControl w:val="0"/>
      <w:autoSpaceDE w:val="0"/>
      <w:autoSpaceDN w:val="0"/>
    </w:pPr>
    <w:rPr>
      <w:rFonts w:ascii="Arial" w:hAnsi="Arial" w:cs="Arial"/>
      <w:sz w:val="20"/>
    </w:rPr>
  </w:style>
  <w:style w:type="paragraph" w:customStyle="1" w:styleId="ConsPlusTextList2">
    <w:name w:val="ConsPlusTextList"/>
    <w:rsid w:val="00C8280A"/>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F94642"/>
    <w:rPr>
      <w:rFonts w:ascii="Tahoma" w:hAnsi="Tahoma" w:cs="Tahoma"/>
      <w:sz w:val="16"/>
      <w:szCs w:val="16"/>
    </w:rPr>
  </w:style>
  <w:style w:type="character" w:customStyle="1" w:styleId="a4">
    <w:name w:val="Текст выноски Знак"/>
    <w:basedOn w:val="a0"/>
    <w:link w:val="a3"/>
    <w:uiPriority w:val="99"/>
    <w:semiHidden/>
    <w:rsid w:val="00F94642"/>
    <w:rPr>
      <w:rFonts w:ascii="Tahoma" w:hAnsi="Tahoma" w:cs="Tahoma"/>
      <w:sz w:val="16"/>
      <w:szCs w:val="16"/>
    </w:rPr>
  </w:style>
  <w:style w:type="paragraph" w:styleId="a5">
    <w:name w:val="header"/>
    <w:basedOn w:val="a"/>
    <w:link w:val="a6"/>
    <w:uiPriority w:val="99"/>
    <w:unhideWhenUsed/>
    <w:rsid w:val="00905845"/>
    <w:pPr>
      <w:tabs>
        <w:tab w:val="center" w:pos="4677"/>
        <w:tab w:val="right" w:pos="9355"/>
      </w:tabs>
    </w:pPr>
  </w:style>
  <w:style w:type="character" w:customStyle="1" w:styleId="a6">
    <w:name w:val="Верхний колонтитул Знак"/>
    <w:basedOn w:val="a0"/>
    <w:link w:val="a5"/>
    <w:uiPriority w:val="99"/>
    <w:rsid w:val="00905845"/>
  </w:style>
  <w:style w:type="paragraph" w:styleId="a7">
    <w:name w:val="footer"/>
    <w:basedOn w:val="a"/>
    <w:link w:val="a8"/>
    <w:uiPriority w:val="99"/>
    <w:unhideWhenUsed/>
    <w:rsid w:val="00905845"/>
    <w:pPr>
      <w:tabs>
        <w:tab w:val="center" w:pos="4677"/>
        <w:tab w:val="right" w:pos="9355"/>
      </w:tabs>
    </w:pPr>
  </w:style>
  <w:style w:type="character" w:customStyle="1" w:styleId="a8">
    <w:name w:val="Нижний колонтитул Знак"/>
    <w:basedOn w:val="a0"/>
    <w:link w:val="a7"/>
    <w:uiPriority w:val="99"/>
    <w:rsid w:val="00905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0012" TargetMode="External"/><Relationship Id="rId18" Type="http://schemas.openxmlformats.org/officeDocument/2006/relationships/hyperlink" Target="https://login.consultant.ru/link/?req=doc&amp;base=LAW&amp;n=454103" TargetMode="External"/><Relationship Id="rId26" Type="http://schemas.openxmlformats.org/officeDocument/2006/relationships/hyperlink" Target="https://login.consultant.ru/link/?req=doc&amp;base=LAW&amp;n=495001&amp;dst=100225" TargetMode="External"/><Relationship Id="rId21" Type="http://schemas.openxmlformats.org/officeDocument/2006/relationships/hyperlink" Target="https://login.consultant.ru/link/?req=doc&amp;base=LAW&amp;n=495001&amp;dst=100888" TargetMode="External"/><Relationship Id="rId34" Type="http://schemas.openxmlformats.org/officeDocument/2006/relationships/footer" Target="footer1.xml"/><Relationship Id="rId7" Type="http://schemas.openxmlformats.org/officeDocument/2006/relationships/hyperlink" Target="https://login.consultant.ru/link/?req=doc&amp;base=RLAW071&amp;n=345647&amp;dst=100005" TargetMode="External"/><Relationship Id="rId12" Type="http://schemas.openxmlformats.org/officeDocument/2006/relationships/hyperlink" Target="https://login.consultant.ru/link/?req=doc&amp;base=RLAW071&amp;n=345647&amp;dst=100006" TargetMode="External"/><Relationship Id="rId17" Type="http://schemas.openxmlformats.org/officeDocument/2006/relationships/hyperlink" Target="https://ngo.midural.ru/" TargetMode="External"/><Relationship Id="rId25" Type="http://schemas.openxmlformats.org/officeDocument/2006/relationships/hyperlink" Target="https://login.consultant.ru/link/?req=doc&amp;base=LAW&amp;n=495001&amp;dst=100225"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95001&amp;dst=100512" TargetMode="External"/><Relationship Id="rId20" Type="http://schemas.openxmlformats.org/officeDocument/2006/relationships/hyperlink" Target="https://login.consultant.ru/link/?req=doc&amp;base=LAW&amp;n=454103" TargetMode="External"/><Relationship Id="rId29" Type="http://schemas.openxmlformats.org/officeDocument/2006/relationships/hyperlink" Target="https://login.consultant.ru/link/?req=doc&amp;base=LAW&amp;n=495001&amp;dst=100448" TargetMode="External"/><Relationship Id="rId1" Type="http://schemas.openxmlformats.org/officeDocument/2006/relationships/styles" Target="styles.xml"/><Relationship Id="rId6" Type="http://schemas.openxmlformats.org/officeDocument/2006/relationships/hyperlink" Target="https://login.consultant.ru/link/?req=doc&amp;base=RLAW071&amp;n=323770&amp;dst=100005" TargetMode="External"/><Relationship Id="rId11" Type="http://schemas.openxmlformats.org/officeDocument/2006/relationships/hyperlink" Target="http://ngo.midural.ru/" TargetMode="External"/><Relationship Id="rId24" Type="http://schemas.openxmlformats.org/officeDocument/2006/relationships/hyperlink" Target="https://login.consultant.ru/link/?req=doc&amp;base=LAW&amp;n=495001&amp;dst=100646" TargetMode="External"/><Relationship Id="rId32" Type="http://schemas.openxmlformats.org/officeDocument/2006/relationships/hyperlink" Target="https://login.consultant.ru/link/?req=doc&amp;base=RLAW071&amp;n=345647&amp;dst=100007"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login.consultant.ru/link/?req=doc&amp;base=LAW&amp;n=495001" TargetMode="External"/><Relationship Id="rId23" Type="http://schemas.openxmlformats.org/officeDocument/2006/relationships/hyperlink" Target="https://login.consultant.ru/link/?req=doc&amp;base=LAW&amp;n=495001&amp;dst=100899" TargetMode="External"/><Relationship Id="rId28" Type="http://schemas.openxmlformats.org/officeDocument/2006/relationships/hyperlink" Target="https://login.consultant.ru/link/?req=doc&amp;base=LAW&amp;n=495001&amp;dst=100440" TargetMode="External"/><Relationship Id="rId36" Type="http://schemas.openxmlformats.org/officeDocument/2006/relationships/footer" Target="footer2.xml"/><Relationship Id="rId10" Type="http://schemas.openxmlformats.org/officeDocument/2006/relationships/hyperlink" Target="https://login.consultant.ru/link/?req=doc&amp;base=RLAW071&amp;n=382197&amp;dst=101127" TargetMode="External"/><Relationship Id="rId19" Type="http://schemas.openxmlformats.org/officeDocument/2006/relationships/hyperlink" Target="https://ngo.midural.ru/" TargetMode="External"/><Relationship Id="rId31" Type="http://schemas.openxmlformats.org/officeDocument/2006/relationships/hyperlink" Target="https://login.consultant.ru/link/?req=doc&amp;base=RLAW071&amp;n=323770&amp;dst=100007" TargetMode="External"/><Relationship Id="rId4" Type="http://schemas.openxmlformats.org/officeDocument/2006/relationships/footnotes" Target="footnotes.xml"/><Relationship Id="rId9" Type="http://schemas.openxmlformats.org/officeDocument/2006/relationships/hyperlink" Target="https://login.consultant.ru/link/?req=doc&amp;base=LAW&amp;n=495001&amp;dst=100088" TargetMode="External"/><Relationship Id="rId14" Type="http://schemas.openxmlformats.org/officeDocument/2006/relationships/hyperlink" Target="https://login.consultant.ru/link/?req=doc&amp;base=LAW&amp;n=480012&amp;dst=1231" TargetMode="External"/><Relationship Id="rId22" Type="http://schemas.openxmlformats.org/officeDocument/2006/relationships/hyperlink" Target="https://login.consultant.ru/link/?req=doc&amp;base=LAW&amp;n=495001&amp;dst=101242" TargetMode="External"/><Relationship Id="rId27" Type="http://schemas.openxmlformats.org/officeDocument/2006/relationships/hyperlink" Target="https://login.consultant.ru/link/?req=doc&amp;base=LAW&amp;n=495001&amp;dst=101143" TargetMode="External"/><Relationship Id="rId30" Type="http://schemas.openxmlformats.org/officeDocument/2006/relationships/hyperlink" Target="https://login.consultant.ru/link/?req=doc&amp;base=LAW&amp;n=495001" TargetMode="External"/><Relationship Id="rId35" Type="http://schemas.openxmlformats.org/officeDocument/2006/relationships/header" Target="header2.xml"/><Relationship Id="rId8" Type="http://schemas.openxmlformats.org/officeDocument/2006/relationships/hyperlink" Target="https://login.consultant.ru/link/?req=doc&amp;base=LAW&amp;n=480999&amp;dst=266" TargetMode="External"/><Relationship Id="rId3"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995</TotalTime>
  <Pages>21</Pages>
  <Words>10841</Words>
  <Characters>61794</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Решение Думы Новолялинского городского округа от 26.08.2021 N 262
(ред. от 16.12.2022)
"Об утверждении положения о муниципальном лесном контроле на территории Новолялинского городского округа"
(вместе с "Перечнем индикаторов риска нарушения обязательных т</vt:lpstr>
    </vt:vector>
  </TitlesOfParts>
  <Company>КонсультантПлюс Версия 4024.00.51</Company>
  <LinksUpToDate>false</LinksUpToDate>
  <CharactersWithSpaces>72491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Думы Новолялинского городского округа от 26.08.2021 N 262
(ред. от 16.12.2022)
"Об утверждении положения о муниципальном лесном контроле на территории Новолялинского городского округа"
(вместе с "Перечнем индикаторов риска нарушения обязательных требований в сфере муниципального лесного контроля на территории Новолялинского городского округа")</dc:title>
  <cp:lastModifiedBy>Шишова Юлия Олеговна</cp:lastModifiedBy>
  <cp:revision>19</cp:revision>
  <cp:lastPrinted>2025-03-11T11:14:00Z</cp:lastPrinted>
  <dcterms:created xsi:type="dcterms:W3CDTF">2025-02-24T09:08:00Z</dcterms:created>
  <dcterms:modified xsi:type="dcterms:W3CDTF">2025-09-19T03:28:00Z</dcterms:modified>
</cp:coreProperties>
</file>