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/>
        <w:drawing>
          <wp:inline distT="0" distB="0" distL="0" distR="0">
            <wp:extent cx="755650" cy="12007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95" t="-60" r="-9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>
          <w:rFonts w:cs="Liberation Serif" w:ascii="Liberation Serif" w:hAnsi="Liberation Serif"/>
          <w:b/>
          <w:sz w:val="10"/>
          <w:szCs w:val="10"/>
        </w:rPr>
      </w:r>
      <w:bookmarkStart w:id="0" w:name="Par1"/>
      <w:bookmarkStart w:id="1" w:name="Par1"/>
      <w:bookmarkEnd w:id="1"/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АДМИНИСТРАЦИЯ 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>ГОРОДСКОГО ОКРУГА ВЕРХНЕЕ ДУБРОВО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32"/>
          <w:szCs w:val="32"/>
        </w:rPr>
        <w:t>ПОСТАНОВЛЕНИЕ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sz w:val="32"/>
          <w:u w:val="double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bookmarkStart w:id="2" w:name="_Hlk45542224"/>
      <w:bookmarkStart w:id="3" w:name="_Hlk45001434"/>
      <w:r>
        <w:rPr>
          <w:rFonts w:cs="Liberation Serif" w:ascii="Liberation Serif" w:hAnsi="Liberation Serif"/>
          <w:sz w:val="20"/>
        </w:rPr>
        <w:t xml:space="preserve">от </w:t>
      </w:r>
      <w:r>
        <w:rPr>
          <w:rFonts w:cs="Liberation Serif" w:ascii="Liberation Serif" w:hAnsi="Liberation Serif"/>
          <w:sz w:val="20"/>
        </w:rPr>
        <w:t>24</w:t>
      </w:r>
      <w:r>
        <w:rPr>
          <w:rFonts w:cs="Liberation Serif" w:ascii="Liberation Serif" w:hAnsi="Liberation Serif"/>
          <w:sz w:val="20"/>
        </w:rPr>
        <w:t xml:space="preserve"> октября 2024 года № </w:t>
      </w:r>
      <w:bookmarkEnd w:id="2"/>
      <w:bookmarkEnd w:id="3"/>
      <w:r>
        <w:rPr>
          <w:rFonts w:cs="Liberation Serif" w:ascii="Liberation Serif" w:hAnsi="Liberation Serif"/>
          <w:sz w:val="20"/>
        </w:rPr>
        <w:t>350-5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10"/>
          <w:szCs w:val="10"/>
        </w:rPr>
      </w:pPr>
      <w:r>
        <w:rPr>
          <w:rFonts w:cs="Liberation Serif" w:ascii="Liberation Serif" w:hAnsi="Liberation Serif"/>
          <w:sz w:val="10"/>
          <w:szCs w:val="10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0"/>
        </w:rPr>
        <w:t>пгт Верхнее Дуброво</w:t>
      </w:r>
    </w:p>
    <w:p>
      <w:pPr>
        <w:pStyle w:val="Normal"/>
        <w:spacing w:lineRule="auto" w:line="240" w:before="0" w:after="0"/>
        <w:ind w:firstLine="284"/>
        <w:jc w:val="center"/>
        <w:rPr>
          <w:rFonts w:ascii="Liberation Serif" w:hAnsi="Liberation Serif" w:cs="Liberation Serif"/>
          <w:b/>
          <w:bCs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лесного контроля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  <w:sz w:val="24"/>
          <w:szCs w:val="24"/>
        </w:rPr>
        <w:t xml:space="preserve">на территории городского округа Верхнее Дуброво 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i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В соответствии со статьей 44 Федерального закона от 31 июля 2020 года № 248-ФЗ </w:t>
        <w:br/>
        <w:t>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 990, Положением о муниципальном лесном контроле на территории городского округа Верхнее Дуброво, утверждённым решением Думы городского округа Верхнее Дуброво</w:t>
      </w:r>
      <w:r>
        <w:rPr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от 19 августа 2021 года № 622, и на основании Протокола проведения общественных обсуждений от 15 октября 2024 года № </w:t>
      </w:r>
      <w:r>
        <w:rPr>
          <w:rFonts w:cs="Liberation Serif" w:ascii="Liberation Serif" w:hAnsi="Liberation Serif"/>
          <w:sz w:val="24"/>
          <w:szCs w:val="24"/>
        </w:rPr>
        <w:t>9</w:t>
      </w:r>
    </w:p>
    <w:p>
      <w:pPr>
        <w:pStyle w:val="Normal"/>
        <w:spacing w:lineRule="auto" w:line="240" w:before="0" w:after="0"/>
        <w:ind w:firstLine="708"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1701"/>
        <w:jc w:val="both"/>
        <w:rPr/>
      </w:pPr>
      <w:r>
        <w:rPr>
          <w:rFonts w:cs="Liberation Serif" w:ascii="Liberation Serif" w:hAnsi="Liberation Serif"/>
          <w:bCs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муниципального лесного контроля на территории городского округа Верхнее Дуброво (прилагается).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2. Опубликовать настоящее постановление в «Информационном бюллетене городского округа Верхнее Дуброво» и разместить на официальном сайте городского округа Верхнее Дуброво в информационно-телекоммуникационной сети «Интернет» по адресу: www.vdubrovo.ru.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3. Контроль за исполнением настоящего постановления возложить на начальника экономико-правового отдела Администрации городского округа Верхнее Дуброво Бровченко Павла Борисовича.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12"/>
          <w:szCs w:val="12"/>
        </w:rPr>
      </w:pPr>
      <w:r>
        <w:rPr>
          <w:rFonts w:cs="Liberation Serif" w:ascii="Liberation Serif" w:hAnsi="Liberation Serif"/>
          <w:sz w:val="12"/>
          <w:szCs w:val="12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4"/>
          <w:szCs w:val="24"/>
        </w:rPr>
        <w:t>Глава городского округа                                                                                                      В.К. Конопкин</w:t>
      </w:r>
      <w:r>
        <w:br w:type="page"/>
      </w:r>
    </w:p>
    <w:p>
      <w:pPr>
        <w:pStyle w:val="Normal"/>
        <w:spacing w:lineRule="auto" w:line="240" w:before="0" w:after="0"/>
        <w:ind w:left="7371"/>
        <w:rPr/>
      </w:pPr>
      <w:r>
        <w:rPr>
          <w:rFonts w:cs="Liberation Serif" w:ascii="Liberation Serif" w:hAnsi="Liberation Serif"/>
        </w:rPr>
        <w:t>УТВЕРЖДЕНА</w:t>
      </w:r>
    </w:p>
    <w:p>
      <w:pPr>
        <w:pStyle w:val="Normal"/>
        <w:spacing w:lineRule="auto" w:line="240" w:before="0" w:after="0"/>
        <w:ind w:left="6521"/>
        <w:rPr/>
      </w:pPr>
      <w:r>
        <w:rPr>
          <w:rFonts w:cs="Liberation Serif" w:ascii="Liberation Serif" w:hAnsi="Liberation Serif"/>
        </w:rPr>
        <w:t xml:space="preserve">постановлением Администрации городского округа Верхнее Дуброво </w:t>
      </w:r>
    </w:p>
    <w:p>
      <w:pPr>
        <w:pStyle w:val="Normal"/>
        <w:spacing w:lineRule="auto" w:line="240" w:before="0" w:after="0"/>
        <w:ind w:left="6521"/>
        <w:rPr/>
      </w:pPr>
      <w:r>
        <w:rPr>
          <w:rFonts w:cs="Liberation Serif" w:ascii="Liberation Serif" w:hAnsi="Liberation Serif"/>
        </w:rPr>
        <w:t xml:space="preserve">от </w:t>
      </w:r>
      <w:r>
        <w:rPr>
          <w:rFonts w:cs="Liberation Serif" w:ascii="Liberation Serif" w:hAnsi="Liberation Serif"/>
        </w:rPr>
        <w:t>24</w:t>
      </w:r>
      <w:r>
        <w:rPr>
          <w:rFonts w:cs="Liberation Serif" w:ascii="Liberation Serif" w:hAnsi="Liberation Serif"/>
        </w:rPr>
        <w:t xml:space="preserve"> октября 2024 года № </w:t>
      </w:r>
      <w:r>
        <w:rPr>
          <w:rFonts w:cs="Liberation Serif" w:ascii="Liberation Serif" w:hAnsi="Liberation Serif"/>
        </w:rPr>
        <w:t>350-5</w:t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</w:rPr>
        <w:t xml:space="preserve">ПРОГРАММА ПРОФИЛАКТИКИ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</w:rPr>
        <w:t xml:space="preserve">рисков причинения вреда (ущерба) охраняемым законом ценностям на 2025 год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</w:rPr>
        <w:t>в сфере муниципального лесного контроля на территории городского округа Верхнее Дуброво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- муниципальный контроль).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Настоящая Программа разработана и подлежит исполнению Администрацией городского округа Верхнее Дуброво (далее по тексту – администрация).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</w:rPr>
        <w:t>Раздел 1. Анализ текущего состояния осуществления муниципального лесного контроля, описание текущего развития профилактической деятельности органа контроля,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1.1. Вид муниципального контроля: муниципальный лесной контроль.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1.2.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1.3. Объектами муниципального лесного контроля являются:</w:t>
      </w:r>
    </w:p>
    <w:p>
      <w:pPr>
        <w:pStyle w:val="ConsPlusNormal"/>
        <w:ind w:firstLine="851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1) деятельность контролируемых лиц в сфере лесного хозяйства;</w:t>
      </w:r>
    </w:p>
    <w:p>
      <w:pPr>
        <w:pStyle w:val="ConsPlusNormal"/>
        <w:ind w:firstLine="851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1.4. Контрольным органом, уполномоченным на осуществление муниципального лесного контроля на территории городского округа Верхнее Дуброво, является Администрация городского округа Верхнее Дуброво. 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Должностными лицами, уполномоченными на осуществление от имени Администрации городского округа Верхнее Дуброво в сфере благоустройства, являются должностные лица общего отдела Администрации городского округа Верхнее Дуброво, курирующие вопросы охраны окружающей среды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1.5. 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рамках профилактики</w:t>
      </w:r>
      <w:r>
        <w:rPr>
          <w:rFonts w:eastAsia="Calibri" w:cs="Liberation Serif" w:ascii="Liberation Serif" w:hAnsi="Liberation Serif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Liberation Serif" w:ascii="Liberation Serif" w:hAnsi="Liberation Serif"/>
        </w:rPr>
        <w:t xml:space="preserve"> администрацией в 2024 году осуществляются следующие мероприятия: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1) размещение на официальном сайте городского округа Верхнее Дуброво в информационно-телекоммуникационной сети «Интернет» по адресу: www.vdubrovo.ru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3) обеспечение регулярного обобщения практики осуществления муниципального   контроля и размещение на официальном сайте городского округа Верхнее Дуброво в информационно-телекоммуникационной сети «Интернет» по адресу: www.vdubrovo.ru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1.6. За 9 месяцев 2024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  <w:highlight w:val="white"/>
        </w:rPr>
      </w:pPr>
      <w:r>
        <w:rPr>
          <w:rFonts w:cs="Liberation Serif" w:ascii="Liberation Serif" w:hAnsi="Liberation Serif"/>
        </w:rPr>
        <w:t>В положении о виде контроля с</w:t>
      </w:r>
      <w:r>
        <w:rPr>
          <w:rFonts w:cs="Liberation Serif" w:ascii="Liberation Serif" w:hAnsi="Liberation Serif"/>
          <w:shd w:fill="FFFFFF" w:val="clear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(часть 1 статьи 51 Федерального закона от 31 июля 2020 года </w:t>
        <w:br/>
        <w:t>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highlight w:val="white"/>
        </w:rPr>
      </w:pPr>
      <w:r>
        <w:rPr>
          <w:rFonts w:cs="Liberation Serif" w:ascii="Liberation Serif" w:hAnsi="Liberation Serif"/>
          <w:highlight w:val="whit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tbl>
      <w:tblPr>
        <w:tblW w:w="10217" w:type="dxa"/>
        <w:jc w:val="left"/>
        <w:tblInd w:w="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0"/>
        <w:gridCol w:w="4730"/>
        <w:gridCol w:w="2379"/>
        <w:gridCol w:w="2527"/>
      </w:tblGrid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№</w:t>
            </w:r>
            <w:r>
              <w:rPr>
                <w:rFonts w:eastAsia="Liberation Serif" w:cs="Liberation Serif" w:ascii="Liberation Serif" w:hAnsi="Liberation Serif"/>
                <w:b/>
              </w:rPr>
              <w:t xml:space="preserve"> </w:t>
            </w:r>
            <w:r>
              <w:rPr>
                <w:rFonts w:cs="Liberation Serif" w:ascii="Liberation Serif" w:hAnsi="Liberation Serif"/>
                <w:b/>
              </w:rPr>
              <w:t>п/п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Срок реализации мероприятия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Ответственное должностное лицо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Информирование</w:t>
            </w:r>
          </w:p>
          <w:p>
            <w:pPr>
              <w:pStyle w:val="ConsPlusNormal"/>
              <w:ind w:left="121" w:right="130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«Информационном бюллетене городского округа Верхнее Дуброво» и разместить на официальном сайте городского округа Верхнее Дуброво в информационно-телекоммуникационной сети «Интернет» по адресу: www.vdubrovo.ru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cs="Liberation Serif" w:ascii="Liberation Serif" w:hAnsi="Liberation Serif"/>
              </w:rPr>
              <w:t>Постоянно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121" w:right="130"/>
              <w:jc w:val="both"/>
              <w:rPr>
                <w:rFonts w:ascii="Liberation Serif" w:hAnsi="Liberation Serif" w:eastAsia="Calibri" w:cs="Liberation Serif"/>
                <w:lang w:eastAsia="en-US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Обобщение правоприменительной практики</w:t>
            </w:r>
          </w:p>
          <w:p>
            <w:pPr>
              <w:pStyle w:val="ConsPlusNormal"/>
              <w:ind w:left="121" w:right="130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ConsPlusNormal"/>
              <w:ind w:left="121" w:right="130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HTMLPreformatted"/>
              <w:snapToGrid w:val="false"/>
              <w:ind w:left="121" w:right="13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  <w:p>
            <w:pPr>
              <w:pStyle w:val="HTMLPreformatted"/>
              <w:ind w:left="121" w:right="13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  <w:p>
            <w:pPr>
              <w:pStyle w:val="HTMLPreformatted"/>
              <w:ind w:left="121" w:right="130"/>
              <w:jc w:val="center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>
            <w:pPr>
              <w:pStyle w:val="Normal"/>
              <w:spacing w:lineRule="auto" w:line="240" w:before="0" w:after="0"/>
              <w:ind w:left="121" w:right="130"/>
              <w:jc w:val="both"/>
              <w:rPr>
                <w:rFonts w:ascii="Liberation Serif" w:hAnsi="Liberation Serif" w:cs="Liberation Serif"/>
                <w:lang w:val="x-none"/>
              </w:rPr>
            </w:pPr>
            <w:r>
              <w:rPr>
                <w:rFonts w:cs="Liberation Serif" w:ascii="Liberation Serif" w:hAnsi="Liberation Serif"/>
                <w:lang w:val="x-none"/>
              </w:rPr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eastAsia="Calibri" w:cs="Liberation Serif"/>
                <w:lang w:val="x-none" w:eastAsia="en-US"/>
              </w:rPr>
            </w:pPr>
            <w:r>
              <w:rPr>
                <w:rFonts w:eastAsia="Calibri" w:cs="Liberation Serif" w:ascii="Liberation Serif" w:hAnsi="Liberation Serif"/>
                <w:lang w:val="x-none" w:eastAsia="en-US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>
                <w:rFonts w:ascii="Liberation Serif" w:hAnsi="Liberation Serif" w:eastAsia="Calibri" w:cs="Liberation Serif"/>
                <w:lang w:val="x-none" w:eastAsia="en-US"/>
              </w:rPr>
            </w:pPr>
            <w:r>
              <w:rPr>
                <w:rFonts w:eastAsia="Calibri" w:cs="Liberation Serif" w:ascii="Liberation Serif" w:hAnsi="Liberation Serif"/>
                <w:lang w:val="x-none" w:eastAsia="en-US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ourier New" w:cs="Liberation Serif" w:ascii="Liberation Serif" w:hAnsi="Liberation Serif"/>
                <w:color w:val="000000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Объявление предостережения</w:t>
            </w:r>
          </w:p>
          <w:p>
            <w:pPr>
              <w:pStyle w:val="ConsPlusNormal"/>
              <w:ind w:left="121" w:right="130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  <w:color w:val="000000"/>
                <w:highlight w:val="white"/>
              </w:rPr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eastAsia="Calibri" w:cs="Liberation Serif"/>
                <w:color w:val="000000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Консультирование</w:t>
            </w:r>
          </w:p>
          <w:p>
            <w:pPr>
              <w:pStyle w:val="ConsPlusNormal"/>
              <w:ind w:left="121" w:right="130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color w:val="FF0000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color w:val="FF0000"/>
                <w:sz w:val="22"/>
                <w:szCs w:val="22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cs="Liberation Serif" w:ascii="Liberation Serif" w:hAnsi="Liberation Serif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cs="Liberation Serif" w:ascii="Liberation Serif" w:hAnsi="Liberation Serif"/>
              </w:rPr>
              <w:t>Один раз в год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Liberation Serif" w:ascii="Liberation Serif" w:hAnsi="Liberation Serif"/>
          <w:b/>
        </w:rPr>
        <w:t>Раздел</w:t>
      </w:r>
      <w:r>
        <w:rPr>
          <w:rFonts w:cs="Liberation Serif" w:ascii="Liberation Serif" w:hAnsi="Liberation Serif"/>
          <w:color w:val="22272F"/>
          <w:shd w:fill="FFFFFF" w:val="clear"/>
        </w:rPr>
        <w:t xml:space="preserve">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tbl>
      <w:tblPr>
        <w:tblW w:w="10236" w:type="dxa"/>
        <w:jc w:val="left"/>
        <w:tblInd w:w="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6"/>
        <w:gridCol w:w="8066"/>
        <w:gridCol w:w="1584"/>
      </w:tblGrid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п/п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Величина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100 %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rPr/>
            </w:pPr>
            <w:r>
              <w:rPr>
                <w:rFonts w:cs="Liberation Serif" w:ascii="Liberation Serif" w:hAnsi="Liberation Serif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Исполнено / Не исполнено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jc w:val="both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20% и более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20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4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both"/>
              <w:rPr/>
            </w:pPr>
            <w:r>
              <w:rPr>
                <w:rFonts w:cs="Liberation Serif" w:ascii="Liberation Serif" w:hAnsi="Liberation Seri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/>
      </w:r>
    </w:p>
    <w:sectPr>
      <w:type w:val="nextPage"/>
      <w:pgSz w:w="11906" w:h="16838"/>
      <w:pgMar w:left="1134" w:right="567" w:gutter="0" w:header="0" w:top="68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</w:rPr>
  </w:style>
  <w:style w:type="character" w:styleId="WW8Num3z0" w:customStyle="1">
    <w:name w:val="WW8Num3z0"/>
    <w:qFormat/>
    <w:rPr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8" w:customStyle="1">
    <w:name w:val="Основной шрифт абзаца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cs="Liberation Serif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7" w:customStyle="1">
    <w:name w:val="Основной шрифт абзаца7"/>
    <w:qFormat/>
    <w:rPr/>
  </w:style>
  <w:style w:type="character" w:styleId="WW8Num2z1" w:customStyle="1">
    <w:name w:val="WW8Num2z1"/>
    <w:qFormat/>
    <w:rPr>
      <w:rFonts w:ascii="Liberation Serif" w:hAnsi="Liberation Serif" w:cs="Liberation Serif"/>
      <w:sz w:val="28"/>
      <w:szCs w:val="28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3z0" w:customStyle="1">
    <w:name w:val="WW8Num13z0"/>
    <w:qFormat/>
    <w:rPr>
      <w:rFonts w:ascii="Liberation Serif" w:hAnsi="Liberation Serif" w:cs="Liberation Serif"/>
      <w:sz w:val="26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Liberation Serif" w:hAnsi="Liberation Serif" w:cs="Liberation Serif"/>
      <w:sz w:val="26"/>
      <w:szCs w:val="28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Liberation Serif" w:hAnsi="Liberation Serif" w:cs="Liberation Serif"/>
      <w:sz w:val="26"/>
      <w:szCs w:val="26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Liberation Serif" w:hAnsi="Liberation Serif" w:cs="Liberation Serif"/>
      <w:sz w:val="26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Liberation Serif" w:hAnsi="Liberation Serif" w:cs="Liberation Serif"/>
      <w:sz w:val="26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Текст сноски Знак"/>
    <w:qFormat/>
    <w:rPr>
      <w:sz w:val="20"/>
      <w:szCs w:val="20"/>
    </w:rPr>
  </w:style>
  <w:style w:type="character" w:styleId="SubtleEmphasis">
    <w:name w:val="Subtle Emphasis"/>
    <w:qFormat/>
    <w:rPr>
      <w:rFonts w:eastAsia="Times New Roman" w:cs="Times New Roman"/>
      <w:bCs w:val="false"/>
      <w:i/>
      <w:iCs/>
      <w:color w:val="808080"/>
      <w:szCs w:val="22"/>
      <w:lang w:val="ru-RU"/>
    </w:rPr>
  </w:style>
  <w:style w:type="character" w:styleId="Style14" w:customStyle="1">
    <w:name w:val="Верхний колонтитул Знак"/>
    <w:basedOn w:val="1"/>
    <w:qFormat/>
    <w:rPr/>
  </w:style>
  <w:style w:type="character" w:styleId="Style15" w:customStyle="1">
    <w:name w:val="Нижний колонтитул Знак"/>
    <w:basedOn w:val="1"/>
    <w:qFormat/>
    <w:rPr/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31" w:customStyle="1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32" w:customStyle="1">
    <w:name w:val="Основной текст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11" w:customStyle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InternetLink" w:customStyle="1">
    <w:name w:val="Internet Link"/>
    <w:qFormat/>
    <w:rPr>
      <w:color w:val="0563C1"/>
      <w:u w:val="single"/>
    </w:rPr>
  </w:style>
  <w:style w:type="character" w:styleId="Style17" w:customStyle="1">
    <w:name w:val="Неразрешенное упоминание"/>
    <w:qFormat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character" w:styleId="ConsPlusNormal1" w:customStyle="1">
    <w:name w:val="ConsPlusNormal1"/>
    <w:qFormat/>
    <w:rPr>
      <w:sz w:val="28"/>
      <w:lang w:eastAsia="zh-CN"/>
    </w:rPr>
  </w:style>
  <w:style w:type="character" w:styleId="HTML" w:customStyle="1">
    <w:name w:val="Стандартный HTML Знак"/>
    <w:qFormat/>
    <w:rPr>
      <w:rFonts w:ascii="Courier New" w:hAnsi="Courier New" w:cs="Courier New"/>
      <w:lang w:val="x-none"/>
    </w:rPr>
  </w:style>
  <w:style w:type="character" w:styleId="Style18" w:customStyle="1">
    <w:name w:val="Абзац списка Знак"/>
    <w:qFormat/>
    <w:rPr>
      <w:rFonts w:ascii="Calibri" w:hAnsi="Calibri" w:cs="Calibri"/>
      <w:sz w:val="22"/>
      <w:szCs w:val="22"/>
      <w:lang w:eastAsia="zh-C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81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" w:customStyle="1">
    <w:name w:val="Указатель8"/>
    <w:basedOn w:val="Normal"/>
    <w:qFormat/>
    <w:pPr>
      <w:suppressLineNumbers/>
    </w:pPr>
    <w:rPr>
      <w:rFonts w:cs="Lucida Sans"/>
    </w:rPr>
  </w:style>
  <w:style w:type="paragraph" w:styleId="71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3" w:customStyle="1">
    <w:name w:val="Указатель7"/>
    <w:basedOn w:val="Normal"/>
    <w:qFormat/>
    <w:pPr>
      <w:suppressLineNumbers/>
    </w:pPr>
    <w:rPr>
      <w:rFonts w:cs="Lucida Sans"/>
    </w:rPr>
  </w:style>
  <w:style w:type="paragraph" w:styleId="61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51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3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33" w:customStyle="1">
    <w:name w:val="Заголовок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34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5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qFormat/>
    <w:pPr/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1" w:customStyle="1">
    <w:name w:val="Основной текст с отступом 31"/>
    <w:basedOn w:val="Normal"/>
    <w:qFormat/>
    <w:pPr>
      <w:spacing w:lineRule="auto" w:line="240" w:before="0"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312" w:customStyle="1">
    <w:name w:val="Основной текст 31"/>
    <w:basedOn w:val="Normal"/>
    <w:qFormat/>
    <w:pPr>
      <w:spacing w:lineRule="auto" w:line="240" w:before="0" w:after="120"/>
    </w:pPr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24" w:customStyle="1">
    <w:name w:val="Основной текст (2)"/>
    <w:basedOn w:val="Normal"/>
    <w:qFormat/>
    <w:pPr>
      <w:widowControl w:val="false"/>
      <w:shd w:val="clear" w:color="auto" w:fill="FFFFFF"/>
      <w:spacing w:lineRule="exact" w:line="274" w:before="240" w:after="240"/>
      <w:jc w:val="both"/>
    </w:pPr>
    <w:rPr>
      <w:rFonts w:ascii="Times New Roman" w:hAnsi="Times New Roman" w:cs="Times New Roman"/>
      <w:sz w:val="20"/>
      <w:szCs w:val="20"/>
      <w:lang w:val="x-none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zh-CN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zh-CN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Times New Roman"/>
      <w:sz w:val="20"/>
      <w:szCs w:val="20"/>
      <w:lang w:val="x-none"/>
    </w:rPr>
  </w:style>
  <w:style w:type="paragraph" w:styleId="15" w:customStyle="1">
    <w:name w:val="Основной текст1"/>
    <w:basedOn w:val="Normal"/>
    <w:qFormat/>
    <w:pPr>
      <w:shd w:val="clear" w:color="auto" w:fill="FFFFFF"/>
      <w:spacing w:lineRule="exact" w:line="206" w:before="0" w:after="180"/>
      <w:jc w:val="both"/>
    </w:pPr>
    <w:rPr>
      <w:rFonts w:eastAsia="Calibri"/>
      <w:sz w:val="17"/>
      <w:szCs w:val="17"/>
      <w:lang w:val="x-none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LibreOffice/24.8.3.2$Windows_X86_64 LibreOffice_project/48a6bac9e7e268aeb4c3483fcf825c94556d9f92</Application>
  <AppVersion>15.0000</AppVersion>
  <Pages>4</Pages>
  <Words>1354</Words>
  <Characters>10597</Characters>
  <CharactersWithSpaces>11976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2023-09-14T07:00:00Z</dcterms:created>
  <dc:creator>Васюткина</dc:creator>
  <dc:description/>
  <dc:language>ru-RU</dc:language>
  <cp:lastModifiedBy/>
  <cp:lastPrinted>1995-11-21T12:41:00Z</cp:lastPrinted>
  <dcterms:modified xsi:type="dcterms:W3CDTF">2024-11-22T11:12:02Z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