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C0" w:rsidRPr="003A7CA2" w:rsidRDefault="009954C0" w:rsidP="003A7CA2">
      <w:pPr>
        <w:autoSpaceDN w:val="0"/>
        <w:jc w:val="center"/>
        <w:rPr>
          <w:rFonts w:eastAsia="Calibri"/>
          <w:szCs w:val="28"/>
        </w:rPr>
      </w:pPr>
      <w:r w:rsidRPr="00D80686">
        <w:rPr>
          <w:color w:val="000000" w:themeColor="text1"/>
          <w:szCs w:val="28"/>
        </w:rPr>
        <w:t>Исчерпывающий перечень сведений, которые могут запрашиваться контрольным органом у контролируемого лица в рамках осуществления муниципального</w:t>
      </w:r>
      <w:r w:rsidR="003A7CA2">
        <w:rPr>
          <w:color w:val="000000" w:themeColor="text1"/>
          <w:szCs w:val="28"/>
        </w:rPr>
        <w:t xml:space="preserve"> контроля</w:t>
      </w:r>
      <w:bookmarkStart w:id="0" w:name="_GoBack"/>
      <w:bookmarkEnd w:id="0"/>
      <w:r w:rsidRPr="00D80686">
        <w:rPr>
          <w:color w:val="000000" w:themeColor="text1"/>
          <w:szCs w:val="28"/>
        </w:rPr>
        <w:t xml:space="preserve"> </w:t>
      </w:r>
      <w:r w:rsidR="003A7CA2">
        <w:rPr>
          <w:rFonts w:eastAsia="Calibri"/>
          <w:szCs w:val="28"/>
        </w:rPr>
        <w:t xml:space="preserve">на автомобильном </w:t>
      </w:r>
      <w:r w:rsidR="003A7CA2" w:rsidRPr="003A7CA2">
        <w:rPr>
          <w:rFonts w:eastAsia="Calibri"/>
          <w:szCs w:val="28"/>
        </w:rPr>
        <w:t>транспорте и в дорожном хозяйстве</w:t>
      </w:r>
      <w:r>
        <w:rPr>
          <w:color w:val="000000" w:themeColor="text1"/>
          <w:szCs w:val="28"/>
        </w:rPr>
        <w:t xml:space="preserve"> на территории </w:t>
      </w:r>
      <w:r w:rsidRPr="00D80686">
        <w:rPr>
          <w:color w:val="000000" w:themeColor="text1"/>
          <w:szCs w:val="28"/>
        </w:rPr>
        <w:t>муниципального округа</w:t>
      </w:r>
      <w:r>
        <w:rPr>
          <w:color w:val="000000" w:themeColor="text1"/>
          <w:szCs w:val="28"/>
        </w:rPr>
        <w:t xml:space="preserve"> Верхотурский</w:t>
      </w:r>
    </w:p>
    <w:p w:rsidR="00600ABA" w:rsidRDefault="00600ABA" w:rsidP="009954C0">
      <w:pPr>
        <w:shd w:val="clear" w:color="auto" w:fill="FFFFFF"/>
        <w:spacing w:after="100" w:afterAutospacing="1"/>
        <w:jc w:val="center"/>
        <w:outlineLvl w:val="2"/>
        <w:rPr>
          <w:color w:val="000000" w:themeColor="text1"/>
          <w:szCs w:val="28"/>
        </w:rPr>
      </w:pPr>
    </w:p>
    <w:p w:rsidR="002D33C1" w:rsidRDefault="002D33C1" w:rsidP="002D33C1">
      <w:pPr>
        <w:jc w:val="both"/>
      </w:pPr>
      <w:r>
        <w:t>1.Документ, удостоверяющий личность лица, в отношении которого проводятся мероприятия муниципального контроля, либо его представителя, участвующего в контрольном мероприятии.</w:t>
      </w:r>
    </w:p>
    <w:p w:rsidR="002D33C1" w:rsidRDefault="002D33C1" w:rsidP="002D33C1">
      <w:pPr>
        <w:jc w:val="both"/>
      </w:pPr>
    </w:p>
    <w:p w:rsidR="002D33C1" w:rsidRPr="00D80686" w:rsidRDefault="002D33C1" w:rsidP="002D33C1">
      <w:pPr>
        <w:shd w:val="clear" w:color="auto" w:fill="FFFFFF"/>
        <w:spacing w:after="100" w:afterAutospacing="1"/>
        <w:jc w:val="both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2.Решение (приказ, распоряжение) о назначении (избрании) на должность руководителя юридического лица, учредительные документы.</w:t>
      </w:r>
    </w:p>
    <w:p w:rsidR="002D33C1" w:rsidRDefault="00057DB4" w:rsidP="002D33C1">
      <w:pPr>
        <w:jc w:val="both"/>
      </w:pPr>
      <w:r>
        <w:t>3.</w:t>
      </w:r>
      <w:r w:rsidR="002D33C1">
        <w:t>Доверенность подтверждающая полномочия лица, уполномоченного представлять юридическое лицо, индивидуального предпринимателя, гражданина, не являющегося индивидуальным предпринимателем, при осуществлении муниципального контроля.</w:t>
      </w:r>
    </w:p>
    <w:p w:rsidR="0053287E" w:rsidRDefault="0053287E" w:rsidP="002D33C1">
      <w:pPr>
        <w:jc w:val="both"/>
      </w:pPr>
    </w:p>
    <w:p w:rsidR="00AE675D" w:rsidRDefault="002D33C1">
      <w:r>
        <w:t>4.Документы, подтверждающие наличие помещений и оборудования, позволяющих осуществлять стоянку , техническое обслуживание, и ремонт транспортных средст</w:t>
      </w:r>
      <w:r w:rsidR="00057DB4">
        <w:t>в, или заключение догов</w:t>
      </w:r>
      <w:r>
        <w:t>оров со специализированными организациями  о стоянке, техническом обслуживании и ремонте транспортных средств с подтверждающими документами, а также</w:t>
      </w:r>
      <w:r w:rsidR="00057DB4">
        <w:t xml:space="preserve"> </w:t>
      </w:r>
      <w:r>
        <w:t>документы, подтверждающие соблюдение порядка организации  и проведения технического обслуживания транспортных средств в сроки, предусмотренные документацией заводов-изготовителей этих транспортных средств.</w:t>
      </w:r>
    </w:p>
    <w:p w:rsidR="0053287E" w:rsidRPr="0053287E" w:rsidRDefault="0053287E" w:rsidP="0053287E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color w:val="0A0A0A"/>
          <w:szCs w:val="28"/>
        </w:rPr>
      </w:pPr>
      <w:r w:rsidRPr="0053287E">
        <w:rPr>
          <w:color w:val="0A0A0A"/>
          <w:szCs w:val="28"/>
        </w:rPr>
        <w:t>5.Документы, подтверждающие право на осуществление перевозок (лицензии, договоры).</w:t>
      </w:r>
    </w:p>
    <w:p w:rsidR="005D3039" w:rsidRPr="0053287E" w:rsidRDefault="0053287E">
      <w:pPr>
        <w:rPr>
          <w:szCs w:val="28"/>
        </w:rPr>
      </w:pPr>
      <w:r>
        <w:rPr>
          <w:szCs w:val="28"/>
        </w:rPr>
        <w:t>6</w:t>
      </w:r>
      <w:r w:rsidRPr="0053287E">
        <w:rPr>
          <w:szCs w:val="28"/>
        </w:rPr>
        <w:t>.</w:t>
      </w:r>
      <w:r w:rsidRPr="0053287E">
        <w:rPr>
          <w:color w:val="0A0A0A"/>
          <w:szCs w:val="28"/>
          <w:shd w:val="clear" w:color="auto" w:fill="FFFFFF"/>
        </w:rPr>
        <w:t>Документы на земельные участки в границах полос отвода и придорожных полос.</w:t>
      </w:r>
    </w:p>
    <w:p w:rsidR="0053287E" w:rsidRPr="0053287E" w:rsidRDefault="0053287E" w:rsidP="0053287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color w:val="0A0A0A"/>
          <w:szCs w:val="28"/>
        </w:rPr>
      </w:pPr>
      <w:r>
        <w:rPr>
          <w:color w:val="0A0A0A"/>
          <w:szCs w:val="28"/>
        </w:rPr>
        <w:t>7</w:t>
      </w:r>
      <w:r w:rsidRPr="0053287E">
        <w:rPr>
          <w:color w:val="0A0A0A"/>
          <w:szCs w:val="28"/>
        </w:rPr>
        <w:t>.Копии актов выполненных работ по ремонту и содержанию автомобильных дорог.</w:t>
      </w:r>
    </w:p>
    <w:p w:rsidR="0053287E" w:rsidRPr="0053287E" w:rsidRDefault="0053287E" w:rsidP="0053287E">
      <w:pPr>
        <w:shd w:val="clear" w:color="auto" w:fill="FFFFFF"/>
        <w:spacing w:after="180" w:line="360" w:lineRule="atLeast"/>
        <w:rPr>
          <w:color w:val="0A0A0A"/>
          <w:szCs w:val="28"/>
        </w:rPr>
      </w:pPr>
      <w:r>
        <w:rPr>
          <w:color w:val="0A0A0A"/>
          <w:szCs w:val="28"/>
        </w:rPr>
        <w:t>8</w:t>
      </w:r>
      <w:r w:rsidRPr="0053287E">
        <w:rPr>
          <w:color w:val="0A0A0A"/>
          <w:szCs w:val="28"/>
        </w:rPr>
        <w:t>.Проектная документация, акты приемки выполненных работ при строительстве или реконструкции объектов дорожного сервиса.</w:t>
      </w:r>
    </w:p>
    <w:p w:rsidR="0053287E" w:rsidRPr="0053287E" w:rsidRDefault="0053287E" w:rsidP="0053287E">
      <w:pPr>
        <w:shd w:val="clear" w:color="auto" w:fill="FFFFFF"/>
        <w:spacing w:after="180" w:line="360" w:lineRule="atLeast"/>
        <w:rPr>
          <w:color w:val="0A0A0A"/>
          <w:szCs w:val="28"/>
        </w:rPr>
      </w:pPr>
      <w:r>
        <w:rPr>
          <w:color w:val="0A0A0A"/>
          <w:szCs w:val="28"/>
        </w:rPr>
        <w:t>9</w:t>
      </w:r>
      <w:r w:rsidRPr="0053287E">
        <w:rPr>
          <w:color w:val="0A0A0A"/>
          <w:szCs w:val="28"/>
        </w:rPr>
        <w:t>.Акты обследования дорог, схемы организации дорожного движения.</w:t>
      </w:r>
    </w:p>
    <w:p w:rsidR="0053287E" w:rsidRPr="0053287E" w:rsidRDefault="00B95C80" w:rsidP="0053287E">
      <w:pPr>
        <w:shd w:val="clear" w:color="auto" w:fill="FFFFFF"/>
        <w:spacing w:after="180" w:line="360" w:lineRule="atLeast"/>
        <w:rPr>
          <w:color w:val="0A0A0A"/>
          <w:szCs w:val="28"/>
        </w:rPr>
      </w:pPr>
      <w:r>
        <w:rPr>
          <w:color w:val="0A0A0A"/>
          <w:szCs w:val="28"/>
        </w:rPr>
        <w:t>10</w:t>
      </w:r>
      <w:r w:rsidR="0053287E" w:rsidRPr="0053287E">
        <w:rPr>
          <w:color w:val="0A0A0A"/>
          <w:szCs w:val="28"/>
        </w:rPr>
        <w:t>.Документы, подтверждающие устранение нарушений обязательных требований (если ранее выдавались предписания)</w:t>
      </w:r>
    </w:p>
    <w:p w:rsidR="0053287E" w:rsidRPr="0053287E" w:rsidRDefault="00B95C80" w:rsidP="0053287E">
      <w:pPr>
        <w:shd w:val="clear" w:color="auto" w:fill="FFFFFF"/>
        <w:spacing w:before="100" w:beforeAutospacing="1" w:after="100" w:afterAutospacing="1"/>
        <w:jc w:val="both"/>
        <w:rPr>
          <w:color w:val="212529"/>
          <w:szCs w:val="28"/>
        </w:rPr>
      </w:pPr>
      <w:r w:rsidRPr="00B95C80">
        <w:rPr>
          <w:color w:val="212529"/>
          <w:szCs w:val="28"/>
        </w:rPr>
        <w:t>11.</w:t>
      </w:r>
      <w:r w:rsidR="0053287E" w:rsidRPr="0053287E">
        <w:rPr>
          <w:color w:val="212529"/>
          <w:szCs w:val="28"/>
        </w:rPr>
        <w:t>Иные документы необходимые для выполнения проверки исполнения обязательных требований.</w:t>
      </w:r>
    </w:p>
    <w:p w:rsidR="00057DB4" w:rsidRDefault="00057DB4"/>
    <w:sectPr w:rsidR="0005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D20B4"/>
    <w:multiLevelType w:val="multilevel"/>
    <w:tmpl w:val="A26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50467"/>
    <w:multiLevelType w:val="multilevel"/>
    <w:tmpl w:val="0CC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F0D81"/>
    <w:multiLevelType w:val="multilevel"/>
    <w:tmpl w:val="8A4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A44A7E"/>
    <w:multiLevelType w:val="multilevel"/>
    <w:tmpl w:val="EC34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D2"/>
    <w:rsid w:val="00057DB4"/>
    <w:rsid w:val="002D33C1"/>
    <w:rsid w:val="003A7CA2"/>
    <w:rsid w:val="0053287E"/>
    <w:rsid w:val="005D3039"/>
    <w:rsid w:val="00600ABA"/>
    <w:rsid w:val="009954C0"/>
    <w:rsid w:val="00AE675D"/>
    <w:rsid w:val="00B95C80"/>
    <w:rsid w:val="00D6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03AE-3899-45DC-AE12-6B62AD78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53287E"/>
  </w:style>
  <w:style w:type="paragraph" w:styleId="a3">
    <w:name w:val="Balloon Text"/>
    <w:basedOn w:val="a"/>
    <w:link w:val="a4"/>
    <w:uiPriority w:val="99"/>
    <w:semiHidden/>
    <w:unhideWhenUsed/>
    <w:rsid w:val="00B95C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C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2026-03-17T04:59:00Z</cp:lastPrinted>
  <dcterms:created xsi:type="dcterms:W3CDTF">2026-03-16T06:59:00Z</dcterms:created>
  <dcterms:modified xsi:type="dcterms:W3CDTF">2026-03-17T06:25:00Z</dcterms:modified>
</cp:coreProperties>
</file>