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00" w:rsidRDefault="00CE7C00"/>
    <w:p w:rsidR="008B1340" w:rsidRDefault="008B1340" w:rsidP="008B1340">
      <w:pPr>
        <w:tabs>
          <w:tab w:val="left" w:pos="8239"/>
        </w:tabs>
        <w:spacing w:after="0"/>
        <w:jc w:val="both"/>
      </w:pPr>
    </w:p>
    <w:p w:rsidR="008B1340" w:rsidRPr="00F41891" w:rsidRDefault="008B1340" w:rsidP="008B1340">
      <w:pPr>
        <w:tabs>
          <w:tab w:val="left" w:pos="823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891">
        <w:rPr>
          <w:rFonts w:ascii="Times New Roman" w:hAnsi="Times New Roman" w:cs="Times New Roman"/>
          <w:b/>
          <w:sz w:val="32"/>
          <w:szCs w:val="32"/>
        </w:rPr>
        <w:t>Какие последствия может повлечь нецелевое и</w:t>
      </w:r>
      <w:r w:rsidR="00905BAD">
        <w:rPr>
          <w:rFonts w:ascii="Times New Roman" w:hAnsi="Times New Roman" w:cs="Times New Roman"/>
          <w:b/>
          <w:sz w:val="32"/>
          <w:szCs w:val="32"/>
        </w:rPr>
        <w:t>спользование земельного участка</w:t>
      </w:r>
    </w:p>
    <w:p w:rsidR="00F41891" w:rsidRDefault="00F41891" w:rsidP="008B1340">
      <w:pPr>
        <w:tabs>
          <w:tab w:val="left" w:pos="82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340" w:rsidRDefault="003567C0" w:rsidP="003567C0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1891">
        <w:rPr>
          <w:rFonts w:ascii="Times New Roman" w:hAnsi="Times New Roman" w:cs="Times New Roman"/>
          <w:sz w:val="28"/>
          <w:szCs w:val="28"/>
        </w:rPr>
        <w:t>Нецелевое использование земельного участка может повлечь а</w:t>
      </w:r>
      <w:r w:rsidR="00905BA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  <w:bookmarkStart w:id="0" w:name="_GoBack"/>
      <w:bookmarkEnd w:id="0"/>
    </w:p>
    <w:p w:rsidR="00F41891" w:rsidRPr="00F41891" w:rsidRDefault="00F41891" w:rsidP="00F41891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1891">
        <w:rPr>
          <w:rFonts w:ascii="Times New Roman" w:hAnsi="Times New Roman" w:cs="Times New Roman"/>
          <w:sz w:val="28"/>
          <w:szCs w:val="28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наложение административного штрафа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F41891" w:rsidRPr="00F41891" w:rsidRDefault="00F41891" w:rsidP="00F41891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1891">
        <w:rPr>
          <w:rFonts w:ascii="Times New Roman" w:hAnsi="Times New Roman" w:cs="Times New Roman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F41891" w:rsidRPr="00F41891" w:rsidRDefault="00F41891" w:rsidP="00F41891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1891">
        <w:rPr>
          <w:rFonts w:ascii="Times New Roman" w:hAnsi="Times New Roman" w:cs="Times New Roman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</w:t>
      </w:r>
      <w:r>
        <w:rPr>
          <w:rFonts w:ascii="Times New Roman" w:hAnsi="Times New Roman" w:cs="Times New Roman"/>
          <w:sz w:val="28"/>
          <w:szCs w:val="28"/>
        </w:rPr>
        <w:t xml:space="preserve">кохозяйственного назначения", </w:t>
      </w:r>
      <w:r w:rsidRPr="00F41891"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F41891">
        <w:rPr>
          <w:rFonts w:ascii="Times New Roman" w:hAnsi="Times New Roman" w:cs="Times New Roman"/>
          <w:sz w:val="28"/>
          <w:szCs w:val="28"/>
        </w:rPr>
        <w:lastRenderedPageBreak/>
        <w:t>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F41891" w:rsidRPr="00F41891" w:rsidRDefault="005718D6" w:rsidP="00F41891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1891" w:rsidRPr="00F41891">
        <w:rPr>
          <w:rFonts w:ascii="Times New Roman" w:hAnsi="Times New Roman" w:cs="Times New Roman"/>
          <w:sz w:val="28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а федеральным законом, </w:t>
      </w:r>
      <w:r w:rsidR="00F41891" w:rsidRPr="00F4189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8B1340" w:rsidRDefault="005718D6" w:rsidP="008B1340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1891" w:rsidRPr="00F41891">
        <w:rPr>
          <w:rFonts w:ascii="Times New Roman" w:hAnsi="Times New Roman" w:cs="Times New Roman"/>
          <w:sz w:val="28"/>
          <w:szCs w:val="28"/>
        </w:rPr>
        <w:t>Невыполнение или несвоевременное выполнение обязанностей по приведению земель в состояние, пригодное для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по целевому назначению, </w:t>
      </w:r>
      <w:r w:rsidR="00F41891" w:rsidRPr="00F4189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5718D6" w:rsidRDefault="005718D6" w:rsidP="008B1340">
      <w:pPr>
        <w:tabs>
          <w:tab w:val="left" w:pos="82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1340">
        <w:rPr>
          <w:rFonts w:ascii="Times New Roman" w:hAnsi="Times New Roman" w:cs="Times New Roman"/>
          <w:sz w:val="28"/>
          <w:szCs w:val="28"/>
        </w:rPr>
        <w:t>Кро</w:t>
      </w:r>
      <w:r w:rsidR="008B1340" w:rsidRPr="008B1340">
        <w:rPr>
          <w:rFonts w:ascii="Times New Roman" w:hAnsi="Times New Roman" w:cs="Times New Roman"/>
          <w:sz w:val="28"/>
          <w:szCs w:val="28"/>
        </w:rPr>
        <w:t>ме а</w:t>
      </w:r>
      <w:r w:rsidR="008B1340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  <w:r w:rsidR="008B1340" w:rsidRPr="008B1340">
        <w:rPr>
          <w:rFonts w:ascii="Times New Roman" w:hAnsi="Times New Roman" w:cs="Times New Roman"/>
          <w:sz w:val="28"/>
          <w:szCs w:val="28"/>
        </w:rPr>
        <w:t xml:space="preserve"> нецелевое использование земельного участка может повлечь за собой, в частности, прекращение аренды участка по инициативе арендодателя, прекращение права постоянного (бессрочного)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земельным участком, а е</w:t>
      </w:r>
      <w:r w:rsidR="008B1340" w:rsidRPr="008B1340">
        <w:rPr>
          <w:rFonts w:ascii="Times New Roman" w:hAnsi="Times New Roman" w:cs="Times New Roman"/>
          <w:sz w:val="28"/>
          <w:szCs w:val="28"/>
        </w:rPr>
        <w:t>сли участок находится в частной собственности, его могут принудительно изъять в судебном порядке и продать с публичных торгов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340" w:rsidRPr="008B13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62"/>
    <w:rsid w:val="00076662"/>
    <w:rsid w:val="003567C0"/>
    <w:rsid w:val="004A5DE8"/>
    <w:rsid w:val="004C6759"/>
    <w:rsid w:val="005718D6"/>
    <w:rsid w:val="007E74F6"/>
    <w:rsid w:val="008B1340"/>
    <w:rsid w:val="00905BAD"/>
    <w:rsid w:val="00BF59BE"/>
    <w:rsid w:val="00CE7C00"/>
    <w:rsid w:val="00F41891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558D-F58A-48AE-9182-BCD158E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9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Мурыгина</dc:creator>
  <cp:keywords/>
  <dc:description/>
  <cp:lastModifiedBy>Анастасия Ю. Мурыгина</cp:lastModifiedBy>
  <cp:revision>4</cp:revision>
  <dcterms:created xsi:type="dcterms:W3CDTF">2024-07-16T10:58:00Z</dcterms:created>
  <dcterms:modified xsi:type="dcterms:W3CDTF">2024-07-16T11:03:00Z</dcterms:modified>
</cp:coreProperties>
</file>