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E04" w:rsidRDefault="002B6E04" w:rsidP="002B6E04">
      <w:pPr>
        <w:shd w:val="clear" w:color="auto" w:fill="F2F4F8"/>
        <w:spacing w:after="0" w:line="602" w:lineRule="atLeast"/>
        <w:jc w:val="center"/>
        <w:outlineLvl w:val="0"/>
        <w:rPr>
          <w:rFonts w:ascii="Times New Roman" w:eastAsia="Times New Roman" w:hAnsi="Times New Roman" w:cs="Times New Roman"/>
          <w:b/>
          <w:color w:val="06062D"/>
          <w:spacing w:val="-7"/>
          <w:kern w:val="36"/>
          <w:sz w:val="32"/>
          <w:szCs w:val="32"/>
        </w:rPr>
      </w:pPr>
      <w:r w:rsidRPr="002B6E04">
        <w:rPr>
          <w:rFonts w:ascii="Times New Roman" w:eastAsia="Times New Roman" w:hAnsi="Times New Roman" w:cs="Times New Roman"/>
          <w:b/>
          <w:noProof/>
          <w:color w:val="06062D"/>
          <w:spacing w:val="-7"/>
          <w:kern w:val="36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394335</wp:posOffset>
            </wp:positionV>
            <wp:extent cx="2688590" cy="2686050"/>
            <wp:effectExtent l="19050" t="0" r="0" b="0"/>
            <wp:wrapThrough wrapText="bothSides">
              <wp:wrapPolygon edited="0">
                <wp:start x="-153" y="0"/>
                <wp:lineTo x="-153" y="21447"/>
                <wp:lineTo x="21580" y="21447"/>
                <wp:lineTo x="21580" y="0"/>
                <wp:lineTo x="-153" y="0"/>
              </wp:wrapPolygon>
            </wp:wrapThrough>
            <wp:docPr id="1" name="Рисунок 1" descr="Предостережение как мера профилактики нарушени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достережение как мера профилактики нарушений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0CEA" w:rsidRPr="002B6E04">
        <w:rPr>
          <w:rFonts w:ascii="Times New Roman" w:eastAsia="Times New Roman" w:hAnsi="Times New Roman" w:cs="Times New Roman"/>
          <w:b/>
          <w:color w:val="06062D"/>
          <w:spacing w:val="-7"/>
          <w:kern w:val="36"/>
          <w:sz w:val="32"/>
          <w:szCs w:val="32"/>
        </w:rPr>
        <w:t>Предостережение как мера профилактики нарушений.</w:t>
      </w:r>
    </w:p>
    <w:p w:rsidR="00BA12C9" w:rsidRDefault="00940CEA" w:rsidP="00BA12C9">
      <w:pPr>
        <w:shd w:val="clear" w:color="auto" w:fill="F2F4F8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6062D"/>
          <w:spacing w:val="-7"/>
          <w:kern w:val="36"/>
          <w:sz w:val="26"/>
          <w:szCs w:val="26"/>
        </w:rPr>
      </w:pPr>
      <w:r w:rsidRPr="001150C8">
        <w:rPr>
          <w:rFonts w:ascii="Times New Roman" w:eastAsia="Times New Roman" w:hAnsi="Times New Roman" w:cs="Times New Roman"/>
          <w:color w:val="06062D"/>
          <w:spacing w:val="-5"/>
          <w:sz w:val="26"/>
          <w:szCs w:val="26"/>
        </w:rPr>
        <w:t>Согласно ст. 49 Закона № 248-ФЗ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940CEA" w:rsidRPr="00BA12C9" w:rsidRDefault="00940CEA" w:rsidP="00BA12C9">
      <w:pPr>
        <w:shd w:val="clear" w:color="auto" w:fill="F2F4F8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6062D"/>
          <w:spacing w:val="-7"/>
          <w:kern w:val="36"/>
          <w:sz w:val="26"/>
          <w:szCs w:val="26"/>
        </w:rPr>
      </w:pPr>
      <w:r w:rsidRPr="001150C8">
        <w:rPr>
          <w:rFonts w:ascii="Times New Roman" w:eastAsia="Times New Roman" w:hAnsi="Times New Roman" w:cs="Times New Roman"/>
          <w:color w:val="06062D"/>
          <w:spacing w:val="-5"/>
          <w:sz w:val="26"/>
          <w:szCs w:val="26"/>
        </w:rPr>
        <w:t>Сведения о нарушении обязательных требований могут содержат</w:t>
      </w:r>
      <w:r w:rsidR="003F62D4" w:rsidRPr="001150C8">
        <w:rPr>
          <w:rFonts w:ascii="Times New Roman" w:eastAsia="Times New Roman" w:hAnsi="Times New Roman" w:cs="Times New Roman"/>
          <w:color w:val="06062D"/>
          <w:spacing w:val="-5"/>
          <w:sz w:val="26"/>
          <w:szCs w:val="26"/>
        </w:rPr>
        <w:t>ь</w:t>
      </w:r>
      <w:r w:rsidRPr="001150C8">
        <w:rPr>
          <w:rFonts w:ascii="Times New Roman" w:eastAsia="Times New Roman" w:hAnsi="Times New Roman" w:cs="Times New Roman"/>
          <w:color w:val="06062D"/>
          <w:spacing w:val="-5"/>
          <w:sz w:val="26"/>
          <w:szCs w:val="26"/>
        </w:rPr>
        <w:t>ся в обращениях и заявлениях, поступивших в контрольно-надзорный орган (за исключением обращений и заявлений, авторство которых не подтверждено).</w:t>
      </w:r>
    </w:p>
    <w:p w:rsidR="00940CEA" w:rsidRPr="001150C8" w:rsidRDefault="00940CEA" w:rsidP="001150C8">
      <w:pPr>
        <w:shd w:val="clear" w:color="auto" w:fill="F2F4F8"/>
        <w:spacing w:after="0" w:line="240" w:lineRule="auto"/>
        <w:jc w:val="both"/>
        <w:rPr>
          <w:rFonts w:ascii="Times New Roman" w:eastAsia="Times New Roman" w:hAnsi="Times New Roman" w:cs="Times New Roman"/>
          <w:color w:val="06062D"/>
          <w:spacing w:val="-5"/>
          <w:sz w:val="26"/>
          <w:szCs w:val="26"/>
        </w:rPr>
      </w:pPr>
      <w:r w:rsidRPr="001150C8">
        <w:rPr>
          <w:rFonts w:ascii="Times New Roman" w:eastAsia="Times New Roman" w:hAnsi="Times New Roman" w:cs="Times New Roman"/>
          <w:color w:val="06062D"/>
          <w:spacing w:val="-5"/>
          <w:sz w:val="26"/>
          <w:szCs w:val="26"/>
        </w:rPr>
        <w:t>Контролируемое лицо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предостережения. Порядок подачи и рассмотрения возражения в отношении предостережения устанавливается положением о виде контроля.</w:t>
      </w:r>
    </w:p>
    <w:p w:rsidR="001150C8" w:rsidRPr="001150C8" w:rsidRDefault="00940CEA" w:rsidP="001150C8">
      <w:pPr>
        <w:shd w:val="clear" w:color="auto" w:fill="F2F4F8"/>
        <w:spacing w:after="0" w:line="240" w:lineRule="auto"/>
        <w:jc w:val="both"/>
        <w:rPr>
          <w:rFonts w:ascii="Times New Roman" w:eastAsia="Times New Roman" w:hAnsi="Times New Roman" w:cs="Times New Roman"/>
          <w:color w:val="06062D"/>
          <w:spacing w:val="-5"/>
          <w:sz w:val="26"/>
          <w:szCs w:val="26"/>
        </w:rPr>
      </w:pPr>
      <w:r w:rsidRPr="001150C8">
        <w:rPr>
          <w:rFonts w:ascii="Times New Roman" w:eastAsia="Times New Roman" w:hAnsi="Times New Roman" w:cs="Times New Roman"/>
          <w:color w:val="06062D"/>
          <w:spacing w:val="-5"/>
          <w:sz w:val="26"/>
          <w:szCs w:val="26"/>
          <w:u w:val="single"/>
        </w:rPr>
        <w:t>Предостережение должно содержать:</w:t>
      </w:r>
      <w:r w:rsidRPr="001150C8">
        <w:rPr>
          <w:rFonts w:ascii="Times New Roman" w:eastAsia="Times New Roman" w:hAnsi="Times New Roman" w:cs="Times New Roman"/>
          <w:color w:val="06062D"/>
          <w:spacing w:val="-5"/>
          <w:sz w:val="26"/>
          <w:szCs w:val="26"/>
        </w:rPr>
        <w:t xml:space="preserve"> информацию о том, какие действия получателя предостережения приводят или могут привести к нарушению обязательных требований, предложение  принять меры по обеспечению соблюдения названных требований.</w:t>
      </w:r>
    </w:p>
    <w:p w:rsidR="004643E2" w:rsidRPr="001150C8" w:rsidRDefault="00940CEA" w:rsidP="001150C8">
      <w:pPr>
        <w:shd w:val="clear" w:color="auto" w:fill="F2F4F8"/>
        <w:spacing w:after="0" w:line="240" w:lineRule="auto"/>
        <w:jc w:val="both"/>
        <w:rPr>
          <w:rFonts w:ascii="Times New Roman" w:eastAsia="Times New Roman" w:hAnsi="Times New Roman" w:cs="Times New Roman"/>
          <w:color w:val="06062D"/>
          <w:spacing w:val="-5"/>
          <w:sz w:val="26"/>
          <w:szCs w:val="26"/>
        </w:rPr>
      </w:pPr>
      <w:r w:rsidRPr="001150C8">
        <w:rPr>
          <w:rFonts w:ascii="Times New Roman" w:eastAsia="Times New Roman" w:hAnsi="Times New Roman" w:cs="Times New Roman"/>
          <w:color w:val="06062D"/>
          <w:spacing w:val="-5"/>
          <w:sz w:val="26"/>
          <w:szCs w:val="26"/>
        </w:rPr>
        <w:t>Требовать предоставления сведений и документов в предостережении недопустимо.</w:t>
      </w:r>
      <w:r w:rsidRPr="001150C8">
        <w:rPr>
          <w:rFonts w:ascii="Times New Roman" w:eastAsia="Times New Roman" w:hAnsi="Times New Roman" w:cs="Times New Roman"/>
          <w:color w:val="06062D"/>
          <w:spacing w:val="-5"/>
          <w:sz w:val="26"/>
          <w:szCs w:val="26"/>
        </w:rPr>
        <w:br/>
        <w:t>Контрольные (надзорные)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(надзорных) мероприятий.</w:t>
      </w:r>
    </w:p>
    <w:p w:rsidR="00940CEA" w:rsidRPr="001150C8" w:rsidRDefault="008E0DFE" w:rsidP="001150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6062D"/>
          <w:sz w:val="26"/>
          <w:szCs w:val="26"/>
        </w:rPr>
      </w:pPr>
      <w:r>
        <w:rPr>
          <w:rFonts w:ascii="Times New Roman" w:eastAsia="Times New Roman" w:hAnsi="Times New Roman" w:cs="Times New Roman"/>
          <w:color w:val="06062D"/>
          <w:sz w:val="26"/>
          <w:szCs w:val="26"/>
        </w:rPr>
        <w:t>Управлением имущественных, правовых отношений и неналоговых доходо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6062D"/>
          <w:sz w:val="26"/>
          <w:szCs w:val="26"/>
        </w:rPr>
        <w:t>в</w:t>
      </w:r>
      <w:r w:rsidR="001150C8" w:rsidRPr="001150C8">
        <w:rPr>
          <w:rFonts w:ascii="Times New Roman" w:eastAsia="Times New Roman" w:hAnsi="Times New Roman" w:cs="Times New Roman"/>
          <w:color w:val="06062D"/>
          <w:sz w:val="26"/>
          <w:szCs w:val="26"/>
        </w:rPr>
        <w:t xml:space="preserve"> за текущий год</w:t>
      </w:r>
      <w:r w:rsidR="004F0FA6">
        <w:rPr>
          <w:rFonts w:ascii="Times New Roman" w:eastAsia="Times New Roman" w:hAnsi="Times New Roman" w:cs="Times New Roman"/>
          <w:color w:val="06062D"/>
          <w:sz w:val="26"/>
          <w:szCs w:val="26"/>
        </w:rPr>
        <w:t>, по состоянию на 01.10.2205</w:t>
      </w:r>
      <w:r w:rsidR="001150C8" w:rsidRPr="001150C8">
        <w:rPr>
          <w:rFonts w:ascii="Times New Roman" w:eastAsia="Times New Roman" w:hAnsi="Times New Roman" w:cs="Times New Roman"/>
          <w:color w:val="06062D"/>
          <w:sz w:val="26"/>
          <w:szCs w:val="26"/>
        </w:rPr>
        <w:t xml:space="preserve"> было объявлено </w:t>
      </w:r>
      <w:r w:rsidR="004F0FA6">
        <w:rPr>
          <w:rFonts w:ascii="Times New Roman" w:eastAsia="Times New Roman" w:hAnsi="Times New Roman" w:cs="Times New Roman"/>
          <w:color w:val="06062D"/>
          <w:sz w:val="26"/>
          <w:szCs w:val="26"/>
        </w:rPr>
        <w:t>33</w:t>
      </w:r>
      <w:r w:rsidR="001150C8" w:rsidRPr="001150C8">
        <w:rPr>
          <w:rFonts w:ascii="Times New Roman" w:eastAsia="Times New Roman" w:hAnsi="Times New Roman" w:cs="Times New Roman"/>
          <w:color w:val="06062D"/>
          <w:sz w:val="26"/>
          <w:szCs w:val="26"/>
        </w:rPr>
        <w:t xml:space="preserve"> предостережени</w:t>
      </w:r>
      <w:r w:rsidR="004F0FA6">
        <w:rPr>
          <w:rFonts w:ascii="Times New Roman" w:eastAsia="Times New Roman" w:hAnsi="Times New Roman" w:cs="Times New Roman"/>
          <w:color w:val="06062D"/>
          <w:sz w:val="26"/>
          <w:szCs w:val="26"/>
        </w:rPr>
        <w:t>я</w:t>
      </w:r>
      <w:r w:rsidR="00940CEA" w:rsidRPr="001150C8">
        <w:rPr>
          <w:rFonts w:ascii="Times New Roman" w:eastAsia="Times New Roman" w:hAnsi="Times New Roman" w:cs="Times New Roman"/>
          <w:color w:val="06062D"/>
          <w:sz w:val="26"/>
          <w:szCs w:val="26"/>
        </w:rPr>
        <w:t xml:space="preserve"> о недопустимости нар</w:t>
      </w:r>
      <w:r w:rsidR="004F0FA6">
        <w:rPr>
          <w:rFonts w:ascii="Times New Roman" w:eastAsia="Times New Roman" w:hAnsi="Times New Roman" w:cs="Times New Roman"/>
          <w:color w:val="06062D"/>
          <w:sz w:val="26"/>
          <w:szCs w:val="26"/>
        </w:rPr>
        <w:t>ушения обязательных требований земельного законодательства Российской Федерации</w:t>
      </w:r>
      <w:r w:rsidR="00940CEA" w:rsidRPr="001150C8">
        <w:rPr>
          <w:rFonts w:ascii="Times New Roman" w:eastAsia="Times New Roman" w:hAnsi="Times New Roman" w:cs="Times New Roman"/>
          <w:color w:val="06062D"/>
          <w:sz w:val="26"/>
          <w:szCs w:val="26"/>
        </w:rPr>
        <w:t>.</w:t>
      </w:r>
    </w:p>
    <w:p w:rsidR="001150C8" w:rsidRPr="001150C8" w:rsidRDefault="00940CEA" w:rsidP="00115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50C8">
        <w:rPr>
          <w:rFonts w:ascii="Times New Roman" w:hAnsi="Times New Roman" w:cs="Times New Roman"/>
          <w:sz w:val="26"/>
          <w:szCs w:val="26"/>
        </w:rPr>
        <w:t>В соответствии с частью 1 статьи 8 Федерального закона №</w:t>
      </w:r>
      <w:r w:rsidR="00FA42D1">
        <w:rPr>
          <w:rFonts w:ascii="Times New Roman" w:hAnsi="Times New Roman" w:cs="Times New Roman"/>
          <w:sz w:val="26"/>
          <w:szCs w:val="26"/>
        </w:rPr>
        <w:t xml:space="preserve"> </w:t>
      </w:r>
      <w:r w:rsidRPr="001150C8">
        <w:rPr>
          <w:rFonts w:ascii="Times New Roman" w:hAnsi="Times New Roman" w:cs="Times New Roman"/>
          <w:sz w:val="26"/>
          <w:szCs w:val="26"/>
        </w:rPr>
        <w:t xml:space="preserve">248-ФЗ от 31.07.2020 г. при осуществлении муниципального контроля </w:t>
      </w:r>
      <w:r w:rsidRPr="001150C8">
        <w:rPr>
          <w:rFonts w:ascii="Times New Roman" w:hAnsi="Times New Roman" w:cs="Times New Roman"/>
          <w:sz w:val="26"/>
          <w:szCs w:val="26"/>
          <w:u w:val="single"/>
        </w:rPr>
        <w:t>проведение профилактических мероприятий</w:t>
      </w:r>
      <w:r w:rsidRPr="001150C8">
        <w:rPr>
          <w:rFonts w:ascii="Times New Roman" w:hAnsi="Times New Roman" w:cs="Times New Roman"/>
          <w:sz w:val="26"/>
          <w:szCs w:val="26"/>
        </w:rPr>
        <w:t xml:space="preserve">, направленных на снижение риска причинения вреда (ущерба), </w:t>
      </w:r>
      <w:r w:rsidRPr="001150C8">
        <w:rPr>
          <w:rFonts w:ascii="Times New Roman" w:hAnsi="Times New Roman" w:cs="Times New Roman"/>
          <w:sz w:val="26"/>
          <w:szCs w:val="26"/>
          <w:u w:val="single"/>
        </w:rPr>
        <w:t>является приоритетным по отношению к проведению контрольных (надзорных) мероприятий.</w:t>
      </w:r>
    </w:p>
    <w:p w:rsidR="00940CEA" w:rsidRPr="001150C8" w:rsidRDefault="00940CEA" w:rsidP="001150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6062D"/>
          <w:sz w:val="26"/>
          <w:szCs w:val="26"/>
        </w:rPr>
      </w:pPr>
      <w:r w:rsidRPr="001150C8">
        <w:rPr>
          <w:rFonts w:ascii="Times New Roman" w:eastAsia="Times New Roman" w:hAnsi="Times New Roman" w:cs="Times New Roman"/>
          <w:color w:val="06062D"/>
          <w:sz w:val="26"/>
          <w:szCs w:val="26"/>
        </w:rPr>
        <w:t>Профилактическая мера в виде объявления предостережения оказалась действенной.</w:t>
      </w:r>
    </w:p>
    <w:p w:rsidR="00940CEA" w:rsidRPr="001150C8" w:rsidRDefault="00940CEA" w:rsidP="001150C8">
      <w:pPr>
        <w:spacing w:line="240" w:lineRule="auto"/>
        <w:jc w:val="both"/>
        <w:rPr>
          <w:rFonts w:ascii="Times New Roman" w:eastAsia="Times New Roman" w:hAnsi="Times New Roman" w:cs="Times New Roman"/>
          <w:color w:val="06062D"/>
          <w:sz w:val="26"/>
          <w:szCs w:val="26"/>
        </w:rPr>
      </w:pPr>
      <w:r w:rsidRPr="001150C8">
        <w:rPr>
          <w:rFonts w:ascii="Times New Roman" w:eastAsia="Times New Roman" w:hAnsi="Times New Roman" w:cs="Times New Roman"/>
          <w:color w:val="06062D"/>
          <w:sz w:val="26"/>
          <w:szCs w:val="26"/>
        </w:rPr>
        <w:t xml:space="preserve">Контролируемые </w:t>
      </w:r>
      <w:r w:rsidR="006139E8" w:rsidRPr="001150C8">
        <w:rPr>
          <w:rFonts w:ascii="Times New Roman" w:eastAsia="Times New Roman" w:hAnsi="Times New Roman" w:cs="Times New Roman"/>
          <w:color w:val="06062D"/>
          <w:sz w:val="26"/>
          <w:szCs w:val="26"/>
        </w:rPr>
        <w:t>лица, получившие предостережение</w:t>
      </w:r>
      <w:r w:rsidRPr="001150C8">
        <w:rPr>
          <w:rFonts w:ascii="Times New Roman" w:eastAsia="Times New Roman" w:hAnsi="Times New Roman" w:cs="Times New Roman"/>
          <w:color w:val="06062D"/>
          <w:sz w:val="26"/>
          <w:szCs w:val="26"/>
        </w:rPr>
        <w:t>, пр</w:t>
      </w:r>
      <w:r w:rsidR="00FA42D1">
        <w:rPr>
          <w:rFonts w:ascii="Times New Roman" w:eastAsia="Times New Roman" w:hAnsi="Times New Roman" w:cs="Times New Roman"/>
          <w:color w:val="06062D"/>
          <w:sz w:val="26"/>
          <w:szCs w:val="26"/>
        </w:rPr>
        <w:t>инимают</w:t>
      </w:r>
      <w:r w:rsidRPr="001150C8">
        <w:rPr>
          <w:rFonts w:ascii="Times New Roman" w:eastAsia="Times New Roman" w:hAnsi="Times New Roman" w:cs="Times New Roman"/>
          <w:color w:val="06062D"/>
          <w:sz w:val="26"/>
          <w:szCs w:val="26"/>
        </w:rPr>
        <w:t xml:space="preserve"> по устранению</w:t>
      </w:r>
      <w:r w:rsidR="000F16BE" w:rsidRPr="001150C8">
        <w:rPr>
          <w:rFonts w:ascii="Times New Roman" w:eastAsia="Times New Roman" w:hAnsi="Times New Roman" w:cs="Times New Roman"/>
          <w:color w:val="06062D"/>
          <w:sz w:val="26"/>
          <w:szCs w:val="26"/>
        </w:rPr>
        <w:t xml:space="preserve"> указанных в нем </w:t>
      </w:r>
      <w:r w:rsidRPr="001150C8">
        <w:rPr>
          <w:rFonts w:ascii="Times New Roman" w:eastAsia="Times New Roman" w:hAnsi="Times New Roman" w:cs="Times New Roman"/>
          <w:color w:val="06062D"/>
          <w:sz w:val="26"/>
          <w:szCs w:val="26"/>
        </w:rPr>
        <w:t>нарушений</w:t>
      </w:r>
      <w:r w:rsidR="000F16BE" w:rsidRPr="001150C8">
        <w:rPr>
          <w:rFonts w:ascii="Times New Roman" w:eastAsia="Times New Roman" w:hAnsi="Times New Roman" w:cs="Times New Roman"/>
          <w:color w:val="06062D"/>
          <w:sz w:val="26"/>
          <w:szCs w:val="26"/>
        </w:rPr>
        <w:t>.</w:t>
      </w:r>
    </w:p>
    <w:p w:rsidR="000F16BE" w:rsidRPr="001150C8" w:rsidRDefault="001150C8" w:rsidP="001150C8">
      <w:pPr>
        <w:spacing w:line="240" w:lineRule="auto"/>
        <w:jc w:val="both"/>
        <w:rPr>
          <w:rFonts w:ascii="Times New Roman" w:eastAsia="Times New Roman" w:hAnsi="Times New Roman" w:cs="Times New Roman"/>
          <w:color w:val="06062D"/>
          <w:sz w:val="24"/>
          <w:szCs w:val="24"/>
        </w:rPr>
      </w:pPr>
      <w:r w:rsidRPr="001150C8">
        <w:rPr>
          <w:rFonts w:ascii="Times New Roman" w:eastAsia="Times New Roman" w:hAnsi="Times New Roman" w:cs="Times New Roman"/>
          <w:color w:val="06062D"/>
          <w:sz w:val="26"/>
          <w:szCs w:val="26"/>
        </w:rPr>
        <w:t>Это еще раз доказывает</w:t>
      </w:r>
      <w:r w:rsidR="000F16BE" w:rsidRPr="001150C8">
        <w:rPr>
          <w:rFonts w:ascii="Times New Roman" w:eastAsia="Times New Roman" w:hAnsi="Times New Roman" w:cs="Times New Roman"/>
          <w:color w:val="06062D"/>
          <w:sz w:val="26"/>
          <w:szCs w:val="26"/>
        </w:rPr>
        <w:t>, что профилактика правонарушений остаётся приоритетным мероприятием</w:t>
      </w:r>
      <w:r w:rsidR="000F16BE" w:rsidRPr="001150C8">
        <w:rPr>
          <w:rFonts w:ascii="Times New Roman" w:eastAsia="Times New Roman" w:hAnsi="Times New Roman" w:cs="Times New Roman"/>
          <w:color w:val="06062D"/>
          <w:sz w:val="24"/>
          <w:szCs w:val="24"/>
        </w:rPr>
        <w:t>.</w:t>
      </w:r>
    </w:p>
    <w:sectPr w:rsidR="000F16BE" w:rsidRPr="001150C8" w:rsidSect="001150C8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0CEA"/>
    <w:rsid w:val="000F16BE"/>
    <w:rsid w:val="001150C8"/>
    <w:rsid w:val="002B6E04"/>
    <w:rsid w:val="00375295"/>
    <w:rsid w:val="003D3745"/>
    <w:rsid w:val="003F62D4"/>
    <w:rsid w:val="004643E2"/>
    <w:rsid w:val="004F0FA6"/>
    <w:rsid w:val="0059357B"/>
    <w:rsid w:val="006139E8"/>
    <w:rsid w:val="008A45DB"/>
    <w:rsid w:val="008E0DFE"/>
    <w:rsid w:val="00940CEA"/>
    <w:rsid w:val="009937B0"/>
    <w:rsid w:val="00BA12C9"/>
    <w:rsid w:val="00C767E9"/>
    <w:rsid w:val="00FA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6E339-07E8-4C07-B629-5A21EA1E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3E2"/>
  </w:style>
  <w:style w:type="paragraph" w:styleId="1">
    <w:name w:val="heading 1"/>
    <w:basedOn w:val="a"/>
    <w:link w:val="10"/>
    <w:uiPriority w:val="9"/>
    <w:qFormat/>
    <w:rsid w:val="00940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C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40CE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4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40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0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4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351">
          <w:marLeft w:val="-129"/>
          <w:marRight w:val="-1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3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1952">
                  <w:marLeft w:val="0"/>
                  <w:marRight w:val="0"/>
                  <w:marTop w:val="0"/>
                  <w:marBottom w:val="6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01316">
                          <w:marLeft w:val="0"/>
                          <w:marRight w:val="0"/>
                          <w:marTop w:val="258"/>
                          <w:marBottom w:val="2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844493">
          <w:marLeft w:val="-129"/>
          <w:marRight w:val="-1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6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1946010">
          <w:marLeft w:val="-129"/>
          <w:marRight w:val="-1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4201">
              <w:marLeft w:val="157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VarlamovaEY</dc:creator>
  <cp:lastModifiedBy>Пользователь Windows</cp:lastModifiedBy>
  <cp:revision>5</cp:revision>
  <cp:lastPrinted>2025-09-24T06:07:00Z</cp:lastPrinted>
  <dcterms:created xsi:type="dcterms:W3CDTF">2025-09-02T05:02:00Z</dcterms:created>
  <dcterms:modified xsi:type="dcterms:W3CDTF">2025-09-24T06:08:00Z</dcterms:modified>
</cp:coreProperties>
</file>