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363" w:rsidRPr="00460666" w:rsidRDefault="002F1CA3" w:rsidP="00460666">
      <w:pPr>
        <w:rPr>
          <w:b/>
        </w:rPr>
      </w:pPr>
      <w:r>
        <w:rPr>
          <w:sz w:val="18"/>
          <w:szCs w:val="18"/>
        </w:rPr>
        <w:t xml:space="preserve">                                                                                           </w:t>
      </w:r>
      <w:r w:rsidR="00062A2F" w:rsidRPr="00B876EC">
        <w:rPr>
          <w:noProof/>
          <w:sz w:val="18"/>
          <w:szCs w:val="18"/>
          <w:lang w:eastAsia="ru-RU"/>
        </w:rPr>
        <w:drawing>
          <wp:inline distT="0" distB="0" distL="0" distR="0">
            <wp:extent cx="546100" cy="6858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100" cy="685800"/>
                    </a:xfrm>
                    <a:prstGeom prst="rect">
                      <a:avLst/>
                    </a:prstGeom>
                    <a:noFill/>
                    <a:ln>
                      <a:noFill/>
                    </a:ln>
                  </pic:spPr>
                </pic:pic>
              </a:graphicData>
            </a:graphic>
          </wp:inline>
        </w:drawing>
      </w:r>
      <w:r>
        <w:rPr>
          <w:sz w:val="18"/>
          <w:szCs w:val="18"/>
        </w:rPr>
        <w:t xml:space="preserve">                                                                          </w:t>
      </w:r>
    </w:p>
    <w:p w:rsidR="00443363" w:rsidRPr="00443363" w:rsidRDefault="00443363" w:rsidP="00443363">
      <w:pPr>
        <w:jc w:val="center"/>
        <w:rPr>
          <w:b/>
        </w:rPr>
      </w:pPr>
      <w:r w:rsidRPr="00443363">
        <w:rPr>
          <w:b/>
        </w:rPr>
        <w:t>РОССИЙСКАЯ ФЕДЕРАЦИЯ</w:t>
      </w:r>
    </w:p>
    <w:p w:rsidR="00443363" w:rsidRPr="00443363" w:rsidRDefault="00443363" w:rsidP="00443363">
      <w:pPr>
        <w:jc w:val="center"/>
        <w:rPr>
          <w:b/>
        </w:rPr>
      </w:pPr>
      <w:r w:rsidRPr="00443363">
        <w:rPr>
          <w:b/>
        </w:rPr>
        <w:t>СВЕРДЛОВСКАЯ ОБЛАСТЬ</w:t>
      </w:r>
    </w:p>
    <w:p w:rsidR="00443363" w:rsidRPr="00443363" w:rsidRDefault="00443363" w:rsidP="00443363">
      <w:pPr>
        <w:jc w:val="center"/>
        <w:rPr>
          <w:b/>
        </w:rPr>
      </w:pPr>
      <w:r w:rsidRPr="00443363">
        <w:rPr>
          <w:b/>
        </w:rPr>
        <w:t>ДУМА МУНИЦИПАЛЬНОГО ОКРУГА ВЕРХОТУРСКИЙ</w:t>
      </w:r>
    </w:p>
    <w:p w:rsidR="00443363" w:rsidRPr="00443363" w:rsidRDefault="00443363" w:rsidP="00443363">
      <w:pPr>
        <w:jc w:val="center"/>
        <w:rPr>
          <w:b/>
        </w:rPr>
      </w:pPr>
      <w:r w:rsidRPr="00443363">
        <w:rPr>
          <w:b/>
        </w:rPr>
        <w:t>Р Е Ш Е Н И Е</w:t>
      </w:r>
    </w:p>
    <w:p w:rsidR="00443363" w:rsidRPr="00443363" w:rsidRDefault="00443363" w:rsidP="00443363">
      <w:pPr>
        <w:rPr>
          <w:b/>
        </w:rPr>
      </w:pPr>
    </w:p>
    <w:p w:rsidR="00443363" w:rsidRPr="00443363" w:rsidRDefault="00460666" w:rsidP="00443363">
      <w:pPr>
        <w:rPr>
          <w:b/>
        </w:rPr>
      </w:pPr>
      <w:proofErr w:type="gramStart"/>
      <w:r>
        <w:rPr>
          <w:b/>
        </w:rPr>
        <w:t xml:space="preserve">от  </w:t>
      </w:r>
      <w:r w:rsidRPr="00460666">
        <w:rPr>
          <w:b/>
          <w:u w:val="single"/>
        </w:rPr>
        <w:t>«</w:t>
      </w:r>
      <w:proofErr w:type="gramEnd"/>
      <w:r w:rsidRPr="00460666">
        <w:rPr>
          <w:b/>
          <w:u w:val="single"/>
        </w:rPr>
        <w:t>26» марта</w:t>
      </w:r>
      <w:r>
        <w:rPr>
          <w:b/>
        </w:rPr>
        <w:t xml:space="preserve"> </w:t>
      </w:r>
      <w:r w:rsidR="00443363" w:rsidRPr="00443363">
        <w:rPr>
          <w:b/>
        </w:rPr>
        <w:t>2025</w:t>
      </w:r>
      <w:r>
        <w:rPr>
          <w:b/>
        </w:rPr>
        <w:t xml:space="preserve"> года </w:t>
      </w:r>
      <w:r w:rsidRPr="00460666">
        <w:rPr>
          <w:b/>
          <w:u w:val="single"/>
        </w:rPr>
        <w:t>№ 40</w:t>
      </w:r>
    </w:p>
    <w:p w:rsidR="00443363" w:rsidRPr="00443363" w:rsidRDefault="00443363" w:rsidP="00443363">
      <w:r w:rsidRPr="00443363">
        <w:rPr>
          <w:b/>
        </w:rPr>
        <w:t xml:space="preserve">г. Верхотурье </w:t>
      </w:r>
      <w:r w:rsidRPr="00443363">
        <w:t xml:space="preserve"> </w:t>
      </w:r>
    </w:p>
    <w:p w:rsidR="00443363" w:rsidRPr="00443363" w:rsidRDefault="00443363" w:rsidP="00443363"/>
    <w:p w:rsidR="001137A5" w:rsidRDefault="00460666" w:rsidP="00443363">
      <w:pPr>
        <w:rPr>
          <w:b/>
        </w:rPr>
      </w:pPr>
      <w:r>
        <w:rPr>
          <w:b/>
        </w:rPr>
        <w:t>О внесении изменений в Р</w:t>
      </w:r>
      <w:r w:rsidR="001137A5">
        <w:rPr>
          <w:b/>
        </w:rPr>
        <w:t>ешение Думы</w:t>
      </w:r>
    </w:p>
    <w:p w:rsidR="001137A5" w:rsidRDefault="001137A5" w:rsidP="00443363">
      <w:pPr>
        <w:rPr>
          <w:b/>
        </w:rPr>
      </w:pPr>
      <w:proofErr w:type="gramStart"/>
      <w:r>
        <w:rPr>
          <w:b/>
        </w:rPr>
        <w:t>городского</w:t>
      </w:r>
      <w:proofErr w:type="gramEnd"/>
      <w:r>
        <w:rPr>
          <w:b/>
        </w:rPr>
        <w:t xml:space="preserve"> округа Верхотурский</w:t>
      </w:r>
    </w:p>
    <w:p w:rsidR="001137A5" w:rsidRDefault="001137A5" w:rsidP="00443363">
      <w:pPr>
        <w:rPr>
          <w:b/>
        </w:rPr>
      </w:pPr>
      <w:proofErr w:type="gramStart"/>
      <w:r>
        <w:rPr>
          <w:b/>
        </w:rPr>
        <w:t>от</w:t>
      </w:r>
      <w:proofErr w:type="gramEnd"/>
      <w:r>
        <w:rPr>
          <w:b/>
        </w:rPr>
        <w:t xml:space="preserve"> 25.08.2021г. № 46 «</w:t>
      </w:r>
      <w:r w:rsidR="00CB06D7">
        <w:rPr>
          <w:b/>
        </w:rPr>
        <w:t>Об утверждении Положения</w:t>
      </w:r>
    </w:p>
    <w:p w:rsidR="00443363" w:rsidRDefault="00443363" w:rsidP="00443363">
      <w:pPr>
        <w:rPr>
          <w:b/>
        </w:rPr>
      </w:pPr>
      <w:proofErr w:type="gramStart"/>
      <w:r>
        <w:rPr>
          <w:b/>
        </w:rPr>
        <w:t>о</w:t>
      </w:r>
      <w:proofErr w:type="gramEnd"/>
      <w:r w:rsidR="001137A5">
        <w:rPr>
          <w:b/>
        </w:rPr>
        <w:t xml:space="preserve"> </w:t>
      </w:r>
      <w:r>
        <w:rPr>
          <w:b/>
        </w:rPr>
        <w:t xml:space="preserve">муниципальном земельном контроле на </w:t>
      </w:r>
    </w:p>
    <w:p w:rsidR="00443363" w:rsidRDefault="00443363" w:rsidP="00443363">
      <w:pPr>
        <w:rPr>
          <w:b/>
        </w:rPr>
      </w:pPr>
      <w:proofErr w:type="gramStart"/>
      <w:r>
        <w:rPr>
          <w:b/>
        </w:rPr>
        <w:t>территории</w:t>
      </w:r>
      <w:proofErr w:type="gramEnd"/>
      <w:r>
        <w:rPr>
          <w:b/>
        </w:rPr>
        <w:t xml:space="preserve"> </w:t>
      </w:r>
      <w:r w:rsidR="001137A5">
        <w:rPr>
          <w:b/>
        </w:rPr>
        <w:t>городского</w:t>
      </w:r>
      <w:r w:rsidR="00CB06D7">
        <w:rPr>
          <w:b/>
        </w:rPr>
        <w:t xml:space="preserve"> округа Верхотурский</w:t>
      </w:r>
      <w:r w:rsidR="001137A5">
        <w:rPr>
          <w:b/>
        </w:rPr>
        <w:t>»</w:t>
      </w:r>
    </w:p>
    <w:p w:rsidR="00443363" w:rsidRPr="00443363" w:rsidRDefault="00443363" w:rsidP="00443363">
      <w:pPr>
        <w:rPr>
          <w:b/>
        </w:rPr>
      </w:pPr>
    </w:p>
    <w:p w:rsidR="00443363" w:rsidRPr="00443363" w:rsidRDefault="00443363" w:rsidP="00443363">
      <w:pPr>
        <w:rPr>
          <w:b/>
        </w:rPr>
      </w:pPr>
    </w:p>
    <w:p w:rsidR="00443363" w:rsidRPr="00CB06D7" w:rsidRDefault="00443363" w:rsidP="00770F04">
      <w:pPr>
        <w:autoSpaceDE w:val="0"/>
        <w:autoSpaceDN w:val="0"/>
        <w:adjustRightInd w:val="0"/>
        <w:ind w:firstLine="708"/>
        <w:jc w:val="both"/>
        <w:rPr>
          <w:rFonts w:cs="Liberation Serif"/>
        </w:rPr>
      </w:pPr>
      <w:r w:rsidRPr="00443363">
        <w:t xml:space="preserve">В соответствии с Федеральным </w:t>
      </w:r>
      <w:hyperlink r:id="rId6" w:history="1">
        <w:r w:rsidRPr="0091790B">
          <w:rPr>
            <w:rStyle w:val="a5"/>
            <w:color w:val="auto"/>
            <w:u w:val="none"/>
          </w:rPr>
          <w:t>законом</w:t>
        </w:r>
      </w:hyperlink>
      <w:r w:rsidRPr="0091790B">
        <w:t xml:space="preserve"> </w:t>
      </w:r>
      <w:r w:rsidRPr="00443363">
        <w:t>от 31 июля 2020</w:t>
      </w:r>
      <w:r>
        <w:t xml:space="preserve"> года №</w:t>
      </w:r>
      <w:r w:rsidRPr="00443363">
        <w:t xml:space="preserve">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00CB06D7">
        <w:t xml:space="preserve">решением </w:t>
      </w:r>
      <w:r w:rsidR="00CB06D7">
        <w:rPr>
          <w:rFonts w:cs="Liberation Serif"/>
        </w:rPr>
        <w:t xml:space="preserve">Думы городского округа Верхотурский от 22.05.2024г. № 32 «О внесении изменений в Устав городского округа Верхотурский», </w:t>
      </w:r>
      <w:r w:rsidRPr="00443363">
        <w:t>руководствуясь статьей 21 Устава мун</w:t>
      </w:r>
      <w:r w:rsidR="00460666">
        <w:t>иципального округа Верхотурский Свердловской области</w:t>
      </w:r>
      <w:r w:rsidRPr="00443363">
        <w:t xml:space="preserve"> Дума муниципального округа Верхотурский</w:t>
      </w:r>
    </w:p>
    <w:p w:rsidR="00443363" w:rsidRPr="00443363" w:rsidRDefault="00460666" w:rsidP="00443363">
      <w:pPr>
        <w:jc w:val="both"/>
      </w:pPr>
      <w:r>
        <w:rPr>
          <w:b/>
        </w:rPr>
        <w:t xml:space="preserve">        </w:t>
      </w:r>
      <w:r w:rsidR="00443363" w:rsidRPr="00443363">
        <w:rPr>
          <w:b/>
        </w:rPr>
        <w:t>РЕШИЛА:</w:t>
      </w:r>
    </w:p>
    <w:p w:rsidR="001137A5" w:rsidRDefault="00460666" w:rsidP="001137A5">
      <w:pPr>
        <w:ind w:firstLine="708"/>
        <w:jc w:val="both"/>
      </w:pPr>
      <w:r>
        <w:t>1. Внести изменения в Р</w:t>
      </w:r>
      <w:r w:rsidR="001137A5">
        <w:t>ешение Думы городского округа Верхотурский от 25.08.2021г. № 46 «Об утверждении Положения о муниципальном земельном контроле на территории городского округа Верхотурский»:</w:t>
      </w:r>
    </w:p>
    <w:p w:rsidR="001137A5" w:rsidRDefault="001137A5" w:rsidP="001137A5">
      <w:pPr>
        <w:ind w:firstLine="708"/>
        <w:jc w:val="both"/>
      </w:pPr>
      <w:r>
        <w:t>1) в наименовании и далее по тексту слова «городского» заменить словами «муниципального»;</w:t>
      </w:r>
    </w:p>
    <w:p w:rsidR="00CB06D7" w:rsidRDefault="001137A5" w:rsidP="001137A5">
      <w:pPr>
        <w:ind w:firstLine="708"/>
        <w:jc w:val="both"/>
      </w:pPr>
      <w:r>
        <w:t>2) Положение о муниципальном земельном контроле на территории городского округа Верхотурский изложить в новой редакции (прилагается)</w:t>
      </w:r>
      <w:r w:rsidR="00CB06D7">
        <w:t>.</w:t>
      </w:r>
    </w:p>
    <w:p w:rsidR="001137A5" w:rsidRDefault="001137A5" w:rsidP="001137A5">
      <w:pPr>
        <w:ind w:firstLine="708"/>
        <w:jc w:val="both"/>
      </w:pPr>
      <w:r>
        <w:t xml:space="preserve">2. </w:t>
      </w:r>
      <w:r w:rsidR="00443363" w:rsidRPr="00443363">
        <w:t xml:space="preserve">Опубликовать </w:t>
      </w:r>
      <w:r>
        <w:t xml:space="preserve">  </w:t>
      </w:r>
      <w:r w:rsidR="00443363" w:rsidRPr="00443363">
        <w:t xml:space="preserve">настоящее </w:t>
      </w:r>
      <w:r>
        <w:t xml:space="preserve">  </w:t>
      </w:r>
      <w:r w:rsidR="00443363" w:rsidRPr="00443363">
        <w:t>Реш</w:t>
      </w:r>
      <w:r>
        <w:t xml:space="preserve">ение   в   информационном   бюллетене </w:t>
      </w:r>
    </w:p>
    <w:p w:rsidR="00443363" w:rsidRDefault="00443363" w:rsidP="001137A5">
      <w:pPr>
        <w:jc w:val="both"/>
      </w:pPr>
      <w:r w:rsidRPr="00443363">
        <w:t xml:space="preserve">«Верхотурская неделя» и разместить на официальном сайте муниципального округа Верхотурский. </w:t>
      </w:r>
    </w:p>
    <w:p w:rsidR="00443363" w:rsidRPr="00443363" w:rsidRDefault="001137A5" w:rsidP="00443363">
      <w:pPr>
        <w:ind w:firstLine="708"/>
        <w:jc w:val="both"/>
      </w:pPr>
      <w:r>
        <w:t>3</w:t>
      </w:r>
      <w:r w:rsidR="00443363" w:rsidRPr="00443363">
        <w:t>. Контроль исполнения настоящего Решения возложить на комиссию по жилищно-коммунальному хозяйству, природопользованию, благоустройству и развитию территории муниципального образования Думы муниципального округа Верхотурский.</w:t>
      </w:r>
    </w:p>
    <w:p w:rsidR="00CB06D7" w:rsidRPr="00443363" w:rsidRDefault="00CB06D7" w:rsidP="00443363">
      <w:pPr>
        <w:jc w:val="both"/>
      </w:pPr>
    </w:p>
    <w:p w:rsidR="00443363" w:rsidRPr="00443363" w:rsidRDefault="00443363" w:rsidP="00443363">
      <w:pPr>
        <w:jc w:val="both"/>
      </w:pPr>
      <w:r w:rsidRPr="00443363">
        <w:t xml:space="preserve">Глава </w:t>
      </w:r>
    </w:p>
    <w:p w:rsidR="00443363" w:rsidRPr="00443363" w:rsidRDefault="00443363" w:rsidP="00443363">
      <w:pPr>
        <w:jc w:val="both"/>
      </w:pPr>
      <w:proofErr w:type="gramStart"/>
      <w:r w:rsidRPr="00443363">
        <w:t>муниципального</w:t>
      </w:r>
      <w:proofErr w:type="gramEnd"/>
      <w:r w:rsidRPr="00443363">
        <w:t xml:space="preserve"> округа Верхотурский</w:t>
      </w:r>
      <w:r w:rsidRPr="00443363">
        <w:tab/>
      </w:r>
      <w:r w:rsidRPr="00443363">
        <w:tab/>
      </w:r>
      <w:r w:rsidRPr="00443363">
        <w:tab/>
        <w:t xml:space="preserve">                   В.В. Фомин</w:t>
      </w:r>
    </w:p>
    <w:p w:rsidR="00443363" w:rsidRPr="00443363" w:rsidRDefault="00443363" w:rsidP="00443363">
      <w:pPr>
        <w:jc w:val="both"/>
      </w:pPr>
    </w:p>
    <w:p w:rsidR="00443363" w:rsidRPr="00443363" w:rsidRDefault="00443363" w:rsidP="00443363">
      <w:pPr>
        <w:jc w:val="both"/>
      </w:pPr>
      <w:r w:rsidRPr="00443363">
        <w:t>Председатель Думы</w:t>
      </w:r>
    </w:p>
    <w:p w:rsidR="00CB06D7" w:rsidRPr="001137A5" w:rsidRDefault="00443363" w:rsidP="001137A5">
      <w:pPr>
        <w:jc w:val="both"/>
      </w:pPr>
      <w:proofErr w:type="gramStart"/>
      <w:r w:rsidRPr="00443363">
        <w:t>муниципального</w:t>
      </w:r>
      <w:proofErr w:type="gramEnd"/>
      <w:r w:rsidRPr="00443363">
        <w:t xml:space="preserve"> округа Верхотурский                          </w:t>
      </w:r>
      <w:r w:rsidR="001137A5">
        <w:t xml:space="preserve">                    А.Г. Лиханов</w:t>
      </w:r>
    </w:p>
    <w:p w:rsidR="00CB06D7" w:rsidRDefault="00CB06D7" w:rsidP="00443363">
      <w:pPr>
        <w:widowControl w:val="0"/>
        <w:tabs>
          <w:tab w:val="left" w:pos="7350"/>
        </w:tabs>
        <w:suppressAutoHyphens/>
        <w:autoSpaceDE w:val="0"/>
        <w:autoSpaceDN w:val="0"/>
        <w:jc w:val="right"/>
        <w:textAlignment w:val="baseline"/>
        <w:rPr>
          <w:rFonts w:eastAsia="Times New Roman" w:cs="Times New Roman"/>
          <w:lang w:eastAsia="ru-RU"/>
        </w:rPr>
      </w:pPr>
    </w:p>
    <w:p w:rsidR="00CB06D7" w:rsidRDefault="00CB06D7" w:rsidP="00443363">
      <w:pPr>
        <w:widowControl w:val="0"/>
        <w:tabs>
          <w:tab w:val="left" w:pos="7350"/>
        </w:tabs>
        <w:suppressAutoHyphens/>
        <w:autoSpaceDE w:val="0"/>
        <w:autoSpaceDN w:val="0"/>
        <w:jc w:val="right"/>
        <w:textAlignment w:val="baseline"/>
        <w:rPr>
          <w:rFonts w:eastAsia="Times New Roman" w:cs="Times New Roman"/>
          <w:lang w:eastAsia="ru-RU"/>
        </w:rPr>
      </w:pPr>
    </w:p>
    <w:p w:rsidR="00CB06D7" w:rsidRDefault="00CB06D7" w:rsidP="00443363">
      <w:pPr>
        <w:widowControl w:val="0"/>
        <w:tabs>
          <w:tab w:val="left" w:pos="7350"/>
        </w:tabs>
        <w:suppressAutoHyphens/>
        <w:autoSpaceDE w:val="0"/>
        <w:autoSpaceDN w:val="0"/>
        <w:jc w:val="right"/>
        <w:textAlignment w:val="baseline"/>
        <w:rPr>
          <w:rFonts w:eastAsia="Times New Roman" w:cs="Times New Roman"/>
          <w:lang w:eastAsia="ru-RU"/>
        </w:rPr>
      </w:pPr>
    </w:p>
    <w:p w:rsidR="00443363" w:rsidRPr="00BD31A6" w:rsidRDefault="00BD31A6" w:rsidP="00443363">
      <w:pPr>
        <w:widowControl w:val="0"/>
        <w:tabs>
          <w:tab w:val="left" w:pos="7350"/>
        </w:tabs>
        <w:suppressAutoHyphens/>
        <w:autoSpaceDE w:val="0"/>
        <w:autoSpaceDN w:val="0"/>
        <w:jc w:val="right"/>
        <w:textAlignment w:val="baseline"/>
        <w:rPr>
          <w:rFonts w:eastAsia="Times New Roman" w:cs="Times New Roman"/>
          <w:b/>
          <w:lang w:eastAsia="ru-RU"/>
        </w:rPr>
      </w:pPr>
      <w:r w:rsidRPr="00BD31A6">
        <w:rPr>
          <w:rFonts w:eastAsia="Times New Roman" w:cs="Times New Roman"/>
          <w:b/>
          <w:lang w:eastAsia="ru-RU"/>
        </w:rPr>
        <w:t>Приложение</w:t>
      </w:r>
    </w:p>
    <w:p w:rsidR="00BD31A6" w:rsidRDefault="00BD31A6" w:rsidP="00443363">
      <w:pPr>
        <w:widowControl w:val="0"/>
        <w:tabs>
          <w:tab w:val="left" w:pos="7350"/>
        </w:tabs>
        <w:suppressAutoHyphens/>
        <w:autoSpaceDE w:val="0"/>
        <w:autoSpaceDN w:val="0"/>
        <w:jc w:val="right"/>
        <w:textAlignment w:val="baseline"/>
        <w:rPr>
          <w:rFonts w:eastAsia="Times New Roman" w:cs="Times New Roman"/>
          <w:lang w:eastAsia="ru-RU"/>
        </w:rPr>
      </w:pPr>
    </w:p>
    <w:p w:rsidR="00443363" w:rsidRPr="00443363" w:rsidRDefault="00BD31A6" w:rsidP="00443363">
      <w:pPr>
        <w:widowControl w:val="0"/>
        <w:tabs>
          <w:tab w:val="left" w:pos="7350"/>
        </w:tabs>
        <w:suppressAutoHyphens/>
        <w:autoSpaceDE w:val="0"/>
        <w:autoSpaceDN w:val="0"/>
        <w:jc w:val="right"/>
        <w:textAlignment w:val="baseline"/>
        <w:rPr>
          <w:rFonts w:eastAsia="Times New Roman" w:cs="Times New Roman"/>
          <w:lang w:eastAsia="ru-RU"/>
        </w:rPr>
      </w:pPr>
      <w:r>
        <w:rPr>
          <w:rFonts w:eastAsia="Times New Roman" w:cs="Times New Roman"/>
          <w:lang w:eastAsia="ru-RU"/>
        </w:rPr>
        <w:t>к Решению</w:t>
      </w:r>
      <w:r w:rsidR="00443363" w:rsidRPr="00443363">
        <w:rPr>
          <w:rFonts w:eastAsia="Times New Roman" w:cs="Times New Roman"/>
          <w:lang w:eastAsia="ru-RU"/>
        </w:rPr>
        <w:t xml:space="preserve"> Думы</w:t>
      </w:r>
    </w:p>
    <w:p w:rsidR="00443363" w:rsidRPr="00443363" w:rsidRDefault="00443363" w:rsidP="00443363">
      <w:pPr>
        <w:widowControl w:val="0"/>
        <w:tabs>
          <w:tab w:val="left" w:pos="7350"/>
        </w:tabs>
        <w:suppressAutoHyphens/>
        <w:autoSpaceDE w:val="0"/>
        <w:autoSpaceDN w:val="0"/>
        <w:jc w:val="right"/>
        <w:textAlignment w:val="baseline"/>
        <w:rPr>
          <w:rFonts w:eastAsia="Times New Roman" w:cs="Times New Roman"/>
          <w:lang w:eastAsia="ru-RU"/>
        </w:rPr>
      </w:pPr>
      <w:proofErr w:type="gramStart"/>
      <w:r w:rsidRPr="00443363">
        <w:rPr>
          <w:rFonts w:eastAsia="Times New Roman" w:cs="Times New Roman"/>
          <w:lang w:eastAsia="ru-RU"/>
        </w:rPr>
        <w:t>муниципального</w:t>
      </w:r>
      <w:proofErr w:type="gramEnd"/>
      <w:r w:rsidRPr="00443363">
        <w:rPr>
          <w:rFonts w:eastAsia="Times New Roman" w:cs="Times New Roman"/>
          <w:lang w:eastAsia="ru-RU"/>
        </w:rPr>
        <w:t xml:space="preserve"> округа Верхотурский </w:t>
      </w:r>
    </w:p>
    <w:p w:rsidR="00443363" w:rsidRPr="00443363" w:rsidRDefault="00460666" w:rsidP="00443363">
      <w:pPr>
        <w:widowControl w:val="0"/>
        <w:tabs>
          <w:tab w:val="left" w:pos="7350"/>
        </w:tabs>
        <w:suppressAutoHyphens/>
        <w:autoSpaceDE w:val="0"/>
        <w:autoSpaceDN w:val="0"/>
        <w:jc w:val="right"/>
        <w:textAlignment w:val="baseline"/>
        <w:rPr>
          <w:rFonts w:eastAsia="Times New Roman" w:cs="Times New Roman"/>
          <w:lang w:eastAsia="ru-RU"/>
        </w:rPr>
      </w:pPr>
      <w:proofErr w:type="gramStart"/>
      <w:r>
        <w:rPr>
          <w:rFonts w:eastAsia="Times New Roman" w:cs="Times New Roman"/>
          <w:lang w:eastAsia="ru-RU"/>
        </w:rPr>
        <w:t>от</w:t>
      </w:r>
      <w:proofErr w:type="gramEnd"/>
      <w:r>
        <w:rPr>
          <w:rFonts w:eastAsia="Times New Roman" w:cs="Times New Roman"/>
          <w:lang w:eastAsia="ru-RU"/>
        </w:rPr>
        <w:t xml:space="preserve"> 26 марта 2025г. №40</w:t>
      </w:r>
    </w:p>
    <w:p w:rsidR="00443363" w:rsidRPr="00443363" w:rsidRDefault="00443363" w:rsidP="00443363">
      <w:pPr>
        <w:widowControl w:val="0"/>
        <w:tabs>
          <w:tab w:val="left" w:pos="7350"/>
        </w:tabs>
        <w:suppressAutoHyphens/>
        <w:autoSpaceDE w:val="0"/>
        <w:autoSpaceDN w:val="0"/>
        <w:jc w:val="right"/>
        <w:textAlignment w:val="baseline"/>
        <w:rPr>
          <w:rFonts w:eastAsia="Times New Roman" w:cs="Times New Roman"/>
          <w:b/>
          <w:lang w:eastAsia="ru-RU"/>
        </w:rPr>
      </w:pPr>
    </w:p>
    <w:p w:rsidR="00443363" w:rsidRPr="00443363" w:rsidRDefault="00443363" w:rsidP="00443363">
      <w:pPr>
        <w:widowControl w:val="0"/>
        <w:tabs>
          <w:tab w:val="left" w:pos="7350"/>
        </w:tabs>
        <w:suppressAutoHyphens/>
        <w:autoSpaceDE w:val="0"/>
        <w:autoSpaceDN w:val="0"/>
        <w:jc w:val="right"/>
        <w:textAlignment w:val="baseline"/>
        <w:rPr>
          <w:rFonts w:eastAsia="Times New Roman" w:cs="Times New Roman"/>
          <w:b/>
          <w:lang w:eastAsia="ru-RU"/>
        </w:rPr>
      </w:pPr>
    </w:p>
    <w:p w:rsidR="00443363" w:rsidRPr="00443363" w:rsidRDefault="00443363" w:rsidP="00443363">
      <w:pPr>
        <w:widowControl w:val="0"/>
        <w:suppressAutoHyphens/>
        <w:autoSpaceDE w:val="0"/>
        <w:autoSpaceDN w:val="0"/>
        <w:jc w:val="center"/>
        <w:textAlignment w:val="baseline"/>
        <w:rPr>
          <w:rFonts w:eastAsia="Times New Roman" w:cs="Times New Roman"/>
          <w:b/>
          <w:lang w:eastAsia="ru-RU"/>
        </w:rPr>
      </w:pPr>
    </w:p>
    <w:p w:rsidR="00443363" w:rsidRPr="00443363" w:rsidRDefault="00443363" w:rsidP="00443363">
      <w:pPr>
        <w:widowControl w:val="0"/>
        <w:suppressAutoHyphens/>
        <w:autoSpaceDE w:val="0"/>
        <w:autoSpaceDN w:val="0"/>
        <w:jc w:val="center"/>
        <w:textAlignment w:val="baseline"/>
        <w:rPr>
          <w:rFonts w:eastAsia="Times New Roman" w:cs="Times New Roman"/>
          <w:b/>
          <w:lang w:eastAsia="ru-RU"/>
        </w:rPr>
      </w:pPr>
      <w:r w:rsidRPr="00443363">
        <w:rPr>
          <w:rFonts w:eastAsia="Times New Roman" w:cs="Times New Roman"/>
          <w:b/>
          <w:lang w:eastAsia="ru-RU"/>
        </w:rPr>
        <w:t>ПОЛОЖЕНИЕ</w:t>
      </w:r>
    </w:p>
    <w:p w:rsidR="00443363" w:rsidRPr="00443363" w:rsidRDefault="00443363" w:rsidP="00E27064">
      <w:pPr>
        <w:ind w:left="-540"/>
        <w:jc w:val="center"/>
        <w:rPr>
          <w:rFonts w:ascii="Times New Roman" w:eastAsia="Times New Roman" w:hAnsi="Times New Roman" w:cs="Times New Roman"/>
          <w:b/>
          <w:lang w:eastAsia="ru-RU"/>
        </w:rPr>
      </w:pPr>
      <w:proofErr w:type="gramStart"/>
      <w:r w:rsidRPr="00443363">
        <w:rPr>
          <w:rFonts w:eastAsia="Times New Roman" w:cs="Times New Roman"/>
          <w:b/>
          <w:lang w:eastAsia="ru-RU"/>
        </w:rPr>
        <w:t>о</w:t>
      </w:r>
      <w:proofErr w:type="gramEnd"/>
      <w:r w:rsidRPr="00443363">
        <w:rPr>
          <w:rFonts w:eastAsia="Times New Roman" w:cs="Times New Roman"/>
          <w:b/>
          <w:lang w:eastAsia="ru-RU"/>
        </w:rPr>
        <w:t xml:space="preserve"> муниципальном земельном контроле на территории муниципального округа Верхотурский</w:t>
      </w:r>
      <w:r w:rsidRPr="00443363">
        <w:rPr>
          <w:rFonts w:eastAsia="Times New Roman" w:cs="Times New Roman"/>
          <w:b/>
          <w:lang w:eastAsia="ru-RU"/>
        </w:rPr>
        <w:br/>
      </w:r>
    </w:p>
    <w:p w:rsidR="00443363" w:rsidRPr="00443363" w:rsidRDefault="00443363" w:rsidP="00443363">
      <w:pPr>
        <w:ind w:left="-540"/>
        <w:jc w:val="center"/>
        <w:rPr>
          <w:rFonts w:ascii="Times New Roman" w:eastAsia="Times New Roman" w:hAnsi="Times New Roman" w:cs="Times New Roman"/>
          <w:b/>
          <w:lang w:eastAsia="ru-RU"/>
        </w:rPr>
      </w:pPr>
      <w:r w:rsidRPr="00443363">
        <w:rPr>
          <w:rFonts w:ascii="Times New Roman" w:eastAsia="Times New Roman" w:hAnsi="Times New Roman" w:cs="Times New Roman"/>
          <w:b/>
          <w:lang w:eastAsia="ru-RU"/>
        </w:rPr>
        <w:t>I. ОБЩИЕ ПОЛОЖЕНИЯ</w:t>
      </w:r>
    </w:p>
    <w:p w:rsidR="00443363" w:rsidRPr="00443363" w:rsidRDefault="00443363" w:rsidP="00443363">
      <w:pPr>
        <w:ind w:left="-540"/>
        <w:jc w:val="both"/>
        <w:rPr>
          <w:rFonts w:ascii="Times New Roman" w:eastAsia="Times New Roman" w:hAnsi="Times New Roman" w:cs="Times New Roman"/>
          <w:lang w:eastAsia="ru-RU"/>
        </w:rPr>
      </w:pP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 Настоящее Положение определяет порядок организации и осуществления муниципального земельного контроля на территории муниципального округа Верхотурский.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обязательные требования),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Перечень обязательных требований, проверка которых осуществляется при проведении муниципального земельного контроля, размещается на официальном сайте муниципального округа Верхотурский.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 Муниципальный контроль на территории муниципального округа Верхотурский осуществляет Администрация муниципального округа Верхотурский в лице Комитета по управлению муниципальным имуществом Администрации муниципального округа Верхотурский (далее - орган муниципального контроля).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4. Муниципальный контроль осуществляется в соответствии со </w:t>
      </w:r>
      <w:hyperlink r:id="rId7">
        <w:r w:rsidRPr="00443363">
          <w:rPr>
            <w:rFonts w:ascii="Times New Roman" w:eastAsia="Times New Roman" w:hAnsi="Times New Roman" w:cs="Times New Roman"/>
            <w:lang w:eastAsia="ru-RU"/>
          </w:rPr>
          <w:t>статьей 72</w:t>
        </w:r>
      </w:hyperlink>
      <w:r w:rsidRPr="00443363">
        <w:rPr>
          <w:rFonts w:ascii="Times New Roman" w:eastAsia="Times New Roman" w:hAnsi="Times New Roman" w:cs="Times New Roman"/>
          <w:lang w:eastAsia="ru-RU"/>
        </w:rPr>
        <w:t xml:space="preserve"> Земельного кодекса Российской Федерации, Федеральным </w:t>
      </w:r>
      <w:hyperlink r:id="rId8">
        <w:r w:rsidRPr="00443363">
          <w:rPr>
            <w:rFonts w:ascii="Times New Roman" w:eastAsia="Times New Roman" w:hAnsi="Times New Roman" w:cs="Times New Roman"/>
            <w:lang w:eastAsia="ru-RU"/>
          </w:rPr>
          <w:t>законом</w:t>
        </w:r>
      </w:hyperlink>
      <w:r w:rsidRPr="00443363">
        <w:rPr>
          <w:rFonts w:ascii="Times New Roman" w:eastAsia="Times New Roman" w:hAnsi="Times New Roman" w:cs="Times New Roman"/>
          <w:lang w:eastAsia="ru-RU"/>
        </w:rPr>
        <w:t xml:space="preserve"> от 31.07.2020 № 248-ФЗ «О государственном контроле (надзоре) и муниципальном контроле в Российской Федерации»</w:t>
      </w:r>
      <w:r w:rsidR="00E27064">
        <w:rPr>
          <w:rFonts w:ascii="Times New Roman" w:eastAsia="Times New Roman" w:hAnsi="Times New Roman" w:cs="Times New Roman"/>
          <w:lang w:eastAsia="ru-RU"/>
        </w:rPr>
        <w:t xml:space="preserve"> (далее – Закон № 248-ФЗ)</w:t>
      </w:r>
      <w:r w:rsidRPr="00443363">
        <w:rPr>
          <w:rFonts w:ascii="Times New Roman" w:eastAsia="Times New Roman" w:hAnsi="Times New Roman" w:cs="Times New Roman"/>
          <w:lang w:eastAsia="ru-RU"/>
        </w:rPr>
        <w:t>,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муниципального округа Верхотурский.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5. </w:t>
      </w:r>
      <w:r w:rsidR="00E27064" w:rsidRPr="00E27064">
        <w:rPr>
          <w:rFonts w:ascii="Times New Roman" w:eastAsia="Times New Roman" w:hAnsi="Times New Roman" w:cs="Times New Roman" w:hint="eastAsia"/>
          <w:lang w:eastAsia="ru-RU"/>
        </w:rPr>
        <w:t>Предметом</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муниципального</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земельного</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контроля</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является</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соблюдение</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юридическими</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лицами</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индивидуальными</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предпринимателями</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гражданами</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обязательных</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требований</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к</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использованию</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и</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охране</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земель</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в</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отношении</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объектов</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земельных</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отношений</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за</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нарушение</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которых</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законодательством</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предусмотрена</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административная</w:t>
      </w:r>
      <w:r w:rsidR="00E27064" w:rsidRPr="00E27064">
        <w:rPr>
          <w:rFonts w:ascii="Times New Roman" w:eastAsia="Times New Roman" w:hAnsi="Times New Roman" w:cs="Times New Roman"/>
          <w:lang w:eastAsia="ru-RU"/>
        </w:rPr>
        <w:t xml:space="preserve"> </w:t>
      </w:r>
      <w:r w:rsidR="00E27064" w:rsidRPr="00E27064">
        <w:rPr>
          <w:rFonts w:ascii="Times New Roman" w:eastAsia="Times New Roman" w:hAnsi="Times New Roman" w:cs="Times New Roman" w:hint="eastAsia"/>
          <w:lang w:eastAsia="ru-RU"/>
        </w:rPr>
        <w:t>ответственность</w:t>
      </w:r>
      <w:r w:rsidRPr="00443363">
        <w:rPr>
          <w:rFonts w:ascii="Times New Roman" w:eastAsia="Times New Roman" w:hAnsi="Times New Roman" w:cs="Times New Roman"/>
          <w:lang w:eastAsia="ru-RU"/>
        </w:rPr>
        <w:t>.</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lastRenderedPageBreak/>
        <w:t>6. Муниципальный контроль осуществляют должностные лица Комитета по управлению муниципальным имуществом Администрации муниципального округа Верхотурский,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уполномоченного органа).</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7. Решение о проведении контрольных мероприятий, в том числе документарной проверки, принимается Администрацией муниципального округа Верхотурский.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8. При осуществлении муниципального земельного контроля должностные лица органа муниципального контроля обладают правами и обязанностями, установленными </w:t>
      </w:r>
      <w:hyperlink r:id="rId9">
        <w:r w:rsidRPr="00443363">
          <w:rPr>
            <w:rFonts w:ascii="Times New Roman" w:eastAsia="Times New Roman" w:hAnsi="Times New Roman" w:cs="Times New Roman"/>
            <w:lang w:eastAsia="ru-RU"/>
          </w:rPr>
          <w:t>статьей 29</w:t>
        </w:r>
      </w:hyperlink>
      <w:r w:rsidRPr="00443363">
        <w:rPr>
          <w:rFonts w:ascii="Times New Roman" w:eastAsia="Times New Roman" w:hAnsi="Times New Roman" w:cs="Times New Roman"/>
          <w:lang w:eastAsia="ru-RU"/>
        </w:rPr>
        <w:t xml:space="preserve"> </w:t>
      </w:r>
      <w:r w:rsidR="00E27064">
        <w:rPr>
          <w:rFonts w:ascii="Times New Roman" w:eastAsia="Times New Roman" w:hAnsi="Times New Roman" w:cs="Times New Roman"/>
          <w:lang w:eastAsia="ru-RU"/>
        </w:rPr>
        <w:t>Закона № 248-ФЗ</w:t>
      </w:r>
      <w:r w:rsidRPr="00443363">
        <w:rPr>
          <w:rFonts w:ascii="Times New Roman" w:eastAsia="Times New Roman" w:hAnsi="Times New Roman" w:cs="Times New Roman"/>
          <w:lang w:eastAsia="ru-RU"/>
        </w:rPr>
        <w:t>.</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9. Объектами муниципального земельного контроля являются земли, земельные участки, части земельных участков, расположенные в границах муниципального округа Верхотурский.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10. Орган муниципального контроля обеспечивает учет объектов контроля в рамках осуществления муниципального контроля.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43363" w:rsidRPr="00443363" w:rsidRDefault="00443363" w:rsidP="00443363">
      <w:pPr>
        <w:ind w:left="-540"/>
        <w:jc w:val="both"/>
        <w:rPr>
          <w:rFonts w:ascii="Times New Roman" w:eastAsia="Times New Roman" w:hAnsi="Times New Roman" w:cs="Times New Roman"/>
          <w:lang w:eastAsia="ru-RU"/>
        </w:rPr>
      </w:pPr>
    </w:p>
    <w:p w:rsidR="00443363" w:rsidRPr="00443363" w:rsidRDefault="00443363" w:rsidP="00443363">
      <w:pPr>
        <w:ind w:left="-540"/>
        <w:jc w:val="center"/>
        <w:rPr>
          <w:rFonts w:ascii="Times New Roman" w:eastAsia="Times New Roman" w:hAnsi="Times New Roman" w:cs="Times New Roman"/>
          <w:b/>
          <w:lang w:eastAsia="ru-RU"/>
        </w:rPr>
      </w:pPr>
      <w:r w:rsidRPr="00443363">
        <w:rPr>
          <w:rFonts w:ascii="Times New Roman" w:eastAsia="Times New Roman" w:hAnsi="Times New Roman" w:cs="Times New Roman"/>
          <w:b/>
          <w:lang w:eastAsia="ru-RU"/>
        </w:rPr>
        <w:t>II. УПРАВЛЕНИЕ РИСКАМИ ПРИЧИНЕНИЯ ВРЕДА (УЩЕРБА)</w:t>
      </w:r>
    </w:p>
    <w:p w:rsidR="00443363" w:rsidRPr="00443363" w:rsidRDefault="00443363" w:rsidP="00443363">
      <w:pPr>
        <w:ind w:left="-540"/>
        <w:jc w:val="center"/>
        <w:rPr>
          <w:rFonts w:ascii="Times New Roman" w:eastAsia="Times New Roman" w:hAnsi="Times New Roman" w:cs="Times New Roman"/>
          <w:b/>
          <w:lang w:eastAsia="ru-RU"/>
        </w:rPr>
      </w:pPr>
      <w:r w:rsidRPr="00443363">
        <w:rPr>
          <w:rFonts w:ascii="Times New Roman" w:eastAsia="Times New Roman" w:hAnsi="Times New Roman" w:cs="Times New Roman"/>
          <w:b/>
          <w:lang w:eastAsia="ru-RU"/>
        </w:rPr>
        <w:t>ОХРАНЯЕМЫМ ЗАКОНОМ ЦЕННОСТЯМ ПРИ ОСУЩЕСТВЛЕНИИ</w:t>
      </w:r>
    </w:p>
    <w:p w:rsidR="00443363" w:rsidRPr="00443363" w:rsidRDefault="00443363" w:rsidP="00443363">
      <w:pPr>
        <w:ind w:left="-540"/>
        <w:jc w:val="center"/>
        <w:rPr>
          <w:rFonts w:ascii="Times New Roman" w:eastAsia="Times New Roman" w:hAnsi="Times New Roman" w:cs="Times New Roman"/>
          <w:b/>
          <w:lang w:eastAsia="ru-RU"/>
        </w:rPr>
      </w:pPr>
      <w:r w:rsidRPr="00443363">
        <w:rPr>
          <w:rFonts w:ascii="Times New Roman" w:eastAsia="Times New Roman" w:hAnsi="Times New Roman" w:cs="Times New Roman"/>
          <w:b/>
          <w:lang w:eastAsia="ru-RU"/>
        </w:rPr>
        <w:t xml:space="preserve">МУНИЦИПАЛЬНОГО </w:t>
      </w:r>
      <w:r w:rsidR="00E27064">
        <w:rPr>
          <w:rFonts w:ascii="Times New Roman" w:eastAsia="Times New Roman" w:hAnsi="Times New Roman" w:cs="Times New Roman"/>
          <w:b/>
          <w:lang w:eastAsia="ru-RU"/>
        </w:rPr>
        <w:t xml:space="preserve">ЗЕМЕЛЬНОГО </w:t>
      </w:r>
      <w:r w:rsidRPr="00443363">
        <w:rPr>
          <w:rFonts w:ascii="Times New Roman" w:eastAsia="Times New Roman" w:hAnsi="Times New Roman" w:cs="Times New Roman"/>
          <w:b/>
          <w:lang w:eastAsia="ru-RU"/>
        </w:rPr>
        <w:t>КОНТРОЛЯ</w:t>
      </w:r>
    </w:p>
    <w:p w:rsidR="00443363" w:rsidRPr="00443363" w:rsidRDefault="00443363" w:rsidP="00443363">
      <w:pPr>
        <w:ind w:left="-540"/>
        <w:jc w:val="both"/>
        <w:rPr>
          <w:rFonts w:ascii="Times New Roman" w:eastAsia="Times New Roman" w:hAnsi="Times New Roman" w:cs="Times New Roman"/>
          <w:lang w:eastAsia="ru-RU"/>
        </w:rPr>
      </w:pP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11. Муниципальный </w:t>
      </w:r>
      <w:r w:rsidR="00E27064">
        <w:rPr>
          <w:rFonts w:ascii="Times New Roman" w:eastAsia="Times New Roman" w:hAnsi="Times New Roman" w:cs="Times New Roman"/>
          <w:lang w:eastAsia="ru-RU"/>
        </w:rPr>
        <w:t xml:space="preserve">земельный </w:t>
      </w:r>
      <w:r w:rsidRPr="00443363">
        <w:rPr>
          <w:rFonts w:ascii="Times New Roman" w:eastAsia="Times New Roman" w:hAnsi="Times New Roman" w:cs="Times New Roman"/>
          <w:lang w:eastAsia="ru-RU"/>
        </w:rPr>
        <w:t>контроль осуществляется на основе управления рисками причинения вреда (ущерба).</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12. Для целей управления рисками причинения вреда (ущерба) охраняемым законом ценностям при осуществлении муниципального</w:t>
      </w:r>
      <w:r w:rsidR="00E27064">
        <w:rPr>
          <w:rFonts w:ascii="Times New Roman" w:eastAsia="Times New Roman" w:hAnsi="Times New Roman" w:cs="Times New Roman"/>
          <w:lang w:eastAsia="ru-RU"/>
        </w:rPr>
        <w:t xml:space="preserve"> земельного</w:t>
      </w:r>
      <w:r w:rsidRPr="00443363">
        <w:rPr>
          <w:rFonts w:ascii="Times New Roman" w:eastAsia="Times New Roman" w:hAnsi="Times New Roman" w:cs="Times New Roman"/>
          <w:lang w:eastAsia="ru-RU"/>
        </w:rPr>
        <w:t xml:space="preserve">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 средний риск;</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 умеренный риск;</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 низкий риск.</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14. К категории среднего риска относятся:</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а</w:t>
      </w:r>
      <w:proofErr w:type="gramEnd"/>
      <w:r w:rsidRPr="00443363">
        <w:rPr>
          <w:rFonts w:ascii="Times New Roman" w:eastAsia="Times New Roman" w:hAnsi="Times New Roman" w:cs="Times New Roman"/>
          <w:lang w:eastAsia="ru-RU"/>
        </w:rPr>
        <w:t>) земельные участки, примыкающие к землям водного фонда.</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К категории умеренного риска относятся:</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lastRenderedPageBreak/>
        <w:t>а</w:t>
      </w:r>
      <w:proofErr w:type="gramEnd"/>
      <w:r w:rsidRPr="00443363">
        <w:rPr>
          <w:rFonts w:ascii="Times New Roman" w:eastAsia="Times New Roman" w:hAnsi="Times New Roman" w:cs="Times New Roman"/>
          <w:lang w:eastAsia="ru-RU"/>
        </w:rPr>
        <w:t>) земельные участки, относящиеся к категории земель населенных пунктов и граничащие с земельными участками, относящимися к категории земель лесного фонда;</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б</w:t>
      </w:r>
      <w:proofErr w:type="gramEnd"/>
      <w:r w:rsidRPr="00443363">
        <w:rPr>
          <w:rFonts w:ascii="Times New Roman" w:eastAsia="Times New Roman" w:hAnsi="Times New Roman" w:cs="Times New Roman"/>
          <w:lang w:eastAsia="ru-RU"/>
        </w:rPr>
        <w:t>) земельные участки, относящиеся к категории земель населенных пунктов и граничащие с земельными участками, относящимися к категории земель сельскохозяйственного назначения.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15. В случае если объект контроля не отнесен органом муниципального контроля к определенной категории риска, он считается отнесенным к категории низкого риска.</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16. При отнесении объектов контроля к категориям риска используются в том числе:</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 сведения из Единого государственного реестра недвижимости;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 сведения, получаемые при проведении должностными лицами контрольных мероприятий без взаимодействия с контролируемыми лицами;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 сведения, полученные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Решение об отнесении контролируемых лиц к определенной категории риска (за исключением категории низкого риска) утверждается нормативным правовым актом Администрации </w:t>
      </w:r>
      <w:r w:rsidR="00F364E2">
        <w:rPr>
          <w:rFonts w:ascii="Times New Roman" w:eastAsia="Times New Roman" w:hAnsi="Times New Roman" w:cs="Times New Roman"/>
          <w:lang w:eastAsia="ru-RU"/>
        </w:rPr>
        <w:t>муниципального</w:t>
      </w:r>
      <w:r w:rsidRPr="00443363">
        <w:rPr>
          <w:rFonts w:ascii="Times New Roman" w:eastAsia="Times New Roman" w:hAnsi="Times New Roman" w:cs="Times New Roman"/>
          <w:lang w:eastAsia="ru-RU"/>
        </w:rPr>
        <w:t xml:space="preserve"> округа Верхотурский.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17. Плановые контрольные мероприятия в отношении объектов контроля, отнесенных к категории среднего, умеренного, низкого риска, не проводятся.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18. В целях оценки риска причинения вреда (ущерба) охраняемым законом ценностям устанавливаются индикаторы риска нарушения обязательных требований (</w:t>
      </w:r>
      <w:hyperlink w:anchor="P300">
        <w:r w:rsidRPr="00443363">
          <w:rPr>
            <w:rFonts w:ascii="Times New Roman" w:eastAsia="Times New Roman" w:hAnsi="Times New Roman" w:cs="Times New Roman"/>
            <w:color w:val="0000FF"/>
            <w:u w:val="single"/>
            <w:lang w:eastAsia="ru-RU"/>
          </w:rPr>
          <w:t>приложение № 1</w:t>
        </w:r>
      </w:hyperlink>
      <w:r w:rsidRPr="00443363">
        <w:rPr>
          <w:rFonts w:ascii="Times New Roman" w:eastAsia="Times New Roman" w:hAnsi="Times New Roman" w:cs="Times New Roman"/>
          <w:lang w:eastAsia="ru-RU"/>
        </w:rPr>
        <w:t xml:space="preserve"> к настоящему Решению).</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19.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20.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является основанием для проведения контрольного мероприятия. Решение о проведении и виде контрольного мероприятия принимается Администрацией муниципального округа Верхотурский.</w:t>
      </w:r>
    </w:p>
    <w:p w:rsidR="00443363" w:rsidRPr="00443363" w:rsidRDefault="00443363" w:rsidP="00443363">
      <w:pPr>
        <w:ind w:left="-540"/>
        <w:jc w:val="both"/>
        <w:rPr>
          <w:rFonts w:ascii="Times New Roman" w:eastAsia="Times New Roman" w:hAnsi="Times New Roman" w:cs="Times New Roman"/>
          <w:lang w:eastAsia="ru-RU"/>
        </w:rPr>
      </w:pPr>
    </w:p>
    <w:p w:rsidR="00443363" w:rsidRPr="00443363" w:rsidRDefault="00443363" w:rsidP="00443363">
      <w:pPr>
        <w:ind w:left="-540"/>
        <w:jc w:val="center"/>
        <w:rPr>
          <w:rFonts w:ascii="Times New Roman" w:eastAsia="Times New Roman" w:hAnsi="Times New Roman" w:cs="Times New Roman"/>
          <w:b/>
          <w:lang w:eastAsia="ru-RU"/>
        </w:rPr>
      </w:pPr>
      <w:r w:rsidRPr="00443363">
        <w:rPr>
          <w:rFonts w:ascii="Times New Roman" w:eastAsia="Times New Roman" w:hAnsi="Times New Roman" w:cs="Times New Roman"/>
          <w:b/>
          <w:lang w:eastAsia="ru-RU"/>
        </w:rPr>
        <w:t>III. ПРОФИЛАКТИКА РИСКОВ ПРИЧИНЕНИЯ ВРЕДА (УЩЕРБА)</w:t>
      </w:r>
    </w:p>
    <w:p w:rsidR="00443363" w:rsidRPr="00443363" w:rsidRDefault="00443363" w:rsidP="00443363">
      <w:pPr>
        <w:ind w:left="-540"/>
        <w:jc w:val="center"/>
        <w:rPr>
          <w:rFonts w:ascii="Times New Roman" w:eastAsia="Times New Roman" w:hAnsi="Times New Roman" w:cs="Times New Roman"/>
          <w:b/>
          <w:lang w:eastAsia="ru-RU"/>
        </w:rPr>
      </w:pPr>
      <w:r w:rsidRPr="00443363">
        <w:rPr>
          <w:rFonts w:ascii="Times New Roman" w:eastAsia="Times New Roman" w:hAnsi="Times New Roman" w:cs="Times New Roman"/>
          <w:b/>
          <w:lang w:eastAsia="ru-RU"/>
        </w:rPr>
        <w:t>ОХРАНЯЕМЫМ ЗАКОНОМ ЦЕННОСТЯМ</w:t>
      </w:r>
    </w:p>
    <w:p w:rsidR="00443363" w:rsidRPr="00443363" w:rsidRDefault="00443363" w:rsidP="00443363">
      <w:pPr>
        <w:ind w:left="-540"/>
        <w:jc w:val="both"/>
        <w:rPr>
          <w:rFonts w:ascii="Times New Roman" w:eastAsia="Times New Roman" w:hAnsi="Times New Roman" w:cs="Times New Roman"/>
          <w:lang w:eastAsia="ru-RU"/>
        </w:rPr>
      </w:pP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21. Профилактика рисков причинения вреда (ущерба) охраняемым законом ценностям направлена на достижение следующих основных целей: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 стимулирование добросовестного соблюдения обязательных требований всеми контролируемыми лицами;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22.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Профилактические мероприятия, предусмотренные программой профилактики, обязательны для проведения органом муниципального контроля.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Орган муниципального контроля может проводить профилактические мероприятия, не предусмотренные программой профилактики.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23. Орган муниципального контроля проводит следующие профилактические мероприятия: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 информирование;</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 объявление предостережения о недопустимости нарушения обязательных требований (далее - предостережение);</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 консультирование;</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4) профилактический визит.</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24. Информирование осуществляется путем размещения сведений по вопросам соблюдения обязательных требований, предусмотренных </w:t>
      </w:r>
      <w:hyperlink r:id="rId10">
        <w:r w:rsidRPr="00F364E2">
          <w:rPr>
            <w:rFonts w:ascii="Times New Roman" w:eastAsia="Times New Roman" w:hAnsi="Times New Roman" w:cs="Times New Roman"/>
            <w:lang w:eastAsia="ru-RU"/>
          </w:rPr>
          <w:t>частью 3 статьи 46</w:t>
        </w:r>
      </w:hyperlink>
      <w:r w:rsidRPr="00443363">
        <w:rPr>
          <w:rFonts w:ascii="Times New Roman" w:eastAsia="Times New Roman" w:hAnsi="Times New Roman" w:cs="Times New Roman"/>
          <w:lang w:eastAsia="ru-RU"/>
        </w:rPr>
        <w:t xml:space="preserve"> Закона № 248-ФЗ на официальном сайте </w:t>
      </w:r>
      <w:r w:rsidR="00B52514">
        <w:rPr>
          <w:rFonts w:ascii="Times New Roman" w:eastAsia="Times New Roman" w:hAnsi="Times New Roman" w:cs="Times New Roman"/>
          <w:lang w:eastAsia="ru-RU"/>
        </w:rPr>
        <w:t>муниципального</w:t>
      </w:r>
      <w:r w:rsidRPr="00443363">
        <w:rPr>
          <w:rFonts w:ascii="Times New Roman" w:eastAsia="Times New Roman" w:hAnsi="Times New Roman" w:cs="Times New Roman"/>
          <w:lang w:eastAsia="ru-RU"/>
        </w:rPr>
        <w:t xml:space="preserve"> округа Верхотурский в сети Интернет, в средствах массовой информации</w:t>
      </w:r>
      <w:r w:rsidR="00B52514">
        <w:rPr>
          <w:rFonts w:ascii="Times New Roman" w:eastAsia="Times New Roman" w:hAnsi="Times New Roman" w:cs="Times New Roman"/>
          <w:lang w:eastAsia="ru-RU"/>
        </w:rPr>
        <w:t xml:space="preserve">, </w:t>
      </w:r>
      <w:r w:rsidR="00B52514" w:rsidRPr="00B52514">
        <w:rPr>
          <w:rFonts w:ascii="Times New Roman" w:eastAsia="Times New Roman" w:hAnsi="Times New Roman" w:cs="Times New Roman"/>
          <w:lang w:eastAsia="ru-RU"/>
        </w:rPr>
        <w:t>через личные кабинеты контролируемых лиц в государственных информационных системах (при их наличии)</w:t>
      </w:r>
      <w:r w:rsidRPr="00443363">
        <w:rPr>
          <w:rFonts w:ascii="Times New Roman" w:eastAsia="Times New Roman" w:hAnsi="Times New Roman" w:cs="Times New Roman"/>
          <w:lang w:eastAsia="ru-RU"/>
        </w:rPr>
        <w:t xml:space="preserve"> и в иных формах.</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25.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26. Предостережение</w:t>
      </w:r>
      <w:r w:rsidR="00B52514">
        <w:rPr>
          <w:rFonts w:ascii="Times New Roman" w:eastAsia="Times New Roman" w:hAnsi="Times New Roman" w:cs="Times New Roman"/>
          <w:lang w:eastAsia="ru-RU"/>
        </w:rPr>
        <w:t xml:space="preserve"> </w:t>
      </w:r>
      <w:r w:rsidR="00B52514" w:rsidRPr="00B52514">
        <w:rPr>
          <w:rFonts w:ascii="Times New Roman" w:eastAsia="Times New Roman" w:hAnsi="Times New Roman" w:cs="Times New Roman"/>
          <w:lang w:eastAsia="ru-RU"/>
        </w:rPr>
        <w:t xml:space="preserve">о недопустимости нарушения обязательных требований объявляется и направляется контролируемому лицу в порядке, предусмотренном настоящим </w:t>
      </w:r>
      <w:r w:rsidR="005718FB">
        <w:rPr>
          <w:rFonts w:ascii="Times New Roman" w:eastAsia="Times New Roman" w:hAnsi="Times New Roman" w:cs="Times New Roman"/>
          <w:lang w:eastAsia="ru-RU"/>
        </w:rPr>
        <w:t>З</w:t>
      </w:r>
      <w:r w:rsidR="00B52514" w:rsidRPr="00B52514">
        <w:rPr>
          <w:rFonts w:ascii="Times New Roman" w:eastAsia="Times New Roman" w:hAnsi="Times New Roman" w:cs="Times New Roman"/>
          <w:lang w:eastAsia="ru-RU"/>
        </w:rPr>
        <w:t>аконом</w:t>
      </w:r>
      <w:r w:rsidRPr="00443363">
        <w:rPr>
          <w:rFonts w:ascii="Times New Roman" w:eastAsia="Times New Roman" w:hAnsi="Times New Roman" w:cs="Times New Roman"/>
          <w:lang w:eastAsia="ru-RU"/>
        </w:rPr>
        <w:t xml:space="preserve"> </w:t>
      </w:r>
      <w:r w:rsidR="005718FB">
        <w:rPr>
          <w:rFonts w:ascii="Times New Roman" w:eastAsia="Times New Roman" w:hAnsi="Times New Roman" w:cs="Times New Roman"/>
          <w:lang w:eastAsia="ru-RU"/>
        </w:rPr>
        <w:t xml:space="preserve">№ 248-ФЗ и </w:t>
      </w:r>
      <w:r w:rsidRPr="00443363">
        <w:rPr>
          <w:rFonts w:ascii="Times New Roman" w:eastAsia="Times New Roman" w:hAnsi="Times New Roman" w:cs="Times New Roman"/>
          <w:lang w:eastAsia="ru-RU"/>
        </w:rPr>
        <w:t>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Предостережение не может содержать требование представления контролируемым лицом сведений и документов.</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27. Контролируемое лицо в течение 15 календарных дней с момента получения предостережения вправе подать в орган муниципального контроля, объявивший предостережение, возражение в отношении указанного предостережения, содержащее следующие сведения:</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наименование</w:t>
      </w:r>
      <w:proofErr w:type="gramEnd"/>
      <w:r w:rsidRPr="00443363">
        <w:rPr>
          <w:rFonts w:ascii="Times New Roman" w:eastAsia="Times New Roman" w:hAnsi="Times New Roman" w:cs="Times New Roman"/>
          <w:lang w:eastAsia="ru-RU"/>
        </w:rPr>
        <w:t xml:space="preserve"> органа, в который направляется возражение;</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lastRenderedPageBreak/>
        <w:t>наименование</w:t>
      </w:r>
      <w:proofErr w:type="gramEnd"/>
      <w:r w:rsidRPr="00443363">
        <w:rPr>
          <w:rFonts w:ascii="Times New Roman" w:eastAsia="Times New Roman" w:hAnsi="Times New Roman" w:cs="Times New Roman"/>
          <w:lang w:eastAsia="ru-RU"/>
        </w:rPr>
        <w:t xml:space="preserve">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идентификационный</w:t>
      </w:r>
      <w:proofErr w:type="gramEnd"/>
      <w:r w:rsidRPr="00443363">
        <w:rPr>
          <w:rFonts w:ascii="Times New Roman" w:eastAsia="Times New Roman" w:hAnsi="Times New Roman" w:cs="Times New Roman"/>
          <w:lang w:eastAsia="ru-RU"/>
        </w:rPr>
        <w:t xml:space="preserve"> номер налогоплательщика - юридического лица, индивидуального предпринимателя, гражданина;</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дату</w:t>
      </w:r>
      <w:proofErr w:type="gramEnd"/>
      <w:r w:rsidRPr="00443363">
        <w:rPr>
          <w:rFonts w:ascii="Times New Roman" w:eastAsia="Times New Roman" w:hAnsi="Times New Roman" w:cs="Times New Roman"/>
          <w:lang w:eastAsia="ru-RU"/>
        </w:rPr>
        <w:t xml:space="preserve"> и номер предостережения;</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доводы</w:t>
      </w:r>
      <w:proofErr w:type="gramEnd"/>
      <w:r w:rsidRPr="00443363">
        <w:rPr>
          <w:rFonts w:ascii="Times New Roman" w:eastAsia="Times New Roman" w:hAnsi="Times New Roman" w:cs="Times New Roman"/>
          <w:lang w:eastAsia="ru-RU"/>
        </w:rPr>
        <w:t>, на основании которых контролируемое лицо не согласно с объявленным предостережением;</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дату</w:t>
      </w:r>
      <w:proofErr w:type="gramEnd"/>
      <w:r w:rsidRPr="00443363">
        <w:rPr>
          <w:rFonts w:ascii="Times New Roman" w:eastAsia="Times New Roman" w:hAnsi="Times New Roman" w:cs="Times New Roman"/>
          <w:lang w:eastAsia="ru-RU"/>
        </w:rPr>
        <w:t xml:space="preserve"> получения предостережения контролируемым лицом;</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обоснование</w:t>
      </w:r>
      <w:proofErr w:type="gramEnd"/>
      <w:r w:rsidRPr="00443363">
        <w:rPr>
          <w:rFonts w:ascii="Times New Roman" w:eastAsia="Times New Roman" w:hAnsi="Times New Roman" w:cs="Times New Roman"/>
          <w:lang w:eastAsia="ru-RU"/>
        </w:rPr>
        <w:t xml:space="preserve">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личную</w:t>
      </w:r>
      <w:proofErr w:type="gramEnd"/>
      <w:r w:rsidRPr="00443363">
        <w:rPr>
          <w:rFonts w:ascii="Times New Roman" w:eastAsia="Times New Roman" w:hAnsi="Times New Roman" w:cs="Times New Roman"/>
          <w:lang w:eastAsia="ru-RU"/>
        </w:rPr>
        <w:t xml:space="preserve"> подпись и дату.</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Орган муниципального контроля в течение 20 календарных дней со дня регистрации возражения:</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обеспечивает</w:t>
      </w:r>
      <w:proofErr w:type="gramEnd"/>
      <w:r w:rsidRPr="00443363">
        <w:rPr>
          <w:rFonts w:ascii="Times New Roman" w:eastAsia="Times New Roman" w:hAnsi="Times New Roman" w:cs="Times New Roman"/>
          <w:lang w:eastAsia="ru-RU"/>
        </w:rPr>
        <w:t xml:space="preserve">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при</w:t>
      </w:r>
      <w:proofErr w:type="gramEnd"/>
      <w:r w:rsidRPr="00443363">
        <w:rPr>
          <w:rFonts w:ascii="Times New Roman" w:eastAsia="Times New Roman" w:hAnsi="Times New Roman" w:cs="Times New Roman"/>
          <w:lang w:eastAsia="ru-RU"/>
        </w:rPr>
        <w:t xml:space="preserve"> необходимости запрашивает документы и материалы в других государственных органах, органах местного самоуправления и у иных лиц;</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по</w:t>
      </w:r>
      <w:proofErr w:type="gramEnd"/>
      <w:r w:rsidRPr="00443363">
        <w:rPr>
          <w:rFonts w:ascii="Times New Roman" w:eastAsia="Times New Roman" w:hAnsi="Times New Roman" w:cs="Times New Roman"/>
          <w:lang w:eastAsia="ru-RU"/>
        </w:rPr>
        <w:t xml:space="preserve">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мотивированный</w:t>
      </w:r>
      <w:proofErr w:type="gramEnd"/>
      <w:r w:rsidRPr="00443363">
        <w:rPr>
          <w:rFonts w:ascii="Times New Roman" w:eastAsia="Times New Roman" w:hAnsi="Times New Roman" w:cs="Times New Roman"/>
          <w:lang w:eastAsia="ru-RU"/>
        </w:rPr>
        <w:t xml:space="preserve"> ответ о результатах рассмотрения возражения орган муниципального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28. Орган муниципального контроля осуществляет учет объявленных им предостережений и использует соответствующие данные для проведения</w:t>
      </w:r>
      <w:r w:rsidR="005718FB">
        <w:rPr>
          <w:rFonts w:ascii="Times New Roman" w:eastAsia="Times New Roman" w:hAnsi="Times New Roman" w:cs="Times New Roman"/>
          <w:lang w:eastAsia="ru-RU"/>
        </w:rPr>
        <w:t xml:space="preserve"> иных профилактических и</w:t>
      </w:r>
      <w:r w:rsidRPr="00443363">
        <w:rPr>
          <w:rFonts w:ascii="Times New Roman" w:eastAsia="Times New Roman" w:hAnsi="Times New Roman" w:cs="Times New Roman"/>
          <w:lang w:eastAsia="ru-RU"/>
        </w:rPr>
        <w:t xml:space="preserve"> контрольных мероприятий.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29.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30.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а</w:t>
      </w:r>
      <w:proofErr w:type="gramEnd"/>
      <w:r w:rsidRPr="00443363">
        <w:rPr>
          <w:rFonts w:ascii="Times New Roman" w:eastAsia="Times New Roman" w:hAnsi="Times New Roman" w:cs="Times New Roman"/>
          <w:lang w:eastAsia="ru-RU"/>
        </w:rPr>
        <w:t>) местонахождение, контактные телефоны, адрес официального сайта муниципального округа Верхотурский в сети Интернет и адреса электронной почты;</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б</w:t>
      </w:r>
      <w:proofErr w:type="gramEnd"/>
      <w:r w:rsidRPr="00443363">
        <w:rPr>
          <w:rFonts w:ascii="Times New Roman" w:eastAsia="Times New Roman" w:hAnsi="Times New Roman" w:cs="Times New Roman"/>
          <w:lang w:eastAsia="ru-RU"/>
        </w:rPr>
        <w:t>) график работы органа муниципального контроля, время приема посетителей;</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в</w:t>
      </w:r>
      <w:proofErr w:type="gramEnd"/>
      <w:r w:rsidRPr="00443363">
        <w:rPr>
          <w:rFonts w:ascii="Times New Roman" w:eastAsia="Times New Roman" w:hAnsi="Times New Roman" w:cs="Times New Roman"/>
          <w:lang w:eastAsia="ru-RU"/>
        </w:rPr>
        <w:t>) номера кабинетов, где проводятся прием и информирование посетителей по вопросам осуществления муниципального контроля;</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lastRenderedPageBreak/>
        <w:t>г</w:t>
      </w:r>
      <w:proofErr w:type="gramEnd"/>
      <w:r w:rsidRPr="00443363">
        <w:rPr>
          <w:rFonts w:ascii="Times New Roman" w:eastAsia="Times New Roman" w:hAnsi="Times New Roman" w:cs="Times New Roman"/>
          <w:lang w:eastAsia="ru-RU"/>
        </w:rPr>
        <w:t>) перечень нормативных правовых актов, регулирующих осуществление муниципального контроля;</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д</w:t>
      </w:r>
      <w:proofErr w:type="gramEnd"/>
      <w:r w:rsidRPr="00443363">
        <w:rPr>
          <w:rFonts w:ascii="Times New Roman" w:eastAsia="Times New Roman" w:hAnsi="Times New Roman" w:cs="Times New Roman"/>
          <w:lang w:eastAsia="ru-RU"/>
        </w:rPr>
        <w:t>) перечень актов, содержащих обязательные требования.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До 1 января 2030 г. направление обращений контролируемых лиц по вопросу осуществления консультирования обеспечивается с использованием федеральной государственной информационной системы «Единый портал государственных и муниципальных услуг (функций)».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муниципального округа Верхотурский о предоставлении письменного ответа в порядке, установленном Федеральным </w:t>
      </w:r>
      <w:hyperlink r:id="rId11">
        <w:r w:rsidRPr="00F364E2">
          <w:rPr>
            <w:rFonts w:ascii="Times New Roman" w:eastAsia="Times New Roman" w:hAnsi="Times New Roman" w:cs="Times New Roman"/>
            <w:lang w:eastAsia="ru-RU"/>
          </w:rPr>
          <w:t>законом</w:t>
        </w:r>
      </w:hyperlink>
      <w:r w:rsidRPr="00443363">
        <w:rPr>
          <w:rFonts w:ascii="Times New Roman" w:eastAsia="Times New Roman" w:hAnsi="Times New Roman" w:cs="Times New Roman"/>
          <w:lang w:eastAsia="ru-RU"/>
        </w:rPr>
        <w:t xml:space="preserve"> от 02.05.2006г. № 59-ФЗ «О порядке рассмотрения обращений граждан Российской Федерации».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31.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проведенной в рамках контрольного мероприятия экспертизы.</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32. 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а</w:t>
      </w:r>
      <w:proofErr w:type="gramEnd"/>
      <w:r w:rsidRPr="00443363">
        <w:rPr>
          <w:rFonts w:ascii="Times New Roman" w:eastAsia="Times New Roman" w:hAnsi="Times New Roman" w:cs="Times New Roman"/>
          <w:lang w:eastAsia="ru-RU"/>
        </w:rPr>
        <w:t>) основание отнесения объекта, принадлежащего или используемого контролируемым лицом, к категории риска;</w:t>
      </w:r>
    </w:p>
    <w:p w:rsidR="00443363" w:rsidRPr="00443363" w:rsidRDefault="00443363" w:rsidP="00443363">
      <w:pPr>
        <w:ind w:left="-540" w:firstLine="540"/>
        <w:jc w:val="both"/>
        <w:rPr>
          <w:rFonts w:ascii="Times New Roman" w:eastAsia="Times New Roman" w:hAnsi="Times New Roman" w:cs="Times New Roman"/>
          <w:lang w:eastAsia="ru-RU"/>
        </w:rPr>
      </w:pPr>
      <w:proofErr w:type="gramStart"/>
      <w:r w:rsidRPr="00443363">
        <w:rPr>
          <w:rFonts w:ascii="Times New Roman" w:eastAsia="Times New Roman" w:hAnsi="Times New Roman" w:cs="Times New Roman"/>
          <w:lang w:eastAsia="ru-RU"/>
        </w:rPr>
        <w:t>б</w:t>
      </w:r>
      <w:proofErr w:type="gramEnd"/>
      <w:r w:rsidRPr="00443363">
        <w:rPr>
          <w:rFonts w:ascii="Times New Roman" w:eastAsia="Times New Roman" w:hAnsi="Times New Roman" w:cs="Times New Roman"/>
          <w:lang w:eastAsia="ru-RU"/>
        </w:rPr>
        <w:t>) наличие запланированных контрольных мероприятий в отношении объектов контроля, принадлежащего или используемого контролируемым лицом.</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33.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F364E2">
        <w:rPr>
          <w:rFonts w:ascii="Times New Roman" w:eastAsia="Times New Roman" w:hAnsi="Times New Roman" w:cs="Times New Roman"/>
          <w:lang w:eastAsia="ru-RU"/>
        </w:rPr>
        <w:t>муниципального</w:t>
      </w:r>
      <w:r w:rsidRPr="00443363">
        <w:rPr>
          <w:rFonts w:ascii="Times New Roman" w:eastAsia="Times New Roman" w:hAnsi="Times New Roman" w:cs="Times New Roman"/>
          <w:lang w:eastAsia="ru-RU"/>
        </w:rPr>
        <w:t xml:space="preserve"> округа Верхотурский в информационно-телекоммуникационной сети Интернет </w:t>
      </w:r>
      <w:hyperlink r:id="rId12">
        <w:r w:rsidRPr="00F364E2">
          <w:rPr>
            <w:rFonts w:ascii="Times New Roman" w:eastAsia="Times New Roman" w:hAnsi="Times New Roman" w:cs="Times New Roman"/>
            <w:lang w:eastAsia="ru-RU"/>
          </w:rPr>
          <w:t>adm-verhotury.ru</w:t>
        </w:r>
      </w:hyperlink>
      <w:r w:rsidRPr="00443363">
        <w:rPr>
          <w:rFonts w:ascii="Times New Roman" w:eastAsia="Times New Roman" w:hAnsi="Times New Roman" w:cs="Times New Roman"/>
          <w:lang w:eastAsia="ru-RU"/>
        </w:rPr>
        <w:t xml:space="preserve"> письменного разъяснения, подписанного уполномоченным должностным лицом органа муниципального контроля.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34. Рассмотрение письменных обращений осуществляется в порядке и сроки, установленные Федеральным </w:t>
      </w:r>
      <w:hyperlink r:id="rId13">
        <w:r w:rsidRPr="00F364E2">
          <w:rPr>
            <w:rFonts w:ascii="Times New Roman" w:eastAsia="Times New Roman" w:hAnsi="Times New Roman" w:cs="Times New Roman"/>
            <w:lang w:eastAsia="ru-RU"/>
          </w:rPr>
          <w:t>законом</w:t>
        </w:r>
      </w:hyperlink>
      <w:r w:rsidRPr="00443363">
        <w:rPr>
          <w:rFonts w:ascii="Times New Roman" w:eastAsia="Times New Roman" w:hAnsi="Times New Roman" w:cs="Times New Roman"/>
          <w:lang w:eastAsia="ru-RU"/>
        </w:rPr>
        <w:t xml:space="preserve"> от 02.05.2006г. № 59-ФЗ «О порядке рассмотрения обращений граждан Российской Федерации».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35.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(при наличии возможности).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lastRenderedPageBreak/>
        <w:t xml:space="preserve">Профилактический визит проводится в порядке и объеме, определенном </w:t>
      </w:r>
      <w:hyperlink r:id="rId14">
        <w:r w:rsidRPr="00F364E2">
          <w:rPr>
            <w:rFonts w:ascii="Times New Roman" w:eastAsia="Times New Roman" w:hAnsi="Times New Roman" w:cs="Times New Roman"/>
            <w:lang w:eastAsia="ru-RU"/>
          </w:rPr>
          <w:t>статьями 52.1 и 52.2</w:t>
        </w:r>
      </w:hyperlink>
      <w:r w:rsidRPr="00443363">
        <w:rPr>
          <w:rFonts w:ascii="Times New Roman" w:eastAsia="Times New Roman" w:hAnsi="Times New Roman" w:cs="Times New Roman"/>
          <w:lang w:eastAsia="ru-RU"/>
        </w:rPr>
        <w:t xml:space="preserve"> Закона № 248-ФЗ. </w:t>
      </w:r>
    </w:p>
    <w:p w:rsidR="00917808" w:rsidRPr="00443363" w:rsidRDefault="00917808" w:rsidP="00443363">
      <w:pPr>
        <w:ind w:left="-540" w:firstLine="540"/>
        <w:jc w:val="both"/>
        <w:rPr>
          <w:rFonts w:ascii="Times New Roman" w:eastAsia="Times New Roman" w:hAnsi="Times New Roman" w:cs="Times New Roman"/>
          <w:lang w:eastAsia="ru-RU"/>
        </w:rPr>
      </w:pPr>
      <w:r w:rsidRPr="00917808">
        <w:rPr>
          <w:rFonts w:ascii="Times New Roman" w:eastAsia="Times New Roman" w:hAnsi="Times New Roman" w:cs="Times New Roman"/>
          <w:lang w:eastAsia="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w:t>
      </w:r>
      <w:r>
        <w:rPr>
          <w:rFonts w:ascii="Times New Roman" w:eastAsia="Times New Roman" w:hAnsi="Times New Roman" w:cs="Times New Roman"/>
          <w:lang w:eastAsia="ru-RU"/>
        </w:rPr>
        <w:t xml:space="preserve"> путем оценки качества профилактического визита контролируемым лицом через Единый портал государственных и муниципальных услуг.</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36.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Закона № 248-ФЗ.</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Обязательный профилактический визит не предусматривает отказ контролируемого лица от его проведения.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В рамках обязательного профилактического визита инспектор при необходимости проводит осмотр, истребование необходимых документов.</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Срок проведения обязательного профилактического визита не может превышать десять рабочих дней.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Закона № 248-ФЗ.</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Закона № 248-ФЗ.</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В случае невозможности проведения обязательного профилактического визита уполномоченное должностное лицо уполномоченного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37.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lastRenderedPageBreak/>
        <w:t>В случае принятия решения о проведении профилактического визита орган муниципального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Решение об отказе в проведении профилактического визита принимается в следующих случаях:</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 от контролируемого лица поступило уведомление об отзыве заявления;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 в течение года до даты подачи заявления органом муниципального контроля проведен профилактический визит по ранее поданному заявлению;</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4) заявление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Решение об отказе в проведении профилактического визита может быть обжаловано контролируемым лицом в порядке, установленном</w:t>
      </w:r>
      <w:r w:rsidRPr="00443363">
        <w:rPr>
          <w:rFonts w:ascii="Times New Roman" w:eastAsia="Times New Roman" w:hAnsi="Times New Roman" w:cs="Times New Roman"/>
          <w:sz w:val="24"/>
          <w:szCs w:val="24"/>
          <w:lang w:eastAsia="ru-RU"/>
        </w:rPr>
        <w:t xml:space="preserve"> </w:t>
      </w:r>
      <w:r w:rsidRPr="00443363">
        <w:rPr>
          <w:rFonts w:ascii="Times New Roman" w:eastAsia="Times New Roman" w:hAnsi="Times New Roman" w:cs="Times New Roman"/>
          <w:lang w:eastAsia="ru-RU"/>
        </w:rPr>
        <w:t>Законом № 248-ФЗ.</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позднее чем за пять рабочих дней до даты его проведения.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В рамках профилактического визита при согласии контролируемого лица инспектор проводит инструментальное обследование.</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Предписания об устранении выявленных в ходе профилактического визита</w:t>
      </w:r>
      <w:r w:rsidR="005718FB">
        <w:rPr>
          <w:rFonts w:ascii="Times New Roman" w:eastAsia="Times New Roman" w:hAnsi="Times New Roman" w:cs="Times New Roman"/>
          <w:lang w:eastAsia="ru-RU"/>
        </w:rPr>
        <w:t xml:space="preserve"> по инициативе контролируемого лица</w:t>
      </w:r>
      <w:r w:rsidRPr="00443363">
        <w:rPr>
          <w:rFonts w:ascii="Times New Roman" w:eastAsia="Times New Roman" w:hAnsi="Times New Roman" w:cs="Times New Roman"/>
          <w:lang w:eastAsia="ru-RU"/>
        </w:rPr>
        <w:t xml:space="preserve"> нарушений обязательных требований контролируемым лицам не могут выдаваться.</w:t>
      </w:r>
    </w:p>
    <w:p w:rsid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муниципального контроля для принятия решения о пр</w:t>
      </w:r>
      <w:r w:rsidR="00FB167B">
        <w:rPr>
          <w:rFonts w:ascii="Times New Roman" w:eastAsia="Times New Roman" w:hAnsi="Times New Roman" w:cs="Times New Roman"/>
          <w:lang w:eastAsia="ru-RU"/>
        </w:rPr>
        <w:t>оведении контрольных</w:t>
      </w:r>
      <w:r w:rsidRPr="00443363">
        <w:rPr>
          <w:rFonts w:ascii="Times New Roman" w:eastAsia="Times New Roman" w:hAnsi="Times New Roman" w:cs="Times New Roman"/>
          <w:lang w:eastAsia="ru-RU"/>
        </w:rPr>
        <w:t xml:space="preserve"> мероприятий.</w:t>
      </w:r>
    </w:p>
    <w:p w:rsidR="00917808" w:rsidRPr="00443363" w:rsidRDefault="00917808" w:rsidP="00443363">
      <w:pPr>
        <w:ind w:left="-540" w:firstLine="540"/>
        <w:jc w:val="both"/>
        <w:rPr>
          <w:rFonts w:ascii="Times New Roman" w:eastAsia="Times New Roman" w:hAnsi="Times New Roman" w:cs="Times New Roman"/>
          <w:lang w:eastAsia="ru-RU"/>
        </w:rPr>
      </w:pPr>
    </w:p>
    <w:p w:rsidR="00443363" w:rsidRPr="00443363" w:rsidRDefault="00443363" w:rsidP="00443363">
      <w:pPr>
        <w:ind w:left="-540"/>
        <w:jc w:val="both"/>
        <w:rPr>
          <w:rFonts w:ascii="Times New Roman" w:eastAsia="Times New Roman" w:hAnsi="Times New Roman" w:cs="Times New Roman"/>
          <w:lang w:eastAsia="ru-RU"/>
        </w:rPr>
      </w:pPr>
    </w:p>
    <w:p w:rsidR="00443363" w:rsidRPr="00443363" w:rsidRDefault="00443363" w:rsidP="00443363">
      <w:pPr>
        <w:ind w:left="-540"/>
        <w:jc w:val="center"/>
        <w:rPr>
          <w:rFonts w:ascii="Times New Roman" w:eastAsia="Times New Roman" w:hAnsi="Times New Roman" w:cs="Times New Roman"/>
          <w:b/>
          <w:lang w:eastAsia="ru-RU"/>
        </w:rPr>
      </w:pPr>
      <w:r w:rsidRPr="00443363">
        <w:rPr>
          <w:rFonts w:ascii="Times New Roman" w:eastAsia="Times New Roman" w:hAnsi="Times New Roman" w:cs="Times New Roman"/>
          <w:b/>
          <w:lang w:eastAsia="ru-RU"/>
        </w:rPr>
        <w:t xml:space="preserve">IV. ОСУЩЕСТВЛЕНИЕ МУНИЦИПАЛЬНОГО </w:t>
      </w:r>
      <w:r w:rsidR="00F364E2">
        <w:rPr>
          <w:rFonts w:ascii="Times New Roman" w:eastAsia="Times New Roman" w:hAnsi="Times New Roman" w:cs="Times New Roman"/>
          <w:b/>
          <w:lang w:eastAsia="ru-RU"/>
        </w:rPr>
        <w:t xml:space="preserve">ЗЕМЕЛЬНОГО </w:t>
      </w:r>
      <w:r w:rsidRPr="00443363">
        <w:rPr>
          <w:rFonts w:ascii="Times New Roman" w:eastAsia="Times New Roman" w:hAnsi="Times New Roman" w:cs="Times New Roman"/>
          <w:b/>
          <w:lang w:eastAsia="ru-RU"/>
        </w:rPr>
        <w:t>КОНТРОЛЯ</w:t>
      </w:r>
    </w:p>
    <w:p w:rsidR="00443363" w:rsidRPr="00443363" w:rsidRDefault="00443363" w:rsidP="00443363">
      <w:pPr>
        <w:ind w:left="-540"/>
        <w:jc w:val="both"/>
        <w:rPr>
          <w:rFonts w:ascii="Times New Roman" w:eastAsia="Times New Roman" w:hAnsi="Times New Roman" w:cs="Times New Roman"/>
          <w:lang w:eastAsia="ru-RU"/>
        </w:rPr>
      </w:pP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38. При осуществлении муниципального </w:t>
      </w:r>
      <w:r w:rsidR="00F364E2">
        <w:rPr>
          <w:rFonts w:ascii="Times New Roman" w:eastAsia="Times New Roman" w:hAnsi="Times New Roman" w:cs="Times New Roman"/>
          <w:lang w:eastAsia="ru-RU"/>
        </w:rPr>
        <w:t xml:space="preserve">земельного </w:t>
      </w:r>
      <w:r w:rsidRPr="00443363">
        <w:rPr>
          <w:rFonts w:ascii="Times New Roman" w:eastAsia="Times New Roman" w:hAnsi="Times New Roman" w:cs="Times New Roman"/>
          <w:lang w:eastAsia="ru-RU"/>
        </w:rPr>
        <w:t>контроля проводятся следующие контрольные мероприятия: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 контрольные мероприятия без взаимодействия с контролируемыми лицами;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 контрольные мероприятия при взаимодействии с контролируемыми лицами.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39. Органом муниципального контроля проводятся следующие контрольные мероприятия без взаимодействия с контролируемыми лицами: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 наблюдение за соблюдением обязательных требований;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 выездное обследование.</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lastRenderedPageBreak/>
        <w:t xml:space="preserve">Порядок проведения контрольных мероприятий без взаимодействия с контролируемыми лицами предусмотрен </w:t>
      </w:r>
      <w:hyperlink r:id="rId15">
        <w:r w:rsidRPr="00F364E2">
          <w:rPr>
            <w:rFonts w:ascii="Times New Roman" w:eastAsia="Times New Roman" w:hAnsi="Times New Roman" w:cs="Times New Roman"/>
            <w:lang w:eastAsia="ru-RU"/>
          </w:rPr>
          <w:t>статьями 74</w:t>
        </w:r>
      </w:hyperlink>
      <w:r w:rsidRPr="00443363">
        <w:rPr>
          <w:rFonts w:ascii="Times New Roman" w:eastAsia="Times New Roman" w:hAnsi="Times New Roman" w:cs="Times New Roman"/>
          <w:lang w:eastAsia="ru-RU"/>
        </w:rPr>
        <w:t xml:space="preserve">, </w:t>
      </w:r>
      <w:hyperlink r:id="rId16">
        <w:r w:rsidRPr="00F364E2">
          <w:rPr>
            <w:rFonts w:ascii="Times New Roman" w:eastAsia="Times New Roman" w:hAnsi="Times New Roman" w:cs="Times New Roman"/>
            <w:lang w:eastAsia="ru-RU"/>
          </w:rPr>
          <w:t>75</w:t>
        </w:r>
      </w:hyperlink>
      <w:r w:rsidRPr="00443363">
        <w:rPr>
          <w:rFonts w:ascii="Times New Roman" w:eastAsia="Times New Roman" w:hAnsi="Times New Roman" w:cs="Times New Roman"/>
          <w:lang w:eastAsia="ru-RU"/>
        </w:rPr>
        <w:t xml:space="preserve"> Закона № 248-ФЗ.</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Контрольные мероприятия без взаимодействия с контролируемыми лицами проводятся должностными лицами уполномоченного органа на основании заданий, подписанных главой органа муниципального контроля.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40. Органом муниципального контроля при осуществлении муниципального земельного контроля проводятся следующие виды контрольных мероприятий </w:t>
      </w:r>
      <w:r w:rsidR="00FA75C1">
        <w:rPr>
          <w:rFonts w:ascii="Times New Roman" w:eastAsia="Times New Roman" w:hAnsi="Times New Roman" w:cs="Times New Roman"/>
          <w:lang w:eastAsia="ru-RU"/>
        </w:rPr>
        <w:t>при взаимодействии с контролируемыми лицами</w:t>
      </w:r>
      <w:r w:rsidRPr="00443363">
        <w:rPr>
          <w:rFonts w:ascii="Times New Roman" w:eastAsia="Times New Roman" w:hAnsi="Times New Roman" w:cs="Times New Roman"/>
          <w:lang w:eastAsia="ru-RU"/>
        </w:rPr>
        <w:t>:</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 документарная проверка (посредством получения письменных объяснений, истребования документов);</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4) выездная проверка (посредством осмотра, опроса, получения письменных объяснений, инструментального обследования, истребования документов).</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41. В рамках контрольных мероприятий при взаимодействии с контролируемыми лицами проводятся следующие контрольные действия: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 осмотр;</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 опрос;</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 получение письменных объяснений;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4) истребование документов;</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5) инструментальное обследование.</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Порядок проведения контрольных действий определен Закона № 248-ФЗ.</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Под осмотром понимается контрольное (надзорное) действие, заключающееся в проведении визуального обследования территорий.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Осмотр осуществляется инспектором в присутствии контролируемого лица или его представителя (за исключением проведения выездного обследования). Для фиксации должностным лицом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Об использовании фотосъемки, аудио- и видеозаписи, иных способов фиксации доказательств должностное лицо сообщает контролируемому лицу (представителю контролируемого лица).</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Фотосъемка, аудио- и видеозапись осуществляются в следующем порядке:</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lastRenderedPageBreak/>
        <w:t>1) для фиксации хода и результатов контрольного мероприятия осуществляются ориентирующая, обзорная, узловая и детальная фотосъемка и видеозапись;</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2) фотосъемка, аудио- и </w:t>
      </w:r>
      <w:proofErr w:type="spellStart"/>
      <w:r w:rsidRPr="00443363">
        <w:rPr>
          <w:rFonts w:ascii="Times New Roman" w:eastAsia="Times New Roman" w:hAnsi="Times New Roman" w:cs="Times New Roman"/>
          <w:lang w:eastAsia="ru-RU"/>
        </w:rPr>
        <w:t>видеофиксация</w:t>
      </w:r>
      <w:proofErr w:type="spellEnd"/>
      <w:r w:rsidRPr="00443363">
        <w:rPr>
          <w:rFonts w:ascii="Times New Roman" w:eastAsia="Times New Roman" w:hAnsi="Times New Roman" w:cs="Times New Roman"/>
          <w:lang w:eastAsia="ru-RU"/>
        </w:rPr>
        <w:t xml:space="preserve"> проводятся должностным лицом,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4) оборудование, используемое для проведения фото- и </w:t>
      </w:r>
      <w:proofErr w:type="spellStart"/>
      <w:r w:rsidRPr="00443363">
        <w:rPr>
          <w:rFonts w:ascii="Times New Roman" w:eastAsia="Times New Roman" w:hAnsi="Times New Roman" w:cs="Times New Roman"/>
          <w:lang w:eastAsia="ru-RU"/>
        </w:rPr>
        <w:t>видеофиксации</w:t>
      </w:r>
      <w:proofErr w:type="spellEnd"/>
      <w:r w:rsidRPr="00443363">
        <w:rPr>
          <w:rFonts w:ascii="Times New Roman" w:eastAsia="Times New Roman" w:hAnsi="Times New Roman" w:cs="Times New Roman"/>
          <w:lang w:eastAsia="ru-RU"/>
        </w:rPr>
        <w:t>, должно иметь техническую возможность отображения на фотоснимках и видеозаписи текущей даты и времени;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5) аудиозапись ведет должностное лицо, назначенное ответственным за проведение контрольного мероприятия должностным лицом.</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При проведении фото- и </w:t>
      </w:r>
      <w:proofErr w:type="spellStart"/>
      <w:r w:rsidRPr="00443363">
        <w:rPr>
          <w:rFonts w:ascii="Times New Roman" w:eastAsia="Times New Roman" w:hAnsi="Times New Roman" w:cs="Times New Roman"/>
          <w:lang w:eastAsia="ru-RU"/>
        </w:rPr>
        <w:t>видеофиксации</w:t>
      </w:r>
      <w:proofErr w:type="spellEnd"/>
      <w:r w:rsidRPr="00443363">
        <w:rPr>
          <w:rFonts w:ascii="Times New Roman" w:eastAsia="Times New Roman" w:hAnsi="Times New Roman" w:cs="Times New Roman"/>
          <w:lang w:eastAsia="ru-RU"/>
        </w:rPr>
        <w:t xml:space="preserve"> должны соблюдаться следующие требования: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 необходимо применять приемы фиксации, при которых исключается возможность искажения свойств объекта контроля;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4) фото-, аудио- и видеоматериалы являются приложением к акту контрольного мероприятия.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По результатам осмотра инспектором составляется протокол осмотра, в который вносится перечень осмотренных территорий, а также вид, количество и иные идентификационные признаки обследуемых объектов, имеющие значение для контрольного мероприятия.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(при наличии возможности).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42. Под взаимодействием должностных лиц органа муниципального контроля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органа муниципального контроля по месту нахождения объекта контроля (за исключением случаев присутствия должностного лица органа муниципального контроля на общедоступных производственных объектах). </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Права и обязанности контролируемых лиц, возникающие в связи с организацией и осуществлением муниципального контроля, устанавливаются Законом № 248-ФЗ.</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 43. Основания для проведения контрольных мероприятий:</w:t>
      </w:r>
    </w:p>
    <w:p w:rsidR="00443363" w:rsidRPr="00443363" w:rsidRDefault="00443363" w:rsidP="00443363">
      <w:pPr>
        <w:ind w:left="-540" w:firstLine="540"/>
        <w:jc w:val="both"/>
        <w:rPr>
          <w:rFonts w:ascii="Times New Roman" w:eastAsia="Times New Roman" w:hAnsi="Times New Roman" w:cs="Times New Roman"/>
          <w:lang w:eastAsia="ru-RU"/>
        </w:rPr>
      </w:pPr>
      <w:bookmarkStart w:id="0" w:name="P177"/>
      <w:bookmarkEnd w:id="0"/>
      <w:r w:rsidRPr="00443363">
        <w:rPr>
          <w:rFonts w:ascii="Times New Roman" w:eastAsia="Times New Roman" w:hAnsi="Times New Roman" w:cs="Times New Roman"/>
          <w:lang w:eastAsia="ru-RU"/>
        </w:rPr>
        <w:lastRenderedPageBreak/>
        <w:t>1) наличие у органа муниципального контроля сведений о причинении вреда (ущерба) или об угрозе причинения вреда (ущерба) охраняемым законом ценностям с учетом положений статьи 60 Закона № 248-ФЗ;</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 наступление сроков проведения контрольных мероприятий, включенных в план проведения контрольных мероприятий;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5) истечение срока исполнения решения контрольного органа об устранении выявленного нарушения обязательных требований в случаях, установленных частью 1 статьи 95 Закона № 248-ФЗ;</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8) уклонение контролируемого лица от проведения обязательного профилактического визита.</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44.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w:t>
      </w:r>
      <w:hyperlink r:id="rId17">
        <w:r w:rsidRPr="00F364E2">
          <w:rPr>
            <w:rFonts w:ascii="Times New Roman" w:eastAsia="Times New Roman" w:hAnsi="Times New Roman" w:cs="Times New Roman"/>
            <w:lang w:eastAsia="ru-RU"/>
          </w:rPr>
          <w:t>пунктом 3 статьи 58</w:t>
        </w:r>
      </w:hyperlink>
      <w:r w:rsidRPr="00443363">
        <w:rPr>
          <w:rFonts w:ascii="Times New Roman" w:eastAsia="Times New Roman" w:hAnsi="Times New Roman" w:cs="Times New Roman"/>
          <w:lang w:eastAsia="ru-RU"/>
        </w:rPr>
        <w:t xml:space="preserve"> Закона № 248-ФЗ.</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45. По итогам рассмотрения сведений о причинении вреда (ущерба) или об угрозе причинения вреда (ущерба) охраняемым законом ценностям должностное лицо органа муниципального контроля направляет главе муниципального округа Верхотурский: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443363" w:rsidRPr="00443363" w:rsidRDefault="00443363" w:rsidP="00443363">
      <w:pPr>
        <w:ind w:left="-540" w:firstLine="540"/>
        <w:jc w:val="both"/>
        <w:rPr>
          <w:rFonts w:ascii="Times New Roman" w:eastAsia="Times New Roman" w:hAnsi="Times New Roman" w:cs="Times New Roman"/>
          <w:lang w:eastAsia="ru-RU"/>
        </w:rPr>
      </w:pPr>
      <w:bookmarkStart w:id="1" w:name="P189"/>
      <w:bookmarkEnd w:id="1"/>
      <w:r w:rsidRPr="00443363">
        <w:rPr>
          <w:rFonts w:ascii="Times New Roman" w:eastAsia="Times New Roman" w:hAnsi="Times New Roman" w:cs="Times New Roman"/>
          <w:lang w:eastAsia="ru-RU"/>
        </w:rPr>
        <w:lastRenderedPageBreak/>
        <w:t xml:space="preserve">46.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Администрации </w:t>
      </w:r>
      <w:r w:rsidR="00F364E2">
        <w:rPr>
          <w:rFonts w:ascii="Times New Roman" w:eastAsia="Times New Roman" w:hAnsi="Times New Roman" w:cs="Times New Roman"/>
          <w:lang w:eastAsia="ru-RU"/>
        </w:rPr>
        <w:t>муниципального</w:t>
      </w:r>
      <w:r w:rsidRPr="00443363">
        <w:rPr>
          <w:rFonts w:ascii="Times New Roman" w:eastAsia="Times New Roman" w:hAnsi="Times New Roman" w:cs="Times New Roman"/>
          <w:lang w:eastAsia="ru-RU"/>
        </w:rPr>
        <w:t xml:space="preserve"> округа Верхотурский (далее - распоряжение), в котором указывается: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 дата, время и место принятия решения;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 кем принято решение;</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 основание проведения контрольного мероприятия;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4) вид контроля;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5) 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6) объект контроля, в отношении которого проводится контрольное мероприятие;</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443363" w:rsidRPr="00443363" w:rsidRDefault="00F364E2" w:rsidP="00443363">
      <w:pPr>
        <w:ind w:left="-540"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443363" w:rsidRPr="00443363">
        <w:rPr>
          <w:rFonts w:ascii="Times New Roman" w:eastAsia="Times New Roman" w:hAnsi="Times New Roman" w:cs="Times New Roman"/>
          <w:lang w:eastAsia="ru-RU"/>
        </w:rPr>
        <w:t>) вид контрольного мероприятия;</w:t>
      </w:r>
    </w:p>
    <w:p w:rsidR="00443363" w:rsidRPr="00443363" w:rsidRDefault="00F364E2" w:rsidP="00443363">
      <w:pPr>
        <w:ind w:left="-540"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443363" w:rsidRPr="00443363">
        <w:rPr>
          <w:rFonts w:ascii="Times New Roman" w:eastAsia="Times New Roman" w:hAnsi="Times New Roman" w:cs="Times New Roman"/>
          <w:lang w:eastAsia="ru-RU"/>
        </w:rPr>
        <w:t>) перечень контрольных действий, совершаемых в рамках контрольного мероприятия, предусматривающего взаимодействие с контролируемым лицом;</w:t>
      </w:r>
    </w:p>
    <w:p w:rsidR="00443363" w:rsidRPr="00443363" w:rsidRDefault="00F364E2" w:rsidP="00443363">
      <w:pPr>
        <w:ind w:left="-540"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443363" w:rsidRPr="00443363">
        <w:rPr>
          <w:rFonts w:ascii="Times New Roman" w:eastAsia="Times New Roman" w:hAnsi="Times New Roman" w:cs="Times New Roman"/>
          <w:lang w:eastAsia="ru-RU"/>
        </w:rPr>
        <w:t>) предмет контрольного мероприятия;</w:t>
      </w:r>
    </w:p>
    <w:p w:rsidR="00443363" w:rsidRPr="00443363" w:rsidRDefault="00F364E2" w:rsidP="00443363">
      <w:pPr>
        <w:ind w:left="-540"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443363" w:rsidRPr="00443363">
        <w:rPr>
          <w:rFonts w:ascii="Times New Roman" w:eastAsia="Times New Roman" w:hAnsi="Times New Roman" w:cs="Times New Roman"/>
          <w:lang w:eastAsia="ru-RU"/>
        </w:rPr>
        <w:t>) проверочные листы, если их применение является обязательным;</w:t>
      </w:r>
    </w:p>
    <w:p w:rsidR="00443363" w:rsidRPr="00443363" w:rsidRDefault="00F364E2" w:rsidP="00443363">
      <w:pPr>
        <w:ind w:left="-540"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00443363" w:rsidRPr="00443363">
        <w:rPr>
          <w:rFonts w:ascii="Times New Roman" w:eastAsia="Times New Roman" w:hAnsi="Times New Roman" w:cs="Times New Roman"/>
          <w:lang w:eastAsia="ru-RU"/>
        </w:rPr>
        <w:t>)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443363" w:rsidRPr="00443363" w:rsidRDefault="00443363" w:rsidP="00443363">
      <w:pPr>
        <w:ind w:left="-540" w:firstLine="540"/>
        <w:jc w:val="both"/>
        <w:rPr>
          <w:rFonts w:ascii="Times New Roman" w:eastAsia="Times New Roman" w:hAnsi="Times New Roman" w:cs="Times New Roman"/>
          <w:lang w:eastAsia="ru-RU"/>
        </w:rPr>
      </w:pPr>
      <w:bookmarkStart w:id="2" w:name="P206"/>
      <w:bookmarkEnd w:id="2"/>
      <w:r w:rsidRPr="00443363">
        <w:rPr>
          <w:rFonts w:ascii="Times New Roman" w:eastAsia="Times New Roman" w:hAnsi="Times New Roman" w:cs="Times New Roman"/>
          <w:lang w:eastAsia="ru-RU"/>
        </w:rPr>
        <w:t>47.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органом муниципального контроля и подлежащего согласованию с прокуратурой Свердловской области.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48.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пунктом 43 настоящего Положения.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lastRenderedPageBreak/>
        <w:t>49. С прокуратурой Свердловской области согласовываются внеплановые контрольные мероприятия, проводимые в форме инспекционного визита, рейдового осмотра, выездной проверки.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органа </w:t>
      </w:r>
      <w:r w:rsidR="00F364E2">
        <w:rPr>
          <w:rFonts w:ascii="Times New Roman" w:eastAsia="Times New Roman" w:hAnsi="Times New Roman" w:cs="Times New Roman"/>
          <w:lang w:eastAsia="ru-RU"/>
        </w:rPr>
        <w:t xml:space="preserve">муниципального  контроля </w:t>
      </w:r>
      <w:r w:rsidRPr="00443363">
        <w:rPr>
          <w:rFonts w:ascii="Times New Roman" w:eastAsia="Times New Roman" w:hAnsi="Times New Roman" w:cs="Times New Roman"/>
          <w:lang w:eastAsia="ru-RU"/>
        </w:rPr>
        <w:t>направляет в прокуратуру Свердловской области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65629" w:rsidRDefault="00443363" w:rsidP="00443363">
      <w:pPr>
        <w:ind w:left="-540" w:firstLine="540"/>
        <w:jc w:val="both"/>
        <w:rPr>
          <w:rFonts w:ascii="Times New Roman" w:eastAsia="Times New Roman" w:hAnsi="Times New Roman" w:cs="Times New Roman"/>
          <w:lang w:eastAsia="ru-RU"/>
        </w:rPr>
      </w:pPr>
      <w:bookmarkStart w:id="3" w:name="P215"/>
      <w:bookmarkEnd w:id="3"/>
      <w:r w:rsidRPr="00443363">
        <w:rPr>
          <w:rFonts w:ascii="Times New Roman" w:eastAsia="Times New Roman" w:hAnsi="Times New Roman" w:cs="Times New Roman"/>
          <w:lang w:eastAsia="ru-RU"/>
        </w:rPr>
        <w:t xml:space="preserve">50. </w:t>
      </w:r>
      <w:r w:rsidR="00565629">
        <w:rPr>
          <w:rFonts w:ascii="Times New Roman" w:eastAsia="Times New Roman" w:hAnsi="Times New Roman" w:cs="Times New Roman" w:hint="eastAsia"/>
          <w:lang w:eastAsia="ru-RU"/>
        </w:rPr>
        <w:t>Орган муниципального контроля</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при</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поступлении</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сведений</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предусмотренных</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частью</w:t>
      </w:r>
      <w:r w:rsidR="00565629" w:rsidRPr="00565629">
        <w:rPr>
          <w:rFonts w:ascii="Times New Roman" w:eastAsia="Times New Roman" w:hAnsi="Times New Roman" w:cs="Times New Roman"/>
          <w:lang w:eastAsia="ru-RU"/>
        </w:rPr>
        <w:t xml:space="preserve"> 1 </w:t>
      </w:r>
      <w:r w:rsidR="00565629" w:rsidRPr="00565629">
        <w:rPr>
          <w:rFonts w:ascii="Times New Roman" w:eastAsia="Times New Roman" w:hAnsi="Times New Roman" w:cs="Times New Roman" w:hint="eastAsia"/>
          <w:lang w:eastAsia="ru-RU"/>
        </w:rPr>
        <w:t>статьи</w:t>
      </w:r>
      <w:r w:rsidR="00565629" w:rsidRPr="00565629">
        <w:rPr>
          <w:rFonts w:ascii="Times New Roman" w:eastAsia="Times New Roman" w:hAnsi="Times New Roman" w:cs="Times New Roman"/>
          <w:lang w:eastAsia="ru-RU"/>
        </w:rPr>
        <w:t xml:space="preserve"> 60 </w:t>
      </w:r>
      <w:r w:rsidR="00565629">
        <w:rPr>
          <w:rFonts w:ascii="Times New Roman" w:eastAsia="Times New Roman" w:hAnsi="Times New Roman" w:cs="Times New Roman" w:hint="eastAsia"/>
          <w:lang w:eastAsia="ru-RU"/>
        </w:rPr>
        <w:t>Закона № 248-ФЗ</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и</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в</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случае</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необходимости</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принятия</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неотложных</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мер</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по</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предотвращению</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и</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устранению</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нарушений</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обязательных</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требований</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приступает</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к</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проведению</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внепланового</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контрольного</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надзорного</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мероприятия</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незамедлительно</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в</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течение</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двадцати</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четырех</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часов</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после</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поступления</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указанных</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сведений</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с</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извещением</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об</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этом</w:t>
      </w:r>
      <w:r w:rsidR="00565629" w:rsidRPr="00565629">
        <w:rPr>
          <w:rFonts w:ascii="Times New Roman" w:eastAsia="Times New Roman" w:hAnsi="Times New Roman" w:cs="Times New Roman"/>
          <w:lang w:eastAsia="ru-RU"/>
        </w:rPr>
        <w:t xml:space="preserve"> </w:t>
      </w:r>
      <w:r w:rsidR="00565629">
        <w:rPr>
          <w:rFonts w:ascii="Times New Roman" w:eastAsia="Times New Roman" w:hAnsi="Times New Roman" w:cs="Times New Roman" w:hint="eastAsia"/>
          <w:lang w:eastAsia="ru-RU"/>
        </w:rPr>
        <w:t>Прокуратуры</w:t>
      </w:r>
      <w:r w:rsidR="00565629">
        <w:rPr>
          <w:rFonts w:ascii="Times New Roman" w:eastAsia="Times New Roman" w:hAnsi="Times New Roman" w:cs="Times New Roman"/>
          <w:lang w:eastAsia="ru-RU"/>
        </w:rPr>
        <w:t xml:space="preserve"> Верхотурского района Свердловской области</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посредством</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направления</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в</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тот</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же</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срок</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документов</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предусмотренных</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частью</w:t>
      </w:r>
      <w:r w:rsidR="00565629" w:rsidRPr="00565629">
        <w:rPr>
          <w:rFonts w:ascii="Times New Roman" w:eastAsia="Times New Roman" w:hAnsi="Times New Roman" w:cs="Times New Roman"/>
          <w:lang w:eastAsia="ru-RU"/>
        </w:rPr>
        <w:t xml:space="preserve"> 5 </w:t>
      </w:r>
      <w:r w:rsidR="00565629" w:rsidRPr="00565629">
        <w:rPr>
          <w:rFonts w:ascii="Times New Roman" w:eastAsia="Times New Roman" w:hAnsi="Times New Roman" w:cs="Times New Roman" w:hint="eastAsia"/>
          <w:lang w:eastAsia="ru-RU"/>
        </w:rPr>
        <w:t>статьи</w:t>
      </w:r>
      <w:r w:rsidR="00565629">
        <w:rPr>
          <w:rFonts w:ascii="Times New Roman" w:eastAsia="Times New Roman" w:hAnsi="Times New Roman" w:cs="Times New Roman"/>
          <w:lang w:eastAsia="ru-RU"/>
        </w:rPr>
        <w:t xml:space="preserve"> 66</w:t>
      </w:r>
      <w:r w:rsidR="00565629" w:rsidRPr="00565629">
        <w:rPr>
          <w:rFonts w:hint="eastAsia"/>
        </w:rPr>
        <w:t xml:space="preserve"> </w:t>
      </w:r>
      <w:r w:rsidR="00565629" w:rsidRPr="00565629">
        <w:rPr>
          <w:rFonts w:ascii="Times New Roman" w:eastAsia="Times New Roman" w:hAnsi="Times New Roman" w:cs="Times New Roman" w:hint="eastAsia"/>
          <w:lang w:eastAsia="ru-RU"/>
        </w:rPr>
        <w:t>Закона</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w:t>
      </w:r>
      <w:r w:rsidR="00565629" w:rsidRPr="00565629">
        <w:rPr>
          <w:rFonts w:ascii="Times New Roman" w:eastAsia="Times New Roman" w:hAnsi="Times New Roman" w:cs="Times New Roman"/>
          <w:lang w:eastAsia="ru-RU"/>
        </w:rPr>
        <w:t xml:space="preserve"> 248-</w:t>
      </w:r>
      <w:r w:rsidR="00565629" w:rsidRPr="00565629">
        <w:rPr>
          <w:rFonts w:ascii="Times New Roman" w:eastAsia="Times New Roman" w:hAnsi="Times New Roman" w:cs="Times New Roman" w:hint="eastAsia"/>
          <w:lang w:eastAsia="ru-RU"/>
        </w:rPr>
        <w:t>ФЗ</w:t>
      </w:r>
      <w:r w:rsid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В</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этом</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случае</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контролируемое</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лицо</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может</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не</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уведомляться</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о</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проведении</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внепланового</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контрольного</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надзорного</w:t>
      </w:r>
      <w:r w:rsidR="00565629" w:rsidRPr="00565629">
        <w:rPr>
          <w:rFonts w:ascii="Times New Roman" w:eastAsia="Times New Roman" w:hAnsi="Times New Roman" w:cs="Times New Roman"/>
          <w:lang w:eastAsia="ru-RU"/>
        </w:rPr>
        <w:t xml:space="preserve">) </w:t>
      </w:r>
      <w:r w:rsidR="00565629" w:rsidRPr="00565629">
        <w:rPr>
          <w:rFonts w:ascii="Times New Roman" w:eastAsia="Times New Roman" w:hAnsi="Times New Roman" w:cs="Times New Roman" w:hint="eastAsia"/>
          <w:lang w:eastAsia="ru-RU"/>
        </w:rPr>
        <w:t>мероприятия</w:t>
      </w:r>
      <w:r w:rsidR="00565629" w:rsidRPr="00565629">
        <w:rPr>
          <w:rFonts w:ascii="Times New Roman" w:eastAsia="Times New Roman" w:hAnsi="Times New Roman" w:cs="Times New Roman"/>
          <w:lang w:eastAsia="ru-RU"/>
        </w:rPr>
        <w:t>.</w:t>
      </w:r>
    </w:p>
    <w:p w:rsidR="00443363" w:rsidRPr="00443363" w:rsidRDefault="00565629" w:rsidP="00443363">
      <w:pPr>
        <w:ind w:left="-540" w:firstLine="540"/>
        <w:jc w:val="both"/>
        <w:rPr>
          <w:rFonts w:ascii="Times New Roman" w:eastAsia="Times New Roman" w:hAnsi="Times New Roman" w:cs="Times New Roman"/>
          <w:lang w:eastAsia="ru-RU"/>
        </w:rPr>
      </w:pPr>
      <w:r w:rsidRPr="00565629">
        <w:rPr>
          <w:rFonts w:ascii="Times New Roman" w:eastAsia="Times New Roman" w:hAnsi="Times New Roman" w:cs="Times New Roman"/>
          <w:lang w:eastAsia="ru-RU"/>
        </w:rPr>
        <w:t xml:space="preserve"> </w:t>
      </w:r>
      <w:r w:rsidR="00443363" w:rsidRPr="00443363">
        <w:rPr>
          <w:rFonts w:ascii="Times New Roman" w:eastAsia="Times New Roman" w:hAnsi="Times New Roman" w:cs="Times New Roman"/>
          <w:lang w:eastAsia="ru-RU"/>
        </w:rPr>
        <w:t xml:space="preserve">51.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органа </w:t>
      </w:r>
      <w:r w:rsidR="000A1E54">
        <w:rPr>
          <w:rFonts w:ascii="Times New Roman" w:eastAsia="Times New Roman" w:hAnsi="Times New Roman" w:cs="Times New Roman"/>
          <w:lang w:eastAsia="ru-RU"/>
        </w:rPr>
        <w:t xml:space="preserve">муниципального контроля </w:t>
      </w:r>
      <w:r w:rsidR="00443363" w:rsidRPr="00443363">
        <w:rPr>
          <w:rFonts w:ascii="Times New Roman" w:eastAsia="Times New Roman" w:hAnsi="Times New Roman" w:cs="Times New Roman"/>
          <w:lang w:eastAsia="ru-RU"/>
        </w:rPr>
        <w:t>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52. По требованию контролируемого лица должностное лицо органа </w:t>
      </w:r>
      <w:r w:rsidR="000A1E54">
        <w:rPr>
          <w:rFonts w:ascii="Times New Roman" w:eastAsia="Times New Roman" w:hAnsi="Times New Roman" w:cs="Times New Roman"/>
          <w:lang w:eastAsia="ru-RU"/>
        </w:rPr>
        <w:t xml:space="preserve">муниципального контроля </w:t>
      </w:r>
      <w:r w:rsidRPr="00443363">
        <w:rPr>
          <w:rFonts w:ascii="Times New Roman" w:eastAsia="Times New Roman" w:hAnsi="Times New Roman" w:cs="Times New Roman"/>
          <w:lang w:eastAsia="ru-RU"/>
        </w:rPr>
        <w:t>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53.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органа муниципального контроля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В случае представления индивидуальным предпринимателем, гражданином, являющимся контролируемым лицом, в орган муниципального контроля информации о невозможности присутствия при проведении контрольного </w:t>
      </w:r>
      <w:r w:rsidRPr="00443363">
        <w:rPr>
          <w:rFonts w:ascii="Times New Roman" w:eastAsia="Times New Roman" w:hAnsi="Times New Roman" w:cs="Times New Roman"/>
          <w:lang w:eastAsia="ru-RU"/>
        </w:rPr>
        <w:lastRenderedPageBreak/>
        <w:t>мероприятия вследствие наступления обстоятельств непреодолимой силы, орган муниципального контроля переносит проведение контрольного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54. В случае, указанном в пункте 53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Свердловской области.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55.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56.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До 31 декабря 2025 года информирование контролируемого лица о совершаемых должностными лицами органа муниципального контроля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57. В целях снижения рисков причинения вреда (ущерба) на объектах контроля и оптимизации проведения контрольных мероприятий орган муниципального контроля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Проверочные листы подлежат обязательному применению при осуществлении следующих плановых контрольных мероприятий: а) рейдовый осмотр; б) выездная проверка.</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Орган муниципального контроля вправе применять проверочные листы при проведении иных плановых контрольных мероприятий, внеплановых контрольных мероприятий (инспекционный визит, документарная проверка),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Формы проверочных листов утверждаются нормативным правовым актом Администрации в соответствии с требованиями </w:t>
      </w:r>
      <w:hyperlink r:id="rId18">
        <w:r w:rsidRPr="00443363">
          <w:rPr>
            <w:rFonts w:ascii="Times New Roman" w:eastAsia="Times New Roman" w:hAnsi="Times New Roman" w:cs="Times New Roman"/>
            <w:lang w:eastAsia="ru-RU"/>
          </w:rPr>
          <w:t>Постановления</w:t>
        </w:r>
      </w:hyperlink>
      <w:r w:rsidRPr="00443363">
        <w:rPr>
          <w:rFonts w:ascii="Times New Roman" w:eastAsia="Times New Roman" w:hAnsi="Times New Roman" w:cs="Times New Roman"/>
          <w:lang w:eastAsia="ru-RU"/>
        </w:rPr>
        <w:t xml:space="preserve"> Правительства РФ от 27.10.2021г. № 1844.</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Формы проверочных листов после дня их официального опубликования подлежат размещению на официальном сайте </w:t>
      </w:r>
      <w:r w:rsidR="000A1E54">
        <w:rPr>
          <w:rFonts w:ascii="Times New Roman" w:eastAsia="Times New Roman" w:hAnsi="Times New Roman" w:cs="Times New Roman"/>
          <w:lang w:eastAsia="ru-RU"/>
        </w:rPr>
        <w:t>муниципального</w:t>
      </w:r>
      <w:r w:rsidRPr="00443363">
        <w:rPr>
          <w:rFonts w:ascii="Times New Roman" w:eastAsia="Times New Roman" w:hAnsi="Times New Roman" w:cs="Times New Roman"/>
          <w:lang w:eastAsia="ru-RU"/>
        </w:rPr>
        <w:t xml:space="preserve"> округа Верхотурский в сети Интернет и внесению в единый реестр видов муниципального контроля.</w:t>
      </w:r>
    </w:p>
    <w:p w:rsidR="00443363" w:rsidRPr="00443363" w:rsidRDefault="00443363" w:rsidP="00443363">
      <w:pPr>
        <w:ind w:left="-540"/>
        <w:jc w:val="both"/>
        <w:rPr>
          <w:rFonts w:ascii="Times New Roman" w:eastAsia="Times New Roman" w:hAnsi="Times New Roman" w:cs="Times New Roman"/>
          <w:lang w:eastAsia="ru-RU"/>
        </w:rPr>
      </w:pPr>
    </w:p>
    <w:p w:rsidR="00443363" w:rsidRPr="00443363" w:rsidRDefault="00443363" w:rsidP="00443363">
      <w:pPr>
        <w:ind w:left="-540"/>
        <w:jc w:val="center"/>
        <w:rPr>
          <w:rFonts w:ascii="Times New Roman" w:eastAsia="Times New Roman" w:hAnsi="Times New Roman" w:cs="Times New Roman"/>
          <w:b/>
          <w:lang w:eastAsia="ru-RU"/>
        </w:rPr>
      </w:pPr>
      <w:r w:rsidRPr="00443363">
        <w:rPr>
          <w:rFonts w:ascii="Times New Roman" w:eastAsia="Times New Roman" w:hAnsi="Times New Roman" w:cs="Times New Roman"/>
          <w:b/>
          <w:lang w:eastAsia="ru-RU"/>
        </w:rPr>
        <w:t>V. РЕЗУЛЬТАТЫ КОНТРОЛЬНЫХ МЕРОПРИЯТИЙ И РЕШЕНИЯ,</w:t>
      </w:r>
    </w:p>
    <w:p w:rsidR="00443363" w:rsidRDefault="00443363" w:rsidP="00443363">
      <w:pPr>
        <w:ind w:left="-540"/>
        <w:jc w:val="center"/>
        <w:rPr>
          <w:rFonts w:ascii="Times New Roman" w:eastAsia="Times New Roman" w:hAnsi="Times New Roman" w:cs="Times New Roman"/>
          <w:b/>
          <w:lang w:eastAsia="ru-RU"/>
        </w:rPr>
      </w:pPr>
      <w:r w:rsidRPr="00443363">
        <w:rPr>
          <w:rFonts w:ascii="Times New Roman" w:eastAsia="Times New Roman" w:hAnsi="Times New Roman" w:cs="Times New Roman"/>
          <w:b/>
          <w:lang w:eastAsia="ru-RU"/>
        </w:rPr>
        <w:t>ПРИНИМАЕМЫЕ ПО РЕЗУЛЬТАТАМ КОНТРОЛЬНЫХ МЕРОПРИЯТИЙ</w:t>
      </w:r>
    </w:p>
    <w:p w:rsidR="003F6C5A" w:rsidRPr="00443363" w:rsidRDefault="003F6C5A" w:rsidP="00443363">
      <w:pPr>
        <w:ind w:left="-540"/>
        <w:jc w:val="center"/>
        <w:rPr>
          <w:rFonts w:ascii="Times New Roman" w:eastAsia="Times New Roman" w:hAnsi="Times New Roman" w:cs="Times New Roman"/>
          <w:b/>
          <w:lang w:eastAsia="ru-RU"/>
        </w:rPr>
      </w:pP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58.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подпунктом 2 пункта 65 настоящего Положения.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59.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Законом № 248-ФЗ. Должностные лица органа муниципального контроля направляют в орган государственного земельного надзора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60. Оформление акта производится в день окончания проведения контрольного мероприятия.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61. Акт контрольного мероприятия, проведение которого было согласовано с прокуратурой Свердловской области, направляется в прокуратуру посредством Единого реестра контрольных (надзорных) мероприятий непосредственно после его оформления.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62. Контролируемое лицо или его представитель знакомится с содержанием акта на месте проведения контрольного мероприятия. </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В случае проведения контрольных мероприятий с исполь</w:t>
      </w:r>
      <w:r w:rsidR="003F6C5A">
        <w:rPr>
          <w:rFonts w:ascii="Times New Roman" w:eastAsia="Times New Roman" w:hAnsi="Times New Roman" w:cs="Times New Roman"/>
          <w:lang w:eastAsia="ru-RU"/>
        </w:rPr>
        <w:t>зованием мобильного приложения «Инспектор»</w:t>
      </w:r>
      <w:r w:rsidRPr="00443363">
        <w:rPr>
          <w:rFonts w:ascii="Times New Roman" w:eastAsia="Times New Roman" w:hAnsi="Times New Roman" w:cs="Times New Roman"/>
          <w:lang w:eastAsia="ru-RU"/>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или в иных случаях, установленных Законом № 248-ФЗ, орган</w:t>
      </w:r>
      <w:r w:rsidR="003F6C5A">
        <w:rPr>
          <w:rFonts w:ascii="Times New Roman" w:eastAsia="Times New Roman" w:hAnsi="Times New Roman" w:cs="Times New Roman"/>
          <w:lang w:eastAsia="ru-RU"/>
        </w:rPr>
        <w:t xml:space="preserve"> муниципального контроля</w:t>
      </w:r>
      <w:r w:rsidRPr="00443363">
        <w:rPr>
          <w:rFonts w:ascii="Times New Roman" w:eastAsia="Times New Roman" w:hAnsi="Times New Roman" w:cs="Times New Roman"/>
          <w:lang w:eastAsia="ru-RU"/>
        </w:rPr>
        <w:t xml:space="preserve"> направляет акт </w:t>
      </w:r>
      <w:r w:rsidRPr="00443363">
        <w:rPr>
          <w:rFonts w:ascii="Times New Roman" w:eastAsia="Times New Roman" w:hAnsi="Times New Roman" w:cs="Times New Roman"/>
          <w:lang w:eastAsia="ru-RU"/>
        </w:rPr>
        <w:lastRenderedPageBreak/>
        <w:t>контролируемому лицу в форме электронного документа и подписывае</w:t>
      </w:r>
      <w:r w:rsidR="003F6C5A">
        <w:rPr>
          <w:rFonts w:ascii="Times New Roman" w:eastAsia="Times New Roman" w:hAnsi="Times New Roman" w:cs="Times New Roman"/>
          <w:lang w:eastAsia="ru-RU"/>
        </w:rPr>
        <w:t>т</w:t>
      </w:r>
      <w:r w:rsidRPr="00443363">
        <w:rPr>
          <w:rFonts w:ascii="Times New Roman" w:eastAsia="Times New Roman" w:hAnsi="Times New Roman" w:cs="Times New Roman"/>
          <w:lang w:eastAsia="ru-RU"/>
        </w:rPr>
        <w:t xml:space="preserve"> усиленной квалифицированной электронной подписью.</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63.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64. В случае выявления при проведении контрольного мероприятия нарушений обязательных требований контролируемым лицом должностное лицо органа муниципального контроля обязано:</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443363" w:rsidRPr="00443363" w:rsidRDefault="00443363" w:rsidP="00443363">
      <w:pPr>
        <w:ind w:left="-540" w:firstLine="540"/>
        <w:jc w:val="both"/>
        <w:rPr>
          <w:rFonts w:ascii="Times New Roman" w:eastAsia="Times New Roman" w:hAnsi="Times New Roman" w:cs="Times New Roman"/>
          <w:lang w:eastAsia="ru-RU"/>
        </w:rPr>
      </w:pPr>
      <w:bookmarkStart w:id="4" w:name="P250"/>
      <w:bookmarkEnd w:id="4"/>
      <w:r w:rsidRPr="00443363">
        <w:rPr>
          <w:rFonts w:ascii="Times New Roman" w:eastAsia="Times New Roman" w:hAnsi="Times New Roman" w:cs="Times New Roman"/>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3) при выявлении в ходе контрольного мероприятия признаков административного правонарушения направить соответствующую информацию в </w:t>
      </w:r>
      <w:proofErr w:type="spellStart"/>
      <w:r w:rsidR="003F6C5A">
        <w:rPr>
          <w:rFonts w:ascii="Times New Roman" w:eastAsia="Times New Roman" w:hAnsi="Times New Roman" w:cs="Times New Roman"/>
          <w:lang w:eastAsia="ru-RU"/>
        </w:rPr>
        <w:t>Серовский</w:t>
      </w:r>
      <w:proofErr w:type="spellEnd"/>
      <w:r w:rsidR="003F6C5A">
        <w:rPr>
          <w:rFonts w:ascii="Times New Roman" w:eastAsia="Times New Roman" w:hAnsi="Times New Roman" w:cs="Times New Roman"/>
          <w:lang w:eastAsia="ru-RU"/>
        </w:rPr>
        <w:t xml:space="preserve"> отдел Управления Федеральной службы государственной регистрации, кадастра и картографии по Свердловской области</w:t>
      </w:r>
      <w:r w:rsidRPr="00443363">
        <w:rPr>
          <w:rFonts w:ascii="Times New Roman" w:eastAsia="Times New Roman" w:hAnsi="Times New Roman" w:cs="Times New Roman"/>
          <w:lang w:eastAsia="ru-RU"/>
        </w:rPr>
        <w:t xml:space="preserve"> или принять меры по привлечению виновных лиц к установленной законом ответственности;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443363">
        <w:rPr>
          <w:rFonts w:ascii="Times New Roman" w:eastAsia="Times New Roman" w:hAnsi="Times New Roman" w:cs="Times New Roman"/>
          <w:lang w:eastAsia="ru-RU"/>
        </w:rPr>
        <w:lastRenderedPageBreak/>
        <w:t>принудительном исполнении предписания, если такая мера предусмотрена законодательством;</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65.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Предписание об устранении выявленных нарушений обязательных требований должно содержать следующие сведения по каждому из нарушений: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 срок устранения выявленного нарушения обязательных требований с указанием конкретной даты;</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 перечень рекомендованных мероприятий по устранению выявленного нарушения обязательных требований;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Орган муниципального контроля может отменить предписание об устранении выявленных нарушений обязательных требований в случаях, установленных Законом № 248-ФЗ.</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66. Контролируемое лицо, в отношении которого выявлены нарушения обязательных требований, вправе подать ходатайство о заключении с органом муниципального контроля соглашения о надлежащем устранении выявленных нарушений обязательных требований (далее - соглашение).</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выделения бюджетных средств бюджетным учреждениям.</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w:t>
      </w:r>
      <w:r w:rsidRPr="00443363">
        <w:rPr>
          <w:rFonts w:ascii="Times New Roman" w:eastAsia="Times New Roman" w:hAnsi="Times New Roman" w:cs="Times New Roman"/>
          <w:lang w:eastAsia="ru-RU"/>
        </w:rPr>
        <w:lastRenderedPageBreak/>
        <w:t>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органа муниципального контроля на объект контроля в целях оценки соответствия, а орган муниципального контроля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Закона № 248-ФЗ, при этом осуществляя поэтапную оценку исполнения контролируемым лицом соглашения.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Соглашение должно включать:</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 перечень выявленных нарушений обязательных требований, подлежащих устранению контролируемым лицом;</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 срок исполнения соглашения.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После заключения соглашения</w:t>
      </w:r>
      <w:r w:rsidRPr="00443363">
        <w:rPr>
          <w:rFonts w:ascii="Times New Roman" w:eastAsia="Times New Roman" w:hAnsi="Times New Roman" w:cs="Times New Roman"/>
          <w:sz w:val="24"/>
          <w:szCs w:val="24"/>
          <w:lang w:eastAsia="ru-RU"/>
        </w:rPr>
        <w:t xml:space="preserve"> </w:t>
      </w:r>
      <w:r w:rsidRPr="00443363">
        <w:rPr>
          <w:rFonts w:ascii="Times New Roman" w:eastAsia="Times New Roman" w:hAnsi="Times New Roman" w:cs="Times New Roman"/>
          <w:lang w:eastAsia="ru-RU"/>
        </w:rPr>
        <w:t>орган муниципального контроля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орган муниципального контроля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орган муниципального контроля принимает решение об отмене предписания об устранении выявленных нарушений обязательных требований.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По истечении срока исполнения соглашения орган муниципального контроля принимает решение о признании соглашения исполненным или неисполненным.</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Органы прокуратуры или орган</w:t>
      </w:r>
      <w:r w:rsidRPr="00443363">
        <w:rPr>
          <w:rFonts w:ascii="Times New Roman" w:eastAsia="Times New Roman" w:hAnsi="Times New Roman" w:cs="Times New Roman"/>
          <w:sz w:val="24"/>
          <w:szCs w:val="24"/>
          <w:lang w:eastAsia="ru-RU"/>
        </w:rPr>
        <w:t xml:space="preserve"> </w:t>
      </w:r>
      <w:r w:rsidRPr="00443363">
        <w:rPr>
          <w:rFonts w:ascii="Times New Roman" w:eastAsia="Times New Roman" w:hAnsi="Times New Roman" w:cs="Times New Roman"/>
          <w:lang w:eastAsia="ru-RU"/>
        </w:rPr>
        <w:t>муниципального контроля,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Контролируемое лицо не имеет права отказаться от исполнения соглашения в одностороннем порядке.</w:t>
      </w:r>
    </w:p>
    <w:p w:rsidR="00443363" w:rsidRPr="00443363" w:rsidRDefault="00443363" w:rsidP="00443363">
      <w:pPr>
        <w:ind w:left="-540" w:firstLine="540"/>
        <w:jc w:val="both"/>
        <w:rPr>
          <w:rFonts w:ascii="Times New Roman" w:eastAsia="Times New Roman" w:hAnsi="Times New Roman" w:cs="Times New Roman"/>
          <w:sz w:val="24"/>
          <w:szCs w:val="24"/>
          <w:lang w:eastAsia="ru-RU"/>
        </w:rPr>
      </w:pPr>
      <w:r w:rsidRPr="00443363">
        <w:rPr>
          <w:rFonts w:ascii="Times New Roman" w:eastAsia="Times New Roman" w:hAnsi="Times New Roman" w:cs="Times New Roman"/>
          <w:lang w:eastAsia="ru-RU"/>
        </w:rPr>
        <w:t>67. Типовые формы документов, используемых органом муниципального контроля, утверждаются нормативным правовым актом федерального органа исполнительной власти, осуществляющего функции по нормативно-правовому регулированию муниципального контроля.</w:t>
      </w:r>
      <w:r w:rsidRPr="00443363">
        <w:rPr>
          <w:rFonts w:ascii="Times New Roman" w:eastAsia="Times New Roman" w:hAnsi="Times New Roman" w:cs="Times New Roman"/>
          <w:sz w:val="24"/>
          <w:szCs w:val="24"/>
          <w:lang w:eastAsia="ru-RU"/>
        </w:rPr>
        <w:t xml:space="preserve"> </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Орган муниципального контроля вправе утверждать формы документов, используемых им при осуществлении муниципального контроля, не утвержденные</w:t>
      </w:r>
      <w:r w:rsidRPr="00443363">
        <w:rPr>
          <w:rFonts w:ascii="Times New Roman" w:eastAsia="Times New Roman" w:hAnsi="Times New Roman" w:cs="Times New Roman"/>
          <w:sz w:val="24"/>
          <w:szCs w:val="24"/>
          <w:lang w:eastAsia="ru-RU"/>
        </w:rPr>
        <w:t xml:space="preserve"> </w:t>
      </w:r>
      <w:r w:rsidRPr="00443363">
        <w:rPr>
          <w:rFonts w:ascii="Times New Roman" w:eastAsia="Times New Roman" w:hAnsi="Times New Roman" w:cs="Times New Roman"/>
          <w:lang w:eastAsia="ru-RU"/>
        </w:rPr>
        <w:t>нормативным правовым актом федерального органа исполнительной власти, осуществляющего функции по нормативно-правовому регулированию муниципального контроля.</w:t>
      </w:r>
    </w:p>
    <w:p w:rsidR="00443363" w:rsidRPr="00443363" w:rsidRDefault="00443363" w:rsidP="000416A8">
      <w:pPr>
        <w:jc w:val="both"/>
        <w:rPr>
          <w:rFonts w:ascii="Times New Roman" w:eastAsia="Times New Roman" w:hAnsi="Times New Roman" w:cs="Times New Roman"/>
          <w:lang w:eastAsia="ru-RU"/>
        </w:rPr>
      </w:pPr>
    </w:p>
    <w:p w:rsidR="00443363" w:rsidRPr="00443363" w:rsidRDefault="00443363" w:rsidP="00443363">
      <w:pPr>
        <w:ind w:left="-540"/>
        <w:jc w:val="center"/>
        <w:rPr>
          <w:rFonts w:ascii="Times New Roman" w:eastAsia="Times New Roman" w:hAnsi="Times New Roman" w:cs="Times New Roman"/>
          <w:b/>
          <w:lang w:eastAsia="ru-RU"/>
        </w:rPr>
      </w:pPr>
      <w:r w:rsidRPr="00443363">
        <w:rPr>
          <w:rFonts w:ascii="Times New Roman" w:eastAsia="Times New Roman" w:hAnsi="Times New Roman" w:cs="Times New Roman"/>
          <w:b/>
          <w:lang w:eastAsia="ru-RU"/>
        </w:rPr>
        <w:t>VI. ОБЖАЛОВАНИЕ РЕШЕНИЙ, ДЕЙСТВИЙ (БЕЗДЕЙСТВИЯ)</w:t>
      </w:r>
    </w:p>
    <w:p w:rsidR="00443363" w:rsidRPr="00443363" w:rsidRDefault="00443363" w:rsidP="00443363">
      <w:pPr>
        <w:ind w:left="-540"/>
        <w:jc w:val="center"/>
        <w:rPr>
          <w:rFonts w:ascii="Times New Roman" w:eastAsia="Times New Roman" w:hAnsi="Times New Roman" w:cs="Times New Roman"/>
          <w:b/>
          <w:lang w:eastAsia="ru-RU"/>
        </w:rPr>
      </w:pPr>
      <w:r w:rsidRPr="00443363">
        <w:rPr>
          <w:rFonts w:ascii="Times New Roman" w:eastAsia="Times New Roman" w:hAnsi="Times New Roman" w:cs="Times New Roman"/>
          <w:b/>
          <w:lang w:eastAsia="ru-RU"/>
        </w:rPr>
        <w:t>ДОЛЖНОСТНЫХ ЛИЦ ОРГАНА МУНИЦИПАЛЬНОГО КОНТРОЛЯ</w:t>
      </w:r>
    </w:p>
    <w:p w:rsidR="00443363" w:rsidRPr="00443363" w:rsidRDefault="00443363" w:rsidP="00443363">
      <w:pPr>
        <w:ind w:left="-540"/>
        <w:jc w:val="both"/>
        <w:rPr>
          <w:rFonts w:ascii="Times New Roman" w:eastAsia="Times New Roman" w:hAnsi="Times New Roman" w:cs="Times New Roman"/>
          <w:lang w:eastAsia="ru-RU"/>
        </w:rPr>
      </w:pP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68.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w:t>
      </w:r>
      <w:r w:rsidR="000416A8">
        <w:rPr>
          <w:rFonts w:ascii="Times New Roman" w:eastAsia="Times New Roman" w:hAnsi="Times New Roman" w:cs="Times New Roman"/>
          <w:lang w:eastAsia="ru-RU"/>
        </w:rPr>
        <w:t>.</w:t>
      </w:r>
      <w:r w:rsidRPr="00443363">
        <w:rPr>
          <w:rFonts w:ascii="Times New Roman" w:eastAsia="Times New Roman" w:hAnsi="Times New Roman" w:cs="Times New Roman"/>
          <w:lang w:eastAsia="ru-RU"/>
        </w:rPr>
        <w:t xml:space="preserve"> </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Жалоба подается контролируемым лицом на имя Главы муниципального округа Верхотурский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Сроки подачи жалобы определяются в соответствии с </w:t>
      </w:r>
      <w:hyperlink r:id="rId19">
        <w:r w:rsidRPr="00443363">
          <w:rPr>
            <w:rFonts w:ascii="Times New Roman" w:eastAsia="Times New Roman" w:hAnsi="Times New Roman" w:cs="Times New Roman"/>
            <w:lang w:eastAsia="ru-RU"/>
          </w:rPr>
          <w:t>частями 5</w:t>
        </w:r>
      </w:hyperlink>
      <w:r w:rsidRPr="00443363">
        <w:rPr>
          <w:rFonts w:ascii="Times New Roman" w:eastAsia="Times New Roman" w:hAnsi="Times New Roman" w:cs="Times New Roman"/>
          <w:lang w:eastAsia="ru-RU"/>
        </w:rPr>
        <w:t xml:space="preserve"> - </w:t>
      </w:r>
      <w:hyperlink r:id="rId20">
        <w:r w:rsidRPr="00443363">
          <w:rPr>
            <w:rFonts w:ascii="Times New Roman" w:eastAsia="Times New Roman" w:hAnsi="Times New Roman" w:cs="Times New Roman"/>
            <w:lang w:eastAsia="ru-RU"/>
          </w:rPr>
          <w:t>7 статьи 40</w:t>
        </w:r>
      </w:hyperlink>
      <w:r w:rsidRPr="00443363">
        <w:rPr>
          <w:rFonts w:ascii="Times New Roman" w:eastAsia="Times New Roman" w:hAnsi="Times New Roman" w:cs="Times New Roman"/>
          <w:lang w:eastAsia="ru-RU"/>
        </w:rPr>
        <w:t xml:space="preserve"> Закона № 248-ФЗ.</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Жалоба, поданная в досудебном порядке на действия (бездействие) уполномоченного должностного лица, подлежит рассмотрению Главой </w:t>
      </w:r>
      <w:r w:rsidR="00FA75C1">
        <w:rPr>
          <w:rFonts w:ascii="Times New Roman" w:eastAsia="Times New Roman" w:hAnsi="Times New Roman" w:cs="Times New Roman"/>
          <w:lang w:eastAsia="ru-RU"/>
        </w:rPr>
        <w:t>муниципального</w:t>
      </w:r>
      <w:r w:rsidRPr="00443363">
        <w:rPr>
          <w:rFonts w:ascii="Times New Roman" w:eastAsia="Times New Roman" w:hAnsi="Times New Roman" w:cs="Times New Roman"/>
          <w:lang w:eastAsia="ru-RU"/>
        </w:rPr>
        <w:t xml:space="preserve"> округа Верхотурский.</w:t>
      </w:r>
    </w:p>
    <w:p w:rsidR="00443363" w:rsidRPr="00443363" w:rsidRDefault="00443363" w:rsidP="00443363">
      <w:pPr>
        <w:ind w:left="-540" w:firstLine="540"/>
        <w:jc w:val="both"/>
        <w:rPr>
          <w:rFonts w:ascii="Times New Roman" w:eastAsia="Times New Roman" w:hAnsi="Times New Roman" w:cs="Times New Roman"/>
          <w:lang w:eastAsia="ru-RU"/>
        </w:rPr>
      </w:pPr>
      <w:bookmarkStart w:id="5" w:name="P263"/>
      <w:bookmarkEnd w:id="5"/>
      <w:r w:rsidRPr="00443363">
        <w:rPr>
          <w:rFonts w:ascii="Times New Roman" w:eastAsia="Times New Roman" w:hAnsi="Times New Roman" w:cs="Times New Roman"/>
          <w:lang w:eastAsia="ru-RU"/>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69. По итогам рассмотрения жалобы Глава муниципального округа Верхотурский принимает одно из следующих решений: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 оставляет жалобу без удовлетворения;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 отменяет решение органа муниципального контроля полностью или частично;</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3) отменяет решение органа муниципального контроля полностью и принимает новое решение;</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4) 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Решение на рассмотрение жалобы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Судебное обжалование контролируемыми лицами (за исключением граждан, не осуществляющих предпринимательскую деятельность) решений органа муниципального контроля, действий (бездействия) его должностных лиц возможно только после их досудебного обжалования. Порядок досудебного обжалования определен </w:t>
      </w:r>
      <w:hyperlink r:id="rId21">
        <w:r w:rsidRPr="00443363">
          <w:rPr>
            <w:rFonts w:ascii="Times New Roman" w:eastAsia="Times New Roman" w:hAnsi="Times New Roman" w:cs="Times New Roman"/>
            <w:lang w:eastAsia="ru-RU"/>
          </w:rPr>
          <w:t>главой 9</w:t>
        </w:r>
      </w:hyperlink>
      <w:r w:rsidRPr="00443363">
        <w:rPr>
          <w:rFonts w:ascii="Times New Roman" w:eastAsia="Times New Roman" w:hAnsi="Times New Roman" w:cs="Times New Roman"/>
          <w:lang w:eastAsia="ru-RU"/>
        </w:rPr>
        <w:t xml:space="preserve"> Закона № 248-ФЗ.</w:t>
      </w:r>
    </w:p>
    <w:p w:rsidR="00443363" w:rsidRPr="00443363" w:rsidRDefault="00443363" w:rsidP="00443363">
      <w:pPr>
        <w:ind w:left="-540"/>
        <w:jc w:val="both"/>
        <w:rPr>
          <w:rFonts w:ascii="Times New Roman" w:eastAsia="Times New Roman" w:hAnsi="Times New Roman" w:cs="Times New Roman"/>
          <w:lang w:eastAsia="ru-RU"/>
        </w:rPr>
      </w:pPr>
    </w:p>
    <w:p w:rsidR="00443363" w:rsidRPr="00443363" w:rsidRDefault="00443363" w:rsidP="000416A8">
      <w:pPr>
        <w:ind w:left="-540"/>
        <w:jc w:val="center"/>
        <w:rPr>
          <w:rFonts w:ascii="Times New Roman" w:eastAsia="Times New Roman" w:hAnsi="Times New Roman" w:cs="Times New Roman"/>
          <w:b/>
          <w:lang w:eastAsia="ru-RU"/>
        </w:rPr>
      </w:pPr>
      <w:r w:rsidRPr="00443363">
        <w:rPr>
          <w:rFonts w:ascii="Times New Roman" w:eastAsia="Times New Roman" w:hAnsi="Times New Roman" w:cs="Times New Roman"/>
          <w:b/>
          <w:lang w:eastAsia="ru-RU"/>
        </w:rPr>
        <w:t>VII. ОЦЕНКА РЕЗУЛЬТАТИВНОСТИ И ЭФФЕКТИВНОСТИ ДЕЯТЕЛЬНОСТИ</w:t>
      </w:r>
      <w:r w:rsidR="000416A8">
        <w:rPr>
          <w:rFonts w:ascii="Times New Roman" w:eastAsia="Times New Roman" w:hAnsi="Times New Roman" w:cs="Times New Roman"/>
          <w:b/>
          <w:lang w:eastAsia="ru-RU"/>
        </w:rPr>
        <w:t xml:space="preserve"> </w:t>
      </w:r>
      <w:r w:rsidRPr="00443363">
        <w:rPr>
          <w:rFonts w:ascii="Times New Roman" w:eastAsia="Times New Roman" w:hAnsi="Times New Roman" w:cs="Times New Roman"/>
          <w:b/>
          <w:lang w:eastAsia="ru-RU"/>
        </w:rPr>
        <w:t>ОРГАНА МУНИЦИПАЛЬНОГО КОНТРОЛЯ</w:t>
      </w:r>
    </w:p>
    <w:p w:rsidR="00443363" w:rsidRPr="00443363" w:rsidRDefault="00443363" w:rsidP="00443363">
      <w:pPr>
        <w:ind w:left="-540"/>
        <w:jc w:val="both"/>
        <w:rPr>
          <w:rFonts w:ascii="Times New Roman" w:eastAsia="Times New Roman" w:hAnsi="Times New Roman" w:cs="Times New Roman"/>
          <w:lang w:eastAsia="ru-RU"/>
        </w:rPr>
      </w:pP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70. Оценка результативности и эффективности деятельности органа муниципального контроля осуществляется на основе системы показателей результа</w:t>
      </w:r>
      <w:bookmarkStart w:id="6" w:name="_GoBack"/>
      <w:bookmarkEnd w:id="6"/>
      <w:r w:rsidRPr="00443363">
        <w:rPr>
          <w:rFonts w:ascii="Times New Roman" w:eastAsia="Times New Roman" w:hAnsi="Times New Roman" w:cs="Times New Roman"/>
          <w:lang w:eastAsia="ru-RU"/>
        </w:rPr>
        <w:t>тивности и эффективности муниципального контроля в сфере муниципального земельного контроля.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71. В систему показателей результативности и эффективности деятельности входят:</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1) ключевые показатели муниципального земельного контроля;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2) индикативные показатели муниципального земельного контроля.</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72. Ключевые </w:t>
      </w:r>
      <w:hyperlink w:anchor="P327">
        <w:r w:rsidRPr="00443363">
          <w:rPr>
            <w:rFonts w:ascii="Times New Roman" w:eastAsia="Times New Roman" w:hAnsi="Times New Roman" w:cs="Times New Roman"/>
            <w:lang w:eastAsia="ru-RU"/>
          </w:rPr>
          <w:t>показатели</w:t>
        </w:r>
      </w:hyperlink>
      <w:r w:rsidRPr="00443363">
        <w:rPr>
          <w:rFonts w:ascii="Times New Roman" w:eastAsia="Times New Roman" w:hAnsi="Times New Roman" w:cs="Times New Roman"/>
          <w:lang w:eastAsia="ru-RU"/>
        </w:rPr>
        <w:t xml:space="preserve"> муниципального земельного контроля и их целевые значения, индикативные показатели муниципального земельного контроля утверждаются решением Думы </w:t>
      </w:r>
      <w:r w:rsidR="00FA75C1">
        <w:rPr>
          <w:rFonts w:ascii="Times New Roman" w:eastAsia="Times New Roman" w:hAnsi="Times New Roman" w:cs="Times New Roman"/>
          <w:lang w:eastAsia="ru-RU"/>
        </w:rPr>
        <w:t>муниципального</w:t>
      </w:r>
      <w:r w:rsidRPr="00443363">
        <w:rPr>
          <w:rFonts w:ascii="Times New Roman" w:eastAsia="Times New Roman" w:hAnsi="Times New Roman" w:cs="Times New Roman"/>
          <w:lang w:eastAsia="ru-RU"/>
        </w:rPr>
        <w:t xml:space="preserve"> округа Верхотурский.</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 xml:space="preserve">73. Орган муниципального контроля ежегодно осуществляет подготовку доклада о муниципальном земельном контроле с учетом требований, установленных </w:t>
      </w:r>
      <w:hyperlink r:id="rId22">
        <w:r w:rsidRPr="00443363">
          <w:rPr>
            <w:rFonts w:ascii="Times New Roman" w:eastAsia="Times New Roman" w:hAnsi="Times New Roman" w:cs="Times New Roman"/>
            <w:lang w:eastAsia="ru-RU"/>
          </w:rPr>
          <w:t>Законом</w:t>
        </w:r>
      </w:hyperlink>
      <w:r w:rsidRPr="00443363">
        <w:rPr>
          <w:rFonts w:ascii="Times New Roman" w:eastAsia="Times New Roman" w:hAnsi="Times New Roman" w:cs="Times New Roman"/>
          <w:lang w:eastAsia="ru-RU"/>
        </w:rPr>
        <w:t xml:space="preserve"> № 248-ФЗ.</w:t>
      </w:r>
    </w:p>
    <w:p w:rsidR="00443363" w:rsidRPr="00443363" w:rsidRDefault="00443363" w:rsidP="00443363">
      <w:pPr>
        <w:ind w:left="-540" w:firstLine="540"/>
        <w:jc w:val="both"/>
        <w:rPr>
          <w:rFonts w:ascii="Times New Roman" w:eastAsia="Times New Roman" w:hAnsi="Times New Roman" w:cs="Times New Roman"/>
          <w:lang w:eastAsia="ru-RU"/>
        </w:rPr>
      </w:pPr>
      <w:r w:rsidRPr="00443363">
        <w:rPr>
          <w:rFonts w:ascii="Times New Roman" w:eastAsia="Times New Roman" w:hAnsi="Times New Roman" w:cs="Times New Roman"/>
          <w:lang w:eastAsia="ru-RU"/>
        </w:rPr>
        <w:t>74. Организация подготовки доклада возлагается на специалиста Администрации муниципального округа Верхотурский, ответственного за подготовку доклада.</w:t>
      </w:r>
    </w:p>
    <w:p w:rsidR="00443363" w:rsidRDefault="00443363"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Default="00FA75C1" w:rsidP="00443363"/>
    <w:p w:rsidR="00FA75C1" w:rsidRPr="00FA75C1" w:rsidRDefault="00FA75C1" w:rsidP="00FA75C1">
      <w:pPr>
        <w:shd w:val="clear" w:color="auto" w:fill="FFFFFF"/>
        <w:suppressAutoHyphens/>
        <w:autoSpaceDN w:val="0"/>
        <w:jc w:val="right"/>
        <w:textAlignment w:val="baseline"/>
        <w:rPr>
          <w:rFonts w:eastAsia="SimSun" w:cs="Mangal"/>
          <w:kern w:val="3"/>
          <w:lang w:eastAsia="zh-CN" w:bidi="hi-IN"/>
        </w:rPr>
      </w:pPr>
      <w:r w:rsidRPr="00FA75C1">
        <w:rPr>
          <w:rFonts w:eastAsia="SimSun" w:cs="Mangal"/>
          <w:kern w:val="3"/>
          <w:lang w:eastAsia="zh-CN" w:bidi="hi-IN"/>
        </w:rPr>
        <w:t>Приложение № 1</w:t>
      </w:r>
    </w:p>
    <w:p w:rsidR="00FA75C1" w:rsidRPr="00FA75C1" w:rsidRDefault="00FA75C1" w:rsidP="00660983">
      <w:pPr>
        <w:shd w:val="clear" w:color="auto" w:fill="FFFFFF"/>
        <w:suppressAutoHyphens/>
        <w:autoSpaceDN w:val="0"/>
        <w:jc w:val="right"/>
        <w:textAlignment w:val="baseline"/>
        <w:rPr>
          <w:rFonts w:eastAsia="SimSun" w:cs="Mangal"/>
          <w:kern w:val="3"/>
          <w:lang w:eastAsia="zh-CN" w:bidi="hi-IN"/>
        </w:rPr>
      </w:pPr>
      <w:r w:rsidRPr="00FA75C1">
        <w:rPr>
          <w:rFonts w:eastAsia="SimSun" w:cs="Mangal"/>
          <w:kern w:val="3"/>
          <w:lang w:eastAsia="zh-CN" w:bidi="hi-IN"/>
        </w:rPr>
        <w:t xml:space="preserve">                                                                                                    Утверждено:</w:t>
      </w:r>
    </w:p>
    <w:p w:rsidR="00FA75C1" w:rsidRPr="00FA75C1" w:rsidRDefault="00FA75C1" w:rsidP="00660983">
      <w:pPr>
        <w:shd w:val="clear" w:color="auto" w:fill="FFFFFF"/>
        <w:suppressAutoHyphens/>
        <w:autoSpaceDN w:val="0"/>
        <w:jc w:val="right"/>
        <w:textAlignment w:val="baseline"/>
        <w:rPr>
          <w:rFonts w:eastAsia="SimSun" w:cs="Mangal"/>
          <w:kern w:val="3"/>
          <w:lang w:eastAsia="zh-CN" w:bidi="hi-IN"/>
        </w:rPr>
      </w:pPr>
      <w:r w:rsidRPr="00FA75C1">
        <w:rPr>
          <w:rFonts w:eastAsia="SimSun" w:cs="Mangal"/>
          <w:kern w:val="3"/>
          <w:lang w:eastAsia="zh-CN" w:bidi="hi-IN"/>
        </w:rPr>
        <w:t xml:space="preserve">Решением Думы </w:t>
      </w:r>
      <w:r>
        <w:rPr>
          <w:rFonts w:eastAsia="SimSun" w:cs="Mangal"/>
          <w:kern w:val="3"/>
          <w:lang w:eastAsia="zh-CN" w:bidi="hi-IN"/>
        </w:rPr>
        <w:t xml:space="preserve">  </w:t>
      </w:r>
      <w:r w:rsidR="00660983" w:rsidRPr="00660983">
        <w:rPr>
          <w:rFonts w:eastAsia="SimSun" w:cs="Mangal"/>
          <w:kern w:val="3"/>
          <w:lang w:eastAsia="zh-CN" w:bidi="hi-IN"/>
        </w:rPr>
        <w:t>муниципального</w:t>
      </w:r>
      <w:r>
        <w:rPr>
          <w:rFonts w:eastAsia="SimSun" w:cs="Mangal"/>
          <w:kern w:val="3"/>
          <w:lang w:eastAsia="zh-CN" w:bidi="hi-IN"/>
        </w:rPr>
        <w:t xml:space="preserve">                                             </w:t>
      </w:r>
      <w:r w:rsidRPr="00FA75C1">
        <w:rPr>
          <w:rFonts w:eastAsia="SimSun" w:cs="Mangal"/>
          <w:kern w:val="3"/>
          <w:lang w:eastAsia="zh-CN" w:bidi="hi-IN"/>
        </w:rPr>
        <w:t xml:space="preserve">                                                         </w:t>
      </w:r>
      <w:r w:rsidR="00660983">
        <w:rPr>
          <w:rFonts w:eastAsia="SimSun" w:cs="Mangal"/>
          <w:kern w:val="3"/>
          <w:lang w:eastAsia="zh-CN" w:bidi="hi-IN"/>
        </w:rPr>
        <w:t xml:space="preserve">округа </w:t>
      </w:r>
      <w:r w:rsidRPr="00FA75C1">
        <w:rPr>
          <w:rFonts w:eastAsia="SimSun" w:cs="Mangal"/>
          <w:kern w:val="3"/>
          <w:lang w:eastAsia="zh-CN" w:bidi="hi-IN"/>
        </w:rPr>
        <w:t>Верхотурский</w:t>
      </w:r>
    </w:p>
    <w:p w:rsidR="00961D7E" w:rsidRPr="00443363" w:rsidRDefault="00660983" w:rsidP="00961D7E">
      <w:pPr>
        <w:widowControl w:val="0"/>
        <w:tabs>
          <w:tab w:val="left" w:pos="7350"/>
        </w:tabs>
        <w:suppressAutoHyphens/>
        <w:autoSpaceDE w:val="0"/>
        <w:autoSpaceDN w:val="0"/>
        <w:jc w:val="right"/>
        <w:textAlignment w:val="baseline"/>
        <w:rPr>
          <w:rFonts w:eastAsia="Times New Roman" w:cs="Times New Roman"/>
          <w:lang w:eastAsia="ru-RU"/>
        </w:rPr>
      </w:pPr>
      <w:r>
        <w:rPr>
          <w:rFonts w:eastAsia="SimSun" w:cs="Mangal"/>
          <w:kern w:val="3"/>
          <w:lang w:eastAsia="zh-CN" w:bidi="hi-IN"/>
        </w:rPr>
        <w:t xml:space="preserve">                                                                         </w:t>
      </w:r>
      <w:proofErr w:type="gramStart"/>
      <w:r w:rsidR="00961D7E">
        <w:rPr>
          <w:rFonts w:eastAsia="Times New Roman" w:cs="Times New Roman"/>
          <w:lang w:eastAsia="ru-RU"/>
        </w:rPr>
        <w:t>от</w:t>
      </w:r>
      <w:proofErr w:type="gramEnd"/>
      <w:r w:rsidR="00961D7E">
        <w:rPr>
          <w:rFonts w:eastAsia="Times New Roman" w:cs="Times New Roman"/>
          <w:lang w:eastAsia="ru-RU"/>
        </w:rPr>
        <w:t xml:space="preserve"> 26 марта 2025г. №40</w:t>
      </w:r>
    </w:p>
    <w:p w:rsidR="00961D7E" w:rsidRDefault="00961D7E" w:rsidP="00FA75C1">
      <w:pPr>
        <w:shd w:val="clear" w:color="auto" w:fill="FFFFFF"/>
        <w:suppressAutoHyphens/>
        <w:autoSpaceDN w:val="0"/>
        <w:jc w:val="center"/>
        <w:textAlignment w:val="baseline"/>
        <w:rPr>
          <w:rFonts w:ascii="Times New Roman" w:eastAsia="Calibri" w:hAnsi="Times New Roman" w:cs="Times New Roman"/>
        </w:rPr>
      </w:pPr>
    </w:p>
    <w:p w:rsidR="00FA75C1" w:rsidRPr="00FA75C1" w:rsidRDefault="00FA75C1" w:rsidP="00FA75C1">
      <w:pPr>
        <w:shd w:val="clear" w:color="auto" w:fill="FFFFFF"/>
        <w:suppressAutoHyphens/>
        <w:autoSpaceDN w:val="0"/>
        <w:jc w:val="center"/>
        <w:textAlignment w:val="baseline"/>
        <w:rPr>
          <w:rFonts w:ascii="Times New Roman" w:eastAsia="Calibri" w:hAnsi="Times New Roman" w:cs="Times New Roman"/>
        </w:rPr>
      </w:pPr>
      <w:r w:rsidRPr="00FA75C1">
        <w:rPr>
          <w:rFonts w:ascii="Times New Roman" w:eastAsia="Calibri" w:hAnsi="Times New Roman" w:cs="Times New Roman"/>
        </w:rPr>
        <w:t>ПЕРЕЧЕНЬ ИНДИКАТОРОВ РИСКА</w:t>
      </w:r>
    </w:p>
    <w:p w:rsidR="00FA75C1" w:rsidRPr="00FA75C1" w:rsidRDefault="00FA75C1" w:rsidP="00FA75C1">
      <w:pPr>
        <w:shd w:val="clear" w:color="auto" w:fill="FFFFFF"/>
        <w:suppressAutoHyphens/>
        <w:autoSpaceDN w:val="0"/>
        <w:jc w:val="center"/>
        <w:textAlignment w:val="baseline"/>
        <w:rPr>
          <w:rFonts w:ascii="Calibri" w:eastAsia="Calibri" w:hAnsi="Calibri" w:cs="Times New Roman"/>
          <w:sz w:val="22"/>
          <w:szCs w:val="22"/>
        </w:rPr>
      </w:pPr>
      <w:proofErr w:type="gramStart"/>
      <w:r w:rsidRPr="00FA75C1">
        <w:rPr>
          <w:rFonts w:ascii="Times New Roman" w:eastAsia="Calibri" w:hAnsi="Times New Roman" w:cs="Times New Roman"/>
        </w:rPr>
        <w:t>нарушения</w:t>
      </w:r>
      <w:proofErr w:type="gramEnd"/>
      <w:r w:rsidRPr="00FA75C1">
        <w:rPr>
          <w:rFonts w:ascii="Times New Roman" w:eastAsia="Calibri" w:hAnsi="Times New Roman" w:cs="Times New Roman"/>
        </w:rPr>
        <w:t xml:space="preserve"> обязательных требований в сфере </w:t>
      </w:r>
      <w:r w:rsidRPr="00FA75C1">
        <w:rPr>
          <w:rFonts w:eastAsia="Times New Roman" w:cs="Calibri"/>
          <w:color w:val="000000"/>
          <w:lang w:eastAsia="ru-RU"/>
        </w:rPr>
        <w:t xml:space="preserve">муниципального земельного </w:t>
      </w:r>
      <w:r w:rsidRPr="00FA75C1">
        <w:rPr>
          <w:rFonts w:eastAsia="Calibri" w:cs="Times New Roman"/>
          <w:color w:val="000000"/>
        </w:rPr>
        <w:t xml:space="preserve">контроля на территории </w:t>
      </w:r>
      <w:r w:rsidR="00660983">
        <w:rPr>
          <w:rFonts w:eastAsia="Calibri" w:cs="Times New Roman"/>
          <w:color w:val="000000"/>
        </w:rPr>
        <w:t>муниципального</w:t>
      </w:r>
      <w:r w:rsidRPr="00FA75C1">
        <w:rPr>
          <w:rFonts w:eastAsia="Calibri" w:cs="Times New Roman"/>
          <w:color w:val="000000"/>
        </w:rPr>
        <w:t xml:space="preserve"> округа Верхотурский</w:t>
      </w:r>
    </w:p>
    <w:p w:rsidR="00FA75C1" w:rsidRPr="00FA75C1" w:rsidRDefault="00FA75C1" w:rsidP="00FA75C1">
      <w:pPr>
        <w:suppressAutoHyphens/>
        <w:autoSpaceDN w:val="0"/>
        <w:jc w:val="center"/>
        <w:textAlignment w:val="baseline"/>
        <w:rPr>
          <w:rFonts w:eastAsia="SimSun" w:cs="Times New Roman"/>
          <w:iCs/>
          <w:kern w:val="3"/>
          <w:lang w:eastAsia="zh-CN" w:bidi="hi-IN"/>
        </w:rPr>
      </w:pPr>
    </w:p>
    <w:p w:rsidR="00FA75C1" w:rsidRPr="00FA75C1" w:rsidRDefault="00FA75C1" w:rsidP="00FA75C1">
      <w:pPr>
        <w:shd w:val="clear" w:color="auto" w:fill="FFFFFF"/>
        <w:suppressAutoHyphens/>
        <w:autoSpaceDN w:val="0"/>
        <w:ind w:firstLine="708"/>
        <w:jc w:val="both"/>
        <w:textAlignment w:val="baseline"/>
        <w:rPr>
          <w:rFonts w:eastAsia="Times New Roman" w:cs="Times New Roman"/>
          <w:lang w:eastAsia="ru-RU"/>
        </w:rPr>
      </w:pPr>
      <w:r w:rsidRPr="00FA75C1">
        <w:rPr>
          <w:rFonts w:eastAsia="Times New Roman" w:cs="Times New Roman"/>
          <w:lang w:eastAsia="ru-RU"/>
        </w:rPr>
        <w:t xml:space="preserve">1. Превышение более чем на 10% площади используемого гражданином, юридическим лицом, индивидуальным предпринимателем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w:t>
      </w:r>
    </w:p>
    <w:p w:rsidR="00FA75C1" w:rsidRPr="00FA75C1" w:rsidRDefault="00FA75C1" w:rsidP="00FA75C1">
      <w:pPr>
        <w:shd w:val="clear" w:color="auto" w:fill="FFFFFF"/>
        <w:suppressAutoHyphens/>
        <w:autoSpaceDN w:val="0"/>
        <w:ind w:firstLine="708"/>
        <w:jc w:val="both"/>
        <w:textAlignment w:val="baseline"/>
        <w:rPr>
          <w:rFonts w:eastAsia="Times New Roman" w:cs="Times New Roman"/>
          <w:lang w:eastAsia="ru-RU"/>
        </w:rPr>
      </w:pPr>
      <w:r w:rsidRPr="00FA75C1">
        <w:rPr>
          <w:rFonts w:eastAsia="Times New Roman" w:cs="Times New Roman"/>
          <w:lang w:eastAsia="ru-RU"/>
        </w:rPr>
        <w:t>2.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населенных пунктов, от границы земельного участка соответствующего лица, сведения которой содержатся в Едином государственном реестре недвижимости, архивах органа местного самоуправления, более чем на 20 сантиметров.</w:t>
      </w:r>
    </w:p>
    <w:p w:rsidR="00FA75C1" w:rsidRPr="00FA75C1" w:rsidRDefault="00FA75C1" w:rsidP="00FA75C1">
      <w:pPr>
        <w:shd w:val="clear" w:color="auto" w:fill="FFFFFF"/>
        <w:suppressAutoHyphens/>
        <w:autoSpaceDN w:val="0"/>
        <w:ind w:firstLine="708"/>
        <w:jc w:val="both"/>
        <w:textAlignment w:val="baseline"/>
        <w:rPr>
          <w:rFonts w:eastAsia="Times New Roman" w:cs="Times New Roman"/>
          <w:lang w:eastAsia="ru-RU"/>
        </w:rPr>
      </w:pPr>
      <w:r w:rsidRPr="00FA75C1">
        <w:rPr>
          <w:rFonts w:eastAsia="Times New Roman" w:cs="Times New Roman"/>
          <w:lang w:eastAsia="ru-RU"/>
        </w:rPr>
        <w:t>3.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от границы земельного участка соответствующего лица, сведения которой содержатся в Едином государственном реестре недвижимости, архивах органа местного самоуправления, более чем на 50 сантиметров.</w:t>
      </w:r>
    </w:p>
    <w:p w:rsidR="00FA75C1" w:rsidRPr="00FA75C1" w:rsidRDefault="00FA75C1" w:rsidP="00FA75C1">
      <w:pPr>
        <w:shd w:val="clear" w:color="auto" w:fill="FFFFFF"/>
        <w:suppressAutoHyphens/>
        <w:autoSpaceDN w:val="0"/>
        <w:ind w:firstLine="708"/>
        <w:jc w:val="both"/>
        <w:textAlignment w:val="baseline"/>
        <w:rPr>
          <w:rFonts w:eastAsia="Times New Roman" w:cs="Times New Roman"/>
          <w:lang w:eastAsia="ru-RU"/>
        </w:rPr>
      </w:pPr>
      <w:r w:rsidRPr="00FA75C1">
        <w:rPr>
          <w:rFonts w:eastAsia="Times New Roman" w:cs="Times New Roman"/>
          <w:lang w:eastAsia="ru-RU"/>
        </w:rPr>
        <w:t>4.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от границы земельного участка соответствующего лица, сведения которой содержатся в Едином государственном реестре недвижимости, архивах органа местного самоуправления, более чем на 1 метр.</w:t>
      </w:r>
    </w:p>
    <w:p w:rsidR="00FA75C1" w:rsidRPr="00FA75C1" w:rsidRDefault="00FA75C1" w:rsidP="00FA75C1">
      <w:pPr>
        <w:shd w:val="clear" w:color="auto" w:fill="FFFFFF"/>
        <w:suppressAutoHyphens/>
        <w:autoSpaceDN w:val="0"/>
        <w:ind w:firstLine="708"/>
        <w:jc w:val="both"/>
        <w:textAlignment w:val="baseline"/>
        <w:rPr>
          <w:rFonts w:eastAsia="Times New Roman" w:cs="Times New Roman"/>
          <w:lang w:eastAsia="ru-RU"/>
        </w:rPr>
      </w:pPr>
      <w:r w:rsidRPr="00FA75C1">
        <w:rPr>
          <w:rFonts w:eastAsia="Times New Roman" w:cs="Times New Roman"/>
          <w:lang w:eastAsia="ru-RU"/>
        </w:rPr>
        <w:t>5. Отсутствие в Едином государственном реестре недвижимости и архивах органа местного самоуправления сведений о правах на используемый гражданином, юридическим лицом, индивидуальным предпринимателем земельный участок.</w:t>
      </w:r>
    </w:p>
    <w:p w:rsidR="00FA75C1" w:rsidRPr="00FA75C1" w:rsidRDefault="00FA75C1" w:rsidP="00FA75C1">
      <w:pPr>
        <w:shd w:val="clear" w:color="auto" w:fill="FFFFFF"/>
        <w:suppressAutoHyphens/>
        <w:autoSpaceDN w:val="0"/>
        <w:ind w:firstLine="708"/>
        <w:jc w:val="both"/>
        <w:textAlignment w:val="baseline"/>
        <w:rPr>
          <w:rFonts w:eastAsia="Times New Roman" w:cs="Times New Roman"/>
          <w:lang w:eastAsia="ru-RU"/>
        </w:rPr>
      </w:pPr>
      <w:r w:rsidRPr="00FA75C1">
        <w:rPr>
          <w:rFonts w:eastAsia="Times New Roman" w:cs="Times New Roman"/>
          <w:lang w:eastAsia="ru-RU"/>
        </w:rPr>
        <w:t xml:space="preserve">6. Наступление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нормативно-правовыми актами или иным документом (договором </w:t>
      </w:r>
      <w:r w:rsidRPr="00FA75C1">
        <w:rPr>
          <w:rFonts w:eastAsia="Times New Roman" w:cs="Times New Roman"/>
          <w:lang w:eastAsia="ru-RU"/>
        </w:rPr>
        <w:lastRenderedPageBreak/>
        <w:t xml:space="preserve">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 </w:t>
      </w:r>
    </w:p>
    <w:p w:rsidR="00FA75C1" w:rsidRPr="00FA75C1" w:rsidRDefault="00FA75C1" w:rsidP="00FA75C1">
      <w:pPr>
        <w:shd w:val="clear" w:color="auto" w:fill="FFFFFF"/>
        <w:suppressAutoHyphens/>
        <w:autoSpaceDN w:val="0"/>
        <w:ind w:firstLine="708"/>
        <w:jc w:val="both"/>
        <w:textAlignment w:val="baseline"/>
        <w:rPr>
          <w:rFonts w:eastAsia="Times New Roman" w:cs="Times New Roman"/>
          <w:lang w:eastAsia="ru-RU"/>
        </w:rPr>
      </w:pPr>
      <w:r w:rsidRPr="00FA75C1">
        <w:rPr>
          <w:rFonts w:eastAsia="Times New Roman" w:cs="Times New Roman"/>
          <w:lang w:eastAsia="ru-RU"/>
        </w:rPr>
        <w:t>7. Использование гражданином, юридическим лицом, индивидуальным предпринимателем земельного участка по целевому назначению, отличному от того,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w:t>
      </w:r>
    </w:p>
    <w:p w:rsidR="00FA75C1" w:rsidRPr="00FA75C1" w:rsidRDefault="00FA75C1" w:rsidP="00FA75C1">
      <w:pPr>
        <w:shd w:val="clear" w:color="auto" w:fill="FFFFFF"/>
        <w:suppressAutoHyphens/>
        <w:autoSpaceDN w:val="0"/>
        <w:ind w:firstLine="708"/>
        <w:jc w:val="both"/>
        <w:textAlignment w:val="baseline"/>
        <w:rPr>
          <w:rFonts w:eastAsia="Times New Roman" w:cs="Times New Roman"/>
          <w:shd w:val="clear" w:color="auto" w:fill="FFFF00"/>
          <w:lang w:eastAsia="ru-RU"/>
        </w:rPr>
      </w:pPr>
      <w:r w:rsidRPr="00FA75C1">
        <w:rPr>
          <w:rFonts w:eastAsia="Times New Roman" w:cs="Times New Roman"/>
          <w:lang w:eastAsia="ru-RU"/>
        </w:rPr>
        <w:t>8. Зарастание земельного участка из земель сельскохозяйственного назначения сорными растениями, деревьями или кустарниками, не относящимися к многолетним плодово-ягодным насаждениям, определенными в перечне, предусмотренном постановлением Правительства Российской Федерации от 18.09.2020г. №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w:t>
      </w: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FA75C1" w:rsidRPr="00FA75C1" w:rsidRDefault="00FA75C1" w:rsidP="00FA75C1">
      <w:pPr>
        <w:suppressAutoHyphens/>
        <w:autoSpaceDN w:val="0"/>
        <w:jc w:val="right"/>
        <w:textAlignment w:val="baseline"/>
        <w:rPr>
          <w:rFonts w:eastAsia="SimSun" w:cs="Mangal"/>
          <w:kern w:val="3"/>
          <w:lang w:eastAsia="zh-CN" w:bidi="hi-IN"/>
        </w:rPr>
      </w:pPr>
    </w:p>
    <w:p w:rsidR="00660983" w:rsidRDefault="00660983" w:rsidP="00660983">
      <w:pPr>
        <w:shd w:val="clear" w:color="auto" w:fill="FFFFFF"/>
        <w:suppressAutoHyphens/>
        <w:autoSpaceDN w:val="0"/>
        <w:jc w:val="right"/>
        <w:textAlignment w:val="baseline"/>
        <w:rPr>
          <w:rFonts w:eastAsia="SimSun" w:cs="Mangal"/>
          <w:kern w:val="3"/>
          <w:lang w:eastAsia="zh-CN" w:bidi="hi-IN"/>
        </w:rPr>
      </w:pPr>
    </w:p>
    <w:p w:rsidR="00660983" w:rsidRDefault="00660983" w:rsidP="00660983">
      <w:pPr>
        <w:shd w:val="clear" w:color="auto" w:fill="FFFFFF"/>
        <w:suppressAutoHyphens/>
        <w:autoSpaceDN w:val="0"/>
        <w:jc w:val="right"/>
        <w:textAlignment w:val="baseline"/>
        <w:rPr>
          <w:rFonts w:eastAsia="SimSun" w:cs="Mangal"/>
          <w:kern w:val="3"/>
          <w:lang w:eastAsia="zh-CN" w:bidi="hi-IN"/>
        </w:rPr>
      </w:pPr>
    </w:p>
    <w:p w:rsidR="00660983" w:rsidRDefault="00660983" w:rsidP="00660983">
      <w:pPr>
        <w:shd w:val="clear" w:color="auto" w:fill="FFFFFF"/>
        <w:suppressAutoHyphens/>
        <w:autoSpaceDN w:val="0"/>
        <w:jc w:val="right"/>
        <w:textAlignment w:val="baseline"/>
        <w:rPr>
          <w:rFonts w:eastAsia="SimSun" w:cs="Mangal"/>
          <w:kern w:val="3"/>
          <w:lang w:eastAsia="zh-CN" w:bidi="hi-IN"/>
        </w:rPr>
      </w:pPr>
    </w:p>
    <w:p w:rsidR="00660983" w:rsidRDefault="00660983" w:rsidP="00660983">
      <w:pPr>
        <w:shd w:val="clear" w:color="auto" w:fill="FFFFFF"/>
        <w:suppressAutoHyphens/>
        <w:autoSpaceDN w:val="0"/>
        <w:jc w:val="right"/>
        <w:textAlignment w:val="baseline"/>
        <w:rPr>
          <w:rFonts w:eastAsia="SimSun" w:cs="Mangal"/>
          <w:kern w:val="3"/>
          <w:lang w:eastAsia="zh-CN" w:bidi="hi-IN"/>
        </w:rPr>
      </w:pPr>
    </w:p>
    <w:p w:rsidR="00660983" w:rsidRDefault="00660983" w:rsidP="00660983">
      <w:pPr>
        <w:shd w:val="clear" w:color="auto" w:fill="FFFFFF"/>
        <w:suppressAutoHyphens/>
        <w:autoSpaceDN w:val="0"/>
        <w:jc w:val="right"/>
        <w:textAlignment w:val="baseline"/>
        <w:rPr>
          <w:rFonts w:eastAsia="SimSun" w:cs="Mangal"/>
          <w:kern w:val="3"/>
          <w:lang w:eastAsia="zh-CN" w:bidi="hi-IN"/>
        </w:rPr>
      </w:pPr>
    </w:p>
    <w:p w:rsidR="00660983" w:rsidRDefault="00660983" w:rsidP="00660983">
      <w:pPr>
        <w:shd w:val="clear" w:color="auto" w:fill="FFFFFF"/>
        <w:suppressAutoHyphens/>
        <w:autoSpaceDN w:val="0"/>
        <w:jc w:val="right"/>
        <w:textAlignment w:val="baseline"/>
        <w:rPr>
          <w:rFonts w:eastAsia="SimSun" w:cs="Mangal"/>
          <w:kern w:val="3"/>
          <w:lang w:eastAsia="zh-CN" w:bidi="hi-IN"/>
        </w:rPr>
      </w:pPr>
    </w:p>
    <w:p w:rsidR="00660983" w:rsidRPr="00FA75C1" w:rsidRDefault="00660983" w:rsidP="00660983">
      <w:pPr>
        <w:shd w:val="clear" w:color="auto" w:fill="FFFFFF"/>
        <w:suppressAutoHyphens/>
        <w:autoSpaceDN w:val="0"/>
        <w:jc w:val="right"/>
        <w:textAlignment w:val="baseline"/>
        <w:rPr>
          <w:rFonts w:eastAsia="SimSun" w:cs="Mangal"/>
          <w:kern w:val="3"/>
          <w:lang w:eastAsia="zh-CN" w:bidi="hi-IN"/>
        </w:rPr>
      </w:pPr>
      <w:r>
        <w:rPr>
          <w:rFonts w:eastAsia="SimSun" w:cs="Mangal"/>
          <w:kern w:val="3"/>
          <w:lang w:eastAsia="zh-CN" w:bidi="hi-IN"/>
        </w:rPr>
        <w:lastRenderedPageBreak/>
        <w:t>Приложение № 2</w:t>
      </w:r>
    </w:p>
    <w:p w:rsidR="00660983" w:rsidRPr="00FA75C1" w:rsidRDefault="00660983" w:rsidP="00660983">
      <w:pPr>
        <w:shd w:val="clear" w:color="auto" w:fill="FFFFFF"/>
        <w:suppressAutoHyphens/>
        <w:autoSpaceDN w:val="0"/>
        <w:jc w:val="right"/>
        <w:textAlignment w:val="baseline"/>
        <w:rPr>
          <w:rFonts w:eastAsia="SimSun" w:cs="Mangal"/>
          <w:kern w:val="3"/>
          <w:lang w:eastAsia="zh-CN" w:bidi="hi-IN"/>
        </w:rPr>
      </w:pPr>
      <w:r w:rsidRPr="00FA75C1">
        <w:rPr>
          <w:rFonts w:eastAsia="SimSun" w:cs="Mangal"/>
          <w:kern w:val="3"/>
          <w:lang w:eastAsia="zh-CN" w:bidi="hi-IN"/>
        </w:rPr>
        <w:t xml:space="preserve">                                                                                                    Утверждено:</w:t>
      </w:r>
    </w:p>
    <w:p w:rsidR="00660983" w:rsidRPr="00FA75C1" w:rsidRDefault="00660983" w:rsidP="00660983">
      <w:pPr>
        <w:shd w:val="clear" w:color="auto" w:fill="FFFFFF"/>
        <w:suppressAutoHyphens/>
        <w:autoSpaceDN w:val="0"/>
        <w:jc w:val="right"/>
        <w:textAlignment w:val="baseline"/>
        <w:rPr>
          <w:rFonts w:eastAsia="SimSun" w:cs="Mangal"/>
          <w:kern w:val="3"/>
          <w:lang w:eastAsia="zh-CN" w:bidi="hi-IN"/>
        </w:rPr>
      </w:pPr>
      <w:r w:rsidRPr="00FA75C1">
        <w:rPr>
          <w:rFonts w:eastAsia="SimSun" w:cs="Mangal"/>
          <w:kern w:val="3"/>
          <w:lang w:eastAsia="zh-CN" w:bidi="hi-IN"/>
        </w:rPr>
        <w:t xml:space="preserve">Решением Думы </w:t>
      </w:r>
      <w:r>
        <w:rPr>
          <w:rFonts w:eastAsia="SimSun" w:cs="Mangal"/>
          <w:kern w:val="3"/>
          <w:lang w:eastAsia="zh-CN" w:bidi="hi-IN"/>
        </w:rPr>
        <w:t xml:space="preserve">  </w:t>
      </w:r>
      <w:r w:rsidRPr="00660983">
        <w:rPr>
          <w:rFonts w:eastAsia="SimSun" w:cs="Mangal"/>
          <w:kern w:val="3"/>
          <w:lang w:eastAsia="zh-CN" w:bidi="hi-IN"/>
        </w:rPr>
        <w:t>муниципального</w:t>
      </w:r>
      <w:r>
        <w:rPr>
          <w:rFonts w:eastAsia="SimSun" w:cs="Mangal"/>
          <w:kern w:val="3"/>
          <w:lang w:eastAsia="zh-CN" w:bidi="hi-IN"/>
        </w:rPr>
        <w:t xml:space="preserve">                                             </w:t>
      </w:r>
      <w:r w:rsidRPr="00FA75C1">
        <w:rPr>
          <w:rFonts w:eastAsia="SimSun" w:cs="Mangal"/>
          <w:kern w:val="3"/>
          <w:lang w:eastAsia="zh-CN" w:bidi="hi-IN"/>
        </w:rPr>
        <w:t xml:space="preserve">                                                                    </w:t>
      </w:r>
      <w:r>
        <w:rPr>
          <w:rFonts w:eastAsia="SimSun" w:cs="Mangal"/>
          <w:kern w:val="3"/>
          <w:lang w:eastAsia="zh-CN" w:bidi="hi-IN"/>
        </w:rPr>
        <w:t xml:space="preserve">округа </w:t>
      </w:r>
      <w:r w:rsidRPr="00FA75C1">
        <w:rPr>
          <w:rFonts w:eastAsia="SimSun" w:cs="Mangal"/>
          <w:kern w:val="3"/>
          <w:lang w:eastAsia="zh-CN" w:bidi="hi-IN"/>
        </w:rPr>
        <w:t>Верхотурский</w:t>
      </w:r>
    </w:p>
    <w:p w:rsidR="00961D7E" w:rsidRPr="00443363" w:rsidRDefault="00660983" w:rsidP="00961D7E">
      <w:pPr>
        <w:widowControl w:val="0"/>
        <w:tabs>
          <w:tab w:val="left" w:pos="7350"/>
        </w:tabs>
        <w:suppressAutoHyphens/>
        <w:autoSpaceDE w:val="0"/>
        <w:autoSpaceDN w:val="0"/>
        <w:jc w:val="right"/>
        <w:textAlignment w:val="baseline"/>
        <w:rPr>
          <w:rFonts w:eastAsia="Times New Roman" w:cs="Times New Roman"/>
          <w:lang w:eastAsia="ru-RU"/>
        </w:rPr>
      </w:pPr>
      <w:r>
        <w:rPr>
          <w:rFonts w:eastAsia="SimSun" w:cs="Mangal"/>
          <w:kern w:val="3"/>
          <w:lang w:eastAsia="zh-CN" w:bidi="hi-IN"/>
        </w:rPr>
        <w:t xml:space="preserve">                                                                         </w:t>
      </w:r>
      <w:proofErr w:type="gramStart"/>
      <w:r w:rsidR="00961D7E">
        <w:rPr>
          <w:rFonts w:eastAsia="Times New Roman" w:cs="Times New Roman"/>
          <w:lang w:eastAsia="ru-RU"/>
        </w:rPr>
        <w:t>от</w:t>
      </w:r>
      <w:proofErr w:type="gramEnd"/>
      <w:r w:rsidR="00961D7E">
        <w:rPr>
          <w:rFonts w:eastAsia="Times New Roman" w:cs="Times New Roman"/>
          <w:lang w:eastAsia="ru-RU"/>
        </w:rPr>
        <w:t xml:space="preserve"> 26 марта 2025г. №40</w:t>
      </w:r>
    </w:p>
    <w:p w:rsidR="00660983" w:rsidRPr="00FA75C1" w:rsidRDefault="00660983" w:rsidP="00660983">
      <w:pPr>
        <w:shd w:val="clear" w:color="auto" w:fill="FFFFFF"/>
        <w:suppressAutoHyphens/>
        <w:autoSpaceDN w:val="0"/>
        <w:jc w:val="center"/>
        <w:textAlignment w:val="baseline"/>
        <w:rPr>
          <w:rFonts w:ascii="Calibri" w:eastAsia="Calibri" w:hAnsi="Calibri" w:cs="Times New Roman"/>
          <w:sz w:val="22"/>
          <w:szCs w:val="22"/>
        </w:rPr>
      </w:pPr>
    </w:p>
    <w:p w:rsidR="00FA75C1" w:rsidRPr="00FA75C1" w:rsidRDefault="00FA75C1" w:rsidP="00FA75C1">
      <w:pPr>
        <w:suppressAutoHyphens/>
        <w:autoSpaceDN w:val="0"/>
        <w:jc w:val="center"/>
        <w:textAlignment w:val="baseline"/>
        <w:rPr>
          <w:rFonts w:eastAsia="SimSun" w:cs="Times New Roman"/>
          <w:bCs/>
          <w:kern w:val="3"/>
          <w:lang w:eastAsia="zh-CN" w:bidi="hi-IN"/>
        </w:rPr>
      </w:pPr>
    </w:p>
    <w:p w:rsidR="00FA75C1" w:rsidRPr="00FA75C1" w:rsidRDefault="00FA75C1" w:rsidP="00FA75C1">
      <w:pPr>
        <w:suppressAutoHyphens/>
        <w:autoSpaceDN w:val="0"/>
        <w:jc w:val="center"/>
        <w:textAlignment w:val="baseline"/>
        <w:rPr>
          <w:rFonts w:eastAsia="SimSun" w:cs="Times New Roman"/>
          <w:bCs/>
          <w:kern w:val="3"/>
          <w:lang w:eastAsia="zh-CN" w:bidi="hi-IN"/>
        </w:rPr>
      </w:pPr>
      <w:r w:rsidRPr="00FA75C1">
        <w:rPr>
          <w:rFonts w:eastAsia="SimSun" w:cs="Times New Roman"/>
          <w:bCs/>
          <w:kern w:val="3"/>
          <w:lang w:eastAsia="zh-CN" w:bidi="hi-IN"/>
        </w:rPr>
        <w:t xml:space="preserve">КЛЮЧЕВЫЕ ПОКАЗАТЕЛИ </w:t>
      </w:r>
    </w:p>
    <w:p w:rsidR="00FA75C1" w:rsidRPr="00FA75C1" w:rsidRDefault="00FA75C1" w:rsidP="00FA75C1">
      <w:pPr>
        <w:suppressAutoHyphens/>
        <w:autoSpaceDN w:val="0"/>
        <w:jc w:val="center"/>
        <w:textAlignment w:val="baseline"/>
        <w:rPr>
          <w:rFonts w:eastAsia="SimSun" w:cs="Times New Roman"/>
          <w:bCs/>
          <w:kern w:val="3"/>
          <w:lang w:eastAsia="zh-CN" w:bidi="hi-IN"/>
        </w:rPr>
      </w:pPr>
      <w:proofErr w:type="gramStart"/>
      <w:r w:rsidRPr="00FA75C1">
        <w:rPr>
          <w:rFonts w:eastAsia="SimSun" w:cs="Times New Roman"/>
          <w:bCs/>
          <w:kern w:val="3"/>
          <w:lang w:eastAsia="zh-CN" w:bidi="hi-IN"/>
        </w:rPr>
        <w:t>и</w:t>
      </w:r>
      <w:proofErr w:type="gramEnd"/>
      <w:r w:rsidRPr="00FA75C1">
        <w:rPr>
          <w:rFonts w:eastAsia="SimSun" w:cs="Times New Roman"/>
          <w:bCs/>
          <w:kern w:val="3"/>
          <w:lang w:eastAsia="zh-CN" w:bidi="hi-IN"/>
        </w:rPr>
        <w:t xml:space="preserve"> их целевые значения, индикативные показатели в сфере </w:t>
      </w:r>
    </w:p>
    <w:p w:rsidR="00FA75C1" w:rsidRPr="00FA75C1" w:rsidRDefault="00FA75C1" w:rsidP="00FA75C1">
      <w:pPr>
        <w:suppressAutoHyphens/>
        <w:autoSpaceDN w:val="0"/>
        <w:jc w:val="center"/>
        <w:textAlignment w:val="baseline"/>
        <w:rPr>
          <w:rFonts w:eastAsia="SimSun" w:cs="Mangal"/>
          <w:kern w:val="3"/>
          <w:sz w:val="24"/>
          <w:szCs w:val="24"/>
          <w:lang w:eastAsia="zh-CN" w:bidi="hi-IN"/>
        </w:rPr>
      </w:pPr>
      <w:proofErr w:type="gramStart"/>
      <w:r w:rsidRPr="00FA75C1">
        <w:rPr>
          <w:rFonts w:eastAsia="SimSun" w:cs="Times New Roman"/>
          <w:bCs/>
          <w:kern w:val="3"/>
          <w:lang w:eastAsia="zh-CN" w:bidi="hi-IN"/>
        </w:rPr>
        <w:t>муниципального</w:t>
      </w:r>
      <w:proofErr w:type="gramEnd"/>
      <w:r w:rsidRPr="00FA75C1">
        <w:rPr>
          <w:rFonts w:eastAsia="SimSun" w:cs="Times New Roman"/>
          <w:bCs/>
          <w:kern w:val="3"/>
          <w:lang w:eastAsia="zh-CN" w:bidi="hi-IN"/>
        </w:rPr>
        <w:t xml:space="preserve"> земельного контроля в </w:t>
      </w:r>
      <w:r w:rsidR="00660983">
        <w:rPr>
          <w:rFonts w:eastAsia="SimSun" w:cs="Times New Roman"/>
          <w:color w:val="000000"/>
          <w:kern w:val="3"/>
          <w:lang w:eastAsia="zh-CN" w:bidi="hi-IN"/>
        </w:rPr>
        <w:t>муниципальном</w:t>
      </w:r>
      <w:r w:rsidRPr="00FA75C1">
        <w:rPr>
          <w:rFonts w:eastAsia="SimSun" w:cs="Times New Roman"/>
          <w:color w:val="000000"/>
          <w:kern w:val="3"/>
          <w:lang w:eastAsia="zh-CN" w:bidi="hi-IN"/>
        </w:rPr>
        <w:t xml:space="preserve"> округе Верхотурский</w:t>
      </w:r>
    </w:p>
    <w:p w:rsidR="00FA75C1" w:rsidRPr="00FA75C1" w:rsidRDefault="00FA75C1" w:rsidP="00FA75C1">
      <w:pPr>
        <w:suppressAutoHyphens/>
        <w:autoSpaceDN w:val="0"/>
        <w:jc w:val="center"/>
        <w:textAlignment w:val="baseline"/>
        <w:rPr>
          <w:rFonts w:eastAsia="SimSun" w:cs="Times New Roman"/>
          <w:kern w:val="3"/>
          <w:lang w:eastAsia="zh-CN" w:bidi="hi-IN"/>
        </w:rPr>
      </w:pPr>
    </w:p>
    <w:p w:rsidR="00FA75C1" w:rsidRPr="00FA75C1" w:rsidRDefault="00FA75C1" w:rsidP="00FA75C1">
      <w:pPr>
        <w:suppressAutoHyphens/>
        <w:autoSpaceDN w:val="0"/>
        <w:ind w:firstLine="737"/>
        <w:jc w:val="both"/>
        <w:textAlignment w:val="baseline"/>
        <w:rPr>
          <w:rFonts w:eastAsia="SimSun" w:cs="Mangal"/>
          <w:kern w:val="3"/>
          <w:sz w:val="24"/>
          <w:szCs w:val="24"/>
          <w:lang w:eastAsia="zh-CN" w:bidi="hi-IN"/>
        </w:rPr>
      </w:pPr>
      <w:r w:rsidRPr="00FA75C1">
        <w:rPr>
          <w:rFonts w:eastAsia="SimSun" w:cs="Times New Roman"/>
          <w:kern w:val="3"/>
          <w:lang w:eastAsia="zh-CN" w:bidi="hi-IN"/>
        </w:rPr>
        <w:t>1. Ключевые показатели в сфере муниципального земельного контроля в </w:t>
      </w:r>
      <w:r w:rsidR="00660983">
        <w:rPr>
          <w:rFonts w:eastAsia="SimSun" w:cs="Times New Roman"/>
          <w:color w:val="000000"/>
          <w:kern w:val="3"/>
          <w:lang w:eastAsia="zh-CN" w:bidi="hi-IN"/>
        </w:rPr>
        <w:t>муниципальном</w:t>
      </w:r>
      <w:r w:rsidRPr="00FA75C1">
        <w:rPr>
          <w:rFonts w:eastAsia="SimSun" w:cs="Times New Roman"/>
          <w:color w:val="000000"/>
          <w:kern w:val="3"/>
          <w:lang w:eastAsia="zh-CN" w:bidi="hi-IN"/>
        </w:rPr>
        <w:t xml:space="preserve"> округе Верхотурский</w:t>
      </w:r>
      <w:r w:rsidRPr="00FA75C1">
        <w:rPr>
          <w:rFonts w:eastAsia="SimSun" w:cs="Times New Roman"/>
          <w:bCs/>
          <w:color w:val="000000"/>
          <w:kern w:val="3"/>
          <w:lang w:eastAsia="zh-CN" w:bidi="hi-IN"/>
        </w:rPr>
        <w:t xml:space="preserve"> </w:t>
      </w:r>
      <w:r w:rsidRPr="00FA75C1">
        <w:rPr>
          <w:rFonts w:eastAsia="SimSun" w:cs="Times New Roman"/>
          <w:kern w:val="3"/>
          <w:lang w:eastAsia="zh-CN" w:bidi="hi-IN"/>
        </w:rPr>
        <w:t>и их целевые значения:</w:t>
      </w:r>
    </w:p>
    <w:p w:rsidR="00FA75C1" w:rsidRPr="00FA75C1" w:rsidRDefault="00FA75C1" w:rsidP="00FA75C1">
      <w:pPr>
        <w:suppressAutoHyphens/>
        <w:autoSpaceDN w:val="0"/>
        <w:ind w:firstLine="737"/>
        <w:jc w:val="both"/>
        <w:textAlignment w:val="baseline"/>
        <w:rPr>
          <w:rFonts w:eastAsia="SimSun" w:cs="Mangal"/>
          <w:kern w:val="3"/>
          <w:sz w:val="24"/>
          <w:szCs w:val="24"/>
          <w:lang w:eastAsia="zh-CN" w:bidi="hi-IN"/>
        </w:rPr>
      </w:pPr>
    </w:p>
    <w:tbl>
      <w:tblPr>
        <w:tblW w:w="9836" w:type="dxa"/>
        <w:tblLayout w:type="fixed"/>
        <w:tblCellMar>
          <w:left w:w="10" w:type="dxa"/>
          <w:right w:w="10" w:type="dxa"/>
        </w:tblCellMar>
        <w:tblLook w:val="0000" w:firstRow="0" w:lastRow="0" w:firstColumn="0" w:lastColumn="0" w:noHBand="0" w:noVBand="0"/>
      </w:tblPr>
      <w:tblGrid>
        <w:gridCol w:w="7794"/>
        <w:gridCol w:w="2042"/>
      </w:tblGrid>
      <w:tr w:rsidR="00FA75C1" w:rsidRPr="00FA75C1" w:rsidTr="00961D7E">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A75C1" w:rsidRPr="00FA75C1" w:rsidRDefault="00FA75C1" w:rsidP="00FA75C1">
            <w:pPr>
              <w:suppressLineNumbers/>
              <w:suppressAutoHyphens/>
              <w:autoSpaceDN w:val="0"/>
              <w:spacing w:line="300" w:lineRule="atLeast"/>
              <w:jc w:val="center"/>
              <w:textAlignment w:val="baseline"/>
              <w:rPr>
                <w:rFonts w:eastAsia="SimSun" w:cs="Mangal"/>
                <w:kern w:val="3"/>
                <w:lang w:eastAsia="zh-CN" w:bidi="hi-IN"/>
              </w:rPr>
            </w:pPr>
            <w:r w:rsidRPr="00FA75C1">
              <w:rPr>
                <w:rFonts w:eastAsia="SimSun" w:cs="Mangal"/>
                <w:kern w:val="3"/>
                <w:lang w:eastAsia="zh-CN" w:bidi="hi-IN"/>
              </w:rPr>
              <w:t>Ключевые показатели</w:t>
            </w:r>
          </w:p>
          <w:p w:rsidR="00FA75C1" w:rsidRPr="00FA75C1" w:rsidRDefault="00FA75C1" w:rsidP="00FA75C1">
            <w:pPr>
              <w:suppressAutoHyphens/>
              <w:autoSpaceDN w:val="0"/>
              <w:textAlignment w:val="baseline"/>
              <w:rPr>
                <w:rFonts w:eastAsia="SimSun" w:cs="Mangal"/>
                <w:kern w:val="3"/>
                <w:lang w:val="en-US" w:eastAsia="zh-CN" w:bidi="hi-IN"/>
              </w:rPr>
            </w:pPr>
          </w:p>
        </w:tc>
        <w:tc>
          <w:tcPr>
            <w:tcW w:w="204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A75C1" w:rsidRPr="00FA75C1" w:rsidRDefault="00FA75C1" w:rsidP="00FA75C1">
            <w:pPr>
              <w:suppressLineNumbers/>
              <w:suppressAutoHyphens/>
              <w:autoSpaceDN w:val="0"/>
              <w:spacing w:line="300" w:lineRule="atLeast"/>
              <w:jc w:val="center"/>
              <w:textAlignment w:val="baseline"/>
              <w:rPr>
                <w:rFonts w:eastAsia="SimSun" w:cs="Mangal"/>
                <w:kern w:val="3"/>
                <w:lang w:eastAsia="zh-CN" w:bidi="hi-IN"/>
              </w:rPr>
            </w:pPr>
            <w:r w:rsidRPr="00FA75C1">
              <w:rPr>
                <w:rFonts w:eastAsia="SimSun" w:cs="Mangal"/>
                <w:kern w:val="3"/>
                <w:lang w:eastAsia="zh-CN" w:bidi="hi-IN"/>
              </w:rPr>
              <w:t>Целевые значения</w:t>
            </w:r>
          </w:p>
          <w:p w:rsidR="00FA75C1" w:rsidRPr="00FA75C1" w:rsidRDefault="00FA75C1" w:rsidP="00FA75C1">
            <w:pPr>
              <w:suppressLineNumbers/>
              <w:suppressAutoHyphens/>
              <w:autoSpaceDN w:val="0"/>
              <w:spacing w:line="300" w:lineRule="atLeast"/>
              <w:jc w:val="center"/>
              <w:textAlignment w:val="baseline"/>
              <w:rPr>
                <w:rFonts w:eastAsia="SimSun" w:cs="Mangal"/>
                <w:kern w:val="3"/>
                <w:lang w:eastAsia="zh-CN" w:bidi="hi-IN"/>
              </w:rPr>
            </w:pPr>
            <w:r w:rsidRPr="00FA75C1">
              <w:rPr>
                <w:rFonts w:eastAsia="SimSun" w:cs="Mangal"/>
                <w:kern w:val="3"/>
                <w:lang w:eastAsia="zh-CN" w:bidi="hi-IN"/>
              </w:rPr>
              <w:t>(%)</w:t>
            </w:r>
          </w:p>
        </w:tc>
      </w:tr>
      <w:tr w:rsidR="00FA75C1" w:rsidRPr="00FA75C1" w:rsidTr="00961D7E">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FA75C1" w:rsidRPr="00FA75C1" w:rsidRDefault="00FA75C1" w:rsidP="00FA75C1">
            <w:pPr>
              <w:suppressLineNumbers/>
              <w:suppressAutoHyphens/>
              <w:autoSpaceDN w:val="0"/>
              <w:spacing w:line="300" w:lineRule="atLeast"/>
              <w:jc w:val="both"/>
              <w:textAlignment w:val="baseline"/>
              <w:rPr>
                <w:rFonts w:eastAsia="SimSun" w:cs="Mangal"/>
                <w:kern w:val="3"/>
                <w:lang w:eastAsia="zh-CN" w:bidi="hi-IN"/>
              </w:rPr>
            </w:pPr>
            <w:r w:rsidRPr="00FA75C1">
              <w:rPr>
                <w:rFonts w:eastAsia="SimSun" w:cs="Mangal"/>
                <w:kern w:val="3"/>
                <w:lang w:eastAsia="zh-CN" w:bidi="hi-IN"/>
              </w:rPr>
              <w:t>Доля устраненных нарушений обязательных требований от числа выявленных нарушений обязательных требований</w:t>
            </w:r>
          </w:p>
        </w:tc>
        <w:tc>
          <w:tcPr>
            <w:tcW w:w="204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FA75C1" w:rsidRPr="00FA75C1" w:rsidRDefault="00FA75C1" w:rsidP="00961D7E">
            <w:pPr>
              <w:suppressLineNumbers/>
              <w:suppressAutoHyphens/>
              <w:autoSpaceDN w:val="0"/>
              <w:spacing w:line="300" w:lineRule="atLeast"/>
              <w:ind w:right="170"/>
              <w:jc w:val="center"/>
              <w:textAlignment w:val="baseline"/>
              <w:rPr>
                <w:rFonts w:eastAsia="SimSun" w:cs="Mangal"/>
                <w:kern w:val="3"/>
                <w:lang w:eastAsia="zh-CN" w:bidi="hi-IN"/>
              </w:rPr>
            </w:pPr>
            <w:r w:rsidRPr="00FA75C1">
              <w:rPr>
                <w:rFonts w:eastAsia="SimSun" w:cs="Mangal"/>
                <w:kern w:val="3"/>
                <w:lang w:eastAsia="zh-CN" w:bidi="hi-IN"/>
              </w:rPr>
              <w:t>50 %</w:t>
            </w:r>
          </w:p>
        </w:tc>
      </w:tr>
      <w:tr w:rsidR="00FA75C1" w:rsidRPr="00FA75C1" w:rsidTr="00961D7E">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FA75C1" w:rsidRPr="00FA75C1" w:rsidRDefault="00FA75C1" w:rsidP="00FA75C1">
            <w:pPr>
              <w:suppressLineNumbers/>
              <w:suppressAutoHyphens/>
              <w:autoSpaceDN w:val="0"/>
              <w:spacing w:line="300" w:lineRule="atLeast"/>
              <w:jc w:val="both"/>
              <w:textAlignment w:val="baseline"/>
              <w:rPr>
                <w:rFonts w:eastAsia="SimSun" w:cs="Mangal"/>
                <w:kern w:val="3"/>
                <w:lang w:eastAsia="zh-CN" w:bidi="hi-IN"/>
              </w:rPr>
            </w:pPr>
            <w:r w:rsidRPr="00FA75C1">
              <w:rPr>
                <w:rFonts w:eastAsia="SimSun" w:cs="Mangal"/>
                <w:kern w:val="3"/>
                <w:lang w:eastAsia="zh-CN" w:bidi="hi-IN"/>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0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A75C1" w:rsidRPr="00FA75C1" w:rsidRDefault="00FA75C1" w:rsidP="00FA75C1">
            <w:pPr>
              <w:suppressLineNumbers/>
              <w:suppressAutoHyphens/>
              <w:autoSpaceDN w:val="0"/>
              <w:spacing w:line="300" w:lineRule="atLeast"/>
              <w:jc w:val="center"/>
              <w:textAlignment w:val="baseline"/>
              <w:rPr>
                <w:rFonts w:eastAsia="SimSun" w:cs="Mangal"/>
                <w:kern w:val="3"/>
                <w:lang w:eastAsia="zh-CN" w:bidi="hi-IN"/>
              </w:rPr>
            </w:pPr>
            <w:r w:rsidRPr="00FA75C1">
              <w:rPr>
                <w:rFonts w:eastAsia="SimSun" w:cs="Mangal"/>
                <w:kern w:val="3"/>
                <w:lang w:eastAsia="zh-CN" w:bidi="hi-IN"/>
              </w:rPr>
              <w:t>0</w:t>
            </w:r>
          </w:p>
        </w:tc>
      </w:tr>
      <w:tr w:rsidR="00FA75C1" w:rsidRPr="00FA75C1" w:rsidTr="00961D7E">
        <w:tc>
          <w:tcPr>
            <w:tcW w:w="7794" w:type="dxa"/>
            <w:tcBorders>
              <w:left w:val="single" w:sz="2" w:space="0" w:color="000000"/>
            </w:tcBorders>
            <w:shd w:val="clear" w:color="auto" w:fill="auto"/>
            <w:tcMar>
              <w:top w:w="55" w:type="dxa"/>
              <w:left w:w="55" w:type="dxa"/>
              <w:bottom w:w="55" w:type="dxa"/>
              <w:right w:w="55" w:type="dxa"/>
            </w:tcMar>
          </w:tcPr>
          <w:p w:rsidR="00FA75C1" w:rsidRPr="00FA75C1" w:rsidRDefault="00FA75C1" w:rsidP="00FA75C1">
            <w:pPr>
              <w:suppressLineNumbers/>
              <w:suppressAutoHyphens/>
              <w:autoSpaceDN w:val="0"/>
              <w:spacing w:line="300" w:lineRule="atLeast"/>
              <w:jc w:val="both"/>
              <w:textAlignment w:val="baseline"/>
              <w:rPr>
                <w:rFonts w:eastAsia="SimSun" w:cs="Mangal"/>
                <w:kern w:val="3"/>
                <w:lang w:eastAsia="zh-CN" w:bidi="hi-IN"/>
              </w:rPr>
            </w:pPr>
            <w:r w:rsidRPr="00FA75C1">
              <w:rPr>
                <w:rFonts w:eastAsia="SimSun" w:cs="Mangal"/>
                <w:kern w:val="3"/>
                <w:lang w:eastAsia="zh-CN" w:bidi="hi-IN"/>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042" w:type="dxa"/>
            <w:tcBorders>
              <w:left w:val="single" w:sz="2" w:space="0" w:color="000000"/>
              <w:right w:val="single" w:sz="2" w:space="0" w:color="000000"/>
            </w:tcBorders>
            <w:shd w:val="clear" w:color="auto" w:fill="auto"/>
            <w:tcMar>
              <w:top w:w="55" w:type="dxa"/>
              <w:left w:w="55" w:type="dxa"/>
              <w:bottom w:w="55" w:type="dxa"/>
              <w:right w:w="55" w:type="dxa"/>
            </w:tcMar>
          </w:tcPr>
          <w:p w:rsidR="00FA75C1" w:rsidRPr="00FA75C1" w:rsidRDefault="00FA75C1" w:rsidP="00FA75C1">
            <w:pPr>
              <w:suppressLineNumbers/>
              <w:suppressAutoHyphens/>
              <w:autoSpaceDN w:val="0"/>
              <w:spacing w:line="300" w:lineRule="atLeast"/>
              <w:jc w:val="center"/>
              <w:textAlignment w:val="baseline"/>
              <w:rPr>
                <w:rFonts w:eastAsia="SimSun" w:cs="Mangal"/>
                <w:kern w:val="3"/>
                <w:lang w:eastAsia="zh-CN" w:bidi="hi-IN"/>
              </w:rPr>
            </w:pPr>
            <w:r w:rsidRPr="00FA75C1">
              <w:rPr>
                <w:rFonts w:eastAsia="SimSun" w:cs="Mangal"/>
                <w:kern w:val="3"/>
                <w:lang w:eastAsia="zh-CN" w:bidi="hi-IN"/>
              </w:rPr>
              <w:t>0</w:t>
            </w:r>
          </w:p>
        </w:tc>
      </w:tr>
      <w:tr w:rsidR="00FA75C1" w:rsidRPr="00FA75C1" w:rsidTr="00961D7E">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FA75C1" w:rsidRPr="00FA75C1" w:rsidRDefault="00FA75C1" w:rsidP="00FA75C1">
            <w:pPr>
              <w:suppressLineNumbers/>
              <w:suppressAutoHyphens/>
              <w:autoSpaceDN w:val="0"/>
              <w:spacing w:line="300" w:lineRule="atLeast"/>
              <w:jc w:val="both"/>
              <w:textAlignment w:val="baseline"/>
              <w:rPr>
                <w:rFonts w:eastAsia="SimSun" w:cs="Mangal"/>
                <w:kern w:val="3"/>
                <w:sz w:val="24"/>
                <w:szCs w:val="24"/>
                <w:lang w:eastAsia="zh-CN" w:bidi="hi-IN"/>
              </w:rPr>
            </w:pPr>
          </w:p>
        </w:tc>
        <w:tc>
          <w:tcPr>
            <w:tcW w:w="20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A75C1" w:rsidRPr="00FA75C1" w:rsidRDefault="00FA75C1" w:rsidP="00FA75C1">
            <w:pPr>
              <w:suppressLineNumbers/>
              <w:suppressAutoHyphens/>
              <w:autoSpaceDN w:val="0"/>
              <w:spacing w:line="300" w:lineRule="atLeast"/>
              <w:jc w:val="center"/>
              <w:textAlignment w:val="baseline"/>
              <w:rPr>
                <w:rFonts w:eastAsia="SimSun" w:cs="Mangal"/>
                <w:kern w:val="3"/>
                <w:lang w:eastAsia="zh-CN" w:bidi="hi-IN"/>
              </w:rPr>
            </w:pPr>
          </w:p>
        </w:tc>
      </w:tr>
    </w:tbl>
    <w:p w:rsidR="00FA75C1" w:rsidRPr="00FA75C1" w:rsidRDefault="00FA75C1" w:rsidP="00FA75C1">
      <w:pPr>
        <w:suppressAutoHyphens/>
        <w:autoSpaceDN w:val="0"/>
        <w:ind w:firstLine="737"/>
        <w:jc w:val="both"/>
        <w:textAlignment w:val="baseline"/>
        <w:rPr>
          <w:rFonts w:eastAsia="SimSun" w:cs="Times New Roman"/>
          <w:kern w:val="3"/>
          <w:lang w:eastAsia="zh-CN" w:bidi="hi-IN"/>
        </w:rPr>
      </w:pPr>
    </w:p>
    <w:p w:rsidR="00FA75C1" w:rsidRPr="00FA75C1" w:rsidRDefault="00FA75C1" w:rsidP="00660983">
      <w:pPr>
        <w:suppressAutoHyphens/>
        <w:autoSpaceDN w:val="0"/>
        <w:spacing w:line="247" w:lineRule="auto"/>
        <w:ind w:firstLine="708"/>
        <w:jc w:val="both"/>
        <w:textAlignment w:val="baseline"/>
        <w:rPr>
          <w:rFonts w:eastAsia="SimSun" w:cs="Times New Roman"/>
          <w:kern w:val="3"/>
          <w:lang w:eastAsia="zh-CN" w:bidi="hi-IN"/>
        </w:rPr>
      </w:pPr>
      <w:r w:rsidRPr="00FA75C1">
        <w:rPr>
          <w:rFonts w:eastAsia="SimSun" w:cs="Times New Roman"/>
          <w:kern w:val="3"/>
          <w:lang w:eastAsia="zh-CN" w:bidi="hi-IN"/>
        </w:rPr>
        <w:t xml:space="preserve">2. Индикативные показатели в сфере муниципального земельного контроля в </w:t>
      </w:r>
      <w:r w:rsidR="00660983">
        <w:rPr>
          <w:rFonts w:eastAsia="SimSun" w:cs="Times New Roman"/>
          <w:kern w:val="3"/>
          <w:lang w:eastAsia="zh-CN" w:bidi="hi-IN"/>
        </w:rPr>
        <w:t>муниципальном</w:t>
      </w:r>
      <w:r w:rsidRPr="00FA75C1">
        <w:rPr>
          <w:rFonts w:eastAsia="SimSun" w:cs="Times New Roman"/>
          <w:kern w:val="3"/>
          <w:lang w:eastAsia="zh-CN" w:bidi="hi-IN"/>
        </w:rPr>
        <w:t xml:space="preserve"> округе Верхотурский:</w:t>
      </w:r>
    </w:p>
    <w:p w:rsidR="00FA75C1" w:rsidRPr="00FA75C1" w:rsidRDefault="00FA75C1" w:rsidP="00660983">
      <w:pPr>
        <w:suppressAutoHyphens/>
        <w:autoSpaceDN w:val="0"/>
        <w:spacing w:line="247" w:lineRule="auto"/>
        <w:ind w:firstLine="708"/>
        <w:jc w:val="both"/>
        <w:textAlignment w:val="baseline"/>
        <w:rPr>
          <w:rFonts w:eastAsia="SimSun" w:cs="Times New Roman"/>
          <w:kern w:val="3"/>
          <w:lang w:eastAsia="zh-CN" w:bidi="hi-IN"/>
        </w:rPr>
      </w:pPr>
      <w:r w:rsidRPr="00FA75C1">
        <w:rPr>
          <w:rFonts w:eastAsia="SimSun" w:cs="Times New Roman"/>
          <w:kern w:val="3"/>
          <w:lang w:eastAsia="zh-CN" w:bidi="hi-IN"/>
        </w:rPr>
        <w:t>1) количество обращений граждан и организаций о нарушении обязательных требований, поступивших в орган муниципального контроля в отчетный период;</w:t>
      </w:r>
    </w:p>
    <w:p w:rsidR="00FA75C1" w:rsidRPr="00FA75C1" w:rsidRDefault="00FA75C1" w:rsidP="00660983">
      <w:pPr>
        <w:suppressAutoHyphens/>
        <w:autoSpaceDN w:val="0"/>
        <w:spacing w:line="247" w:lineRule="auto"/>
        <w:ind w:firstLine="708"/>
        <w:jc w:val="both"/>
        <w:textAlignment w:val="baseline"/>
        <w:rPr>
          <w:rFonts w:eastAsia="SimSun" w:cs="Times New Roman"/>
          <w:kern w:val="3"/>
          <w:lang w:eastAsia="zh-CN" w:bidi="hi-IN"/>
        </w:rPr>
      </w:pPr>
      <w:r w:rsidRPr="00FA75C1">
        <w:rPr>
          <w:rFonts w:eastAsia="SimSun" w:cs="Times New Roman"/>
          <w:kern w:val="3"/>
          <w:lang w:eastAsia="zh-CN" w:bidi="hi-IN"/>
        </w:rPr>
        <w:t>2) количество проведенных органом муниципального контроля внеплановых контрольных мероприятий за отчетный период;</w:t>
      </w:r>
    </w:p>
    <w:p w:rsidR="00FA75C1" w:rsidRPr="00FA75C1" w:rsidRDefault="00FA75C1" w:rsidP="00660983">
      <w:pPr>
        <w:suppressAutoHyphens/>
        <w:autoSpaceDN w:val="0"/>
        <w:spacing w:line="247" w:lineRule="auto"/>
        <w:ind w:firstLine="708"/>
        <w:jc w:val="both"/>
        <w:textAlignment w:val="baseline"/>
        <w:rPr>
          <w:rFonts w:eastAsia="SimSun" w:cs="Times New Roman"/>
          <w:kern w:val="3"/>
          <w:lang w:eastAsia="zh-CN" w:bidi="hi-IN"/>
        </w:rPr>
      </w:pPr>
      <w:r w:rsidRPr="00FA75C1">
        <w:rPr>
          <w:rFonts w:eastAsia="SimSun" w:cs="Times New Roman"/>
          <w:kern w:val="3"/>
          <w:lang w:eastAsia="zh-CN" w:bidi="hi-IN"/>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за отчетный период;</w:t>
      </w:r>
    </w:p>
    <w:p w:rsidR="00FA75C1" w:rsidRPr="00FA75C1" w:rsidRDefault="00FA75C1" w:rsidP="00660983">
      <w:pPr>
        <w:suppressAutoHyphens/>
        <w:autoSpaceDN w:val="0"/>
        <w:spacing w:line="247" w:lineRule="auto"/>
        <w:ind w:firstLine="708"/>
        <w:jc w:val="both"/>
        <w:textAlignment w:val="baseline"/>
        <w:rPr>
          <w:rFonts w:eastAsia="SimSun" w:cs="Times New Roman"/>
          <w:kern w:val="3"/>
          <w:lang w:eastAsia="zh-CN" w:bidi="hi-IN"/>
        </w:rPr>
      </w:pPr>
      <w:r w:rsidRPr="00FA75C1">
        <w:rPr>
          <w:rFonts w:eastAsia="SimSun" w:cs="Times New Roman"/>
          <w:kern w:val="3"/>
          <w:lang w:eastAsia="zh-CN" w:bidi="hi-IN"/>
        </w:rPr>
        <w:t>4) количество направленных в органы прокуратуры заявлений о согласовании проведения внепланового контрольного мероприятия, по которым отказано в согласовании, за отчетный период</w:t>
      </w:r>
    </w:p>
    <w:p w:rsidR="00FA75C1" w:rsidRPr="00FA75C1" w:rsidRDefault="00FA75C1" w:rsidP="00660983">
      <w:pPr>
        <w:suppressAutoHyphens/>
        <w:autoSpaceDN w:val="0"/>
        <w:spacing w:line="247" w:lineRule="auto"/>
        <w:ind w:firstLine="708"/>
        <w:jc w:val="both"/>
        <w:textAlignment w:val="baseline"/>
        <w:rPr>
          <w:rFonts w:eastAsia="SimSun" w:cs="Times New Roman"/>
          <w:kern w:val="3"/>
          <w:lang w:eastAsia="zh-CN" w:bidi="hi-IN"/>
        </w:rPr>
      </w:pPr>
      <w:r w:rsidRPr="00FA75C1">
        <w:rPr>
          <w:rFonts w:eastAsia="SimSun" w:cs="Times New Roman"/>
          <w:kern w:val="3"/>
          <w:lang w:eastAsia="zh-CN" w:bidi="hi-IN"/>
        </w:rPr>
        <w:t>5) количество выявленных органом муниципального контроля нарушений обязательных требований за отчетный период;</w:t>
      </w:r>
    </w:p>
    <w:p w:rsidR="00FA75C1" w:rsidRPr="00FA75C1" w:rsidRDefault="00FA75C1" w:rsidP="00660983">
      <w:pPr>
        <w:suppressAutoHyphens/>
        <w:autoSpaceDN w:val="0"/>
        <w:spacing w:line="247" w:lineRule="auto"/>
        <w:ind w:firstLine="708"/>
        <w:jc w:val="both"/>
        <w:textAlignment w:val="baseline"/>
        <w:rPr>
          <w:rFonts w:eastAsia="SimSun" w:cs="Times New Roman"/>
          <w:kern w:val="3"/>
          <w:lang w:eastAsia="zh-CN" w:bidi="hi-IN"/>
        </w:rPr>
      </w:pPr>
      <w:r w:rsidRPr="00FA75C1">
        <w:rPr>
          <w:rFonts w:eastAsia="SimSun" w:cs="Times New Roman"/>
          <w:kern w:val="3"/>
          <w:lang w:eastAsia="zh-CN" w:bidi="hi-IN"/>
        </w:rPr>
        <w:t>6) количество устраненных нарушений обязательных требований за отчетный период;</w:t>
      </w:r>
    </w:p>
    <w:p w:rsidR="00FA75C1" w:rsidRPr="00FA75C1" w:rsidRDefault="00FA75C1" w:rsidP="00660983">
      <w:pPr>
        <w:suppressAutoHyphens/>
        <w:autoSpaceDN w:val="0"/>
        <w:spacing w:line="247" w:lineRule="auto"/>
        <w:ind w:firstLine="708"/>
        <w:jc w:val="both"/>
        <w:textAlignment w:val="baseline"/>
        <w:rPr>
          <w:rFonts w:eastAsia="SimSun" w:cs="Times New Roman"/>
          <w:kern w:val="3"/>
          <w:lang w:eastAsia="zh-CN" w:bidi="hi-IN"/>
        </w:rPr>
      </w:pPr>
      <w:r w:rsidRPr="00FA75C1">
        <w:rPr>
          <w:rFonts w:eastAsia="SimSun" w:cs="Times New Roman"/>
          <w:kern w:val="3"/>
          <w:lang w:eastAsia="zh-CN" w:bidi="hi-IN"/>
        </w:rPr>
        <w:lastRenderedPageBreak/>
        <w:t>7) количество поступивших возражений в отношении акта контрольного мероприятия за отчетный период;</w:t>
      </w:r>
    </w:p>
    <w:p w:rsidR="00FA75C1" w:rsidRPr="00FA75C1" w:rsidRDefault="00FA75C1" w:rsidP="00660983">
      <w:pPr>
        <w:suppressAutoHyphens/>
        <w:autoSpaceDN w:val="0"/>
        <w:spacing w:line="247" w:lineRule="auto"/>
        <w:ind w:firstLine="708"/>
        <w:jc w:val="both"/>
        <w:textAlignment w:val="baseline"/>
        <w:rPr>
          <w:rFonts w:eastAsia="SimSun" w:cs="Times New Roman"/>
          <w:kern w:val="3"/>
          <w:lang w:eastAsia="zh-CN" w:bidi="hi-IN"/>
        </w:rPr>
      </w:pPr>
      <w:r w:rsidRPr="00FA75C1">
        <w:rPr>
          <w:rFonts w:eastAsia="SimSun" w:cs="Times New Roman"/>
          <w:kern w:val="3"/>
          <w:lang w:eastAsia="zh-CN" w:bidi="hi-IN"/>
        </w:rPr>
        <w:t>8) количество выданных органом муниципального контроля предписаний об устранении нарушений обязательных требований за отчетный период;</w:t>
      </w:r>
    </w:p>
    <w:p w:rsidR="00FA75C1" w:rsidRPr="00FA75C1" w:rsidRDefault="00FA75C1" w:rsidP="00660983">
      <w:pPr>
        <w:suppressAutoHyphens/>
        <w:autoSpaceDN w:val="0"/>
        <w:spacing w:line="247" w:lineRule="auto"/>
        <w:ind w:firstLine="708"/>
        <w:jc w:val="both"/>
        <w:textAlignment w:val="baseline"/>
        <w:rPr>
          <w:rFonts w:eastAsia="SimSun" w:cs="Times New Roman"/>
          <w:kern w:val="3"/>
          <w:lang w:eastAsia="zh-CN" w:bidi="hi-IN"/>
        </w:rPr>
      </w:pPr>
      <w:r w:rsidRPr="00FA75C1">
        <w:rPr>
          <w:rFonts w:eastAsia="SimSun" w:cs="Times New Roman"/>
          <w:kern w:val="3"/>
          <w:lang w:eastAsia="zh-CN" w:bidi="hi-IN"/>
        </w:rPr>
        <w:t>9) количество плановых контрольных мероприятий, проведенных за отчетный период;</w:t>
      </w:r>
    </w:p>
    <w:p w:rsidR="00FA75C1" w:rsidRPr="00FA75C1" w:rsidRDefault="00FA75C1" w:rsidP="00660983">
      <w:pPr>
        <w:suppressAutoHyphens/>
        <w:autoSpaceDN w:val="0"/>
        <w:spacing w:line="247" w:lineRule="auto"/>
        <w:ind w:firstLine="708"/>
        <w:jc w:val="both"/>
        <w:textAlignment w:val="baseline"/>
        <w:rPr>
          <w:rFonts w:eastAsia="SimSun" w:cs="Times New Roman"/>
          <w:kern w:val="3"/>
          <w:lang w:eastAsia="zh-CN" w:bidi="hi-IN"/>
        </w:rPr>
      </w:pPr>
      <w:r w:rsidRPr="00FA75C1">
        <w:rPr>
          <w:rFonts w:eastAsia="SimSun" w:cs="Times New Roman"/>
          <w:kern w:val="3"/>
          <w:lang w:eastAsia="zh-CN" w:bidi="hi-IN"/>
        </w:rPr>
        <w:t>10) общее количество контрольных мероприятий с взаимодействием, проведенных в отчетный период;</w:t>
      </w:r>
    </w:p>
    <w:p w:rsidR="00FA75C1" w:rsidRPr="00FA75C1" w:rsidRDefault="00FA75C1" w:rsidP="00660983">
      <w:pPr>
        <w:suppressAutoHyphens/>
        <w:autoSpaceDN w:val="0"/>
        <w:spacing w:line="247" w:lineRule="auto"/>
        <w:ind w:firstLine="708"/>
        <w:jc w:val="both"/>
        <w:textAlignment w:val="baseline"/>
        <w:rPr>
          <w:rFonts w:eastAsia="SimSun" w:cs="Times New Roman"/>
          <w:kern w:val="3"/>
          <w:lang w:eastAsia="zh-CN" w:bidi="hi-IN"/>
        </w:rPr>
      </w:pPr>
      <w:r w:rsidRPr="00FA75C1">
        <w:rPr>
          <w:rFonts w:eastAsia="SimSun" w:cs="Times New Roman"/>
          <w:kern w:val="3"/>
          <w:lang w:eastAsia="zh-CN" w:bidi="hi-IN"/>
        </w:rPr>
        <w:t>11) общее количество контрольных мероприятий без взаимодействия, проведенных в отчетный период;</w:t>
      </w:r>
    </w:p>
    <w:p w:rsidR="00FA75C1" w:rsidRPr="00FA75C1" w:rsidRDefault="00FA75C1" w:rsidP="00660983">
      <w:pPr>
        <w:suppressAutoHyphens/>
        <w:autoSpaceDN w:val="0"/>
        <w:spacing w:line="247" w:lineRule="auto"/>
        <w:ind w:firstLine="708"/>
        <w:jc w:val="both"/>
        <w:textAlignment w:val="baseline"/>
        <w:rPr>
          <w:rFonts w:eastAsia="SimSun" w:cs="Times New Roman"/>
          <w:kern w:val="3"/>
          <w:lang w:eastAsia="zh-CN" w:bidi="hi-IN"/>
        </w:rPr>
      </w:pPr>
      <w:r w:rsidRPr="00FA75C1">
        <w:rPr>
          <w:rFonts w:eastAsia="SimSun" w:cs="Times New Roman"/>
          <w:kern w:val="3"/>
          <w:lang w:eastAsia="zh-CN" w:bidi="hi-IN"/>
        </w:rPr>
        <w:t>12) количество предостережений о недопустимости нарушения обязательных требований, объявленных за отчетный период;</w:t>
      </w:r>
    </w:p>
    <w:p w:rsidR="00FA75C1" w:rsidRPr="00FA75C1" w:rsidRDefault="00FA75C1" w:rsidP="00660983">
      <w:pPr>
        <w:suppressAutoHyphens/>
        <w:autoSpaceDN w:val="0"/>
        <w:spacing w:line="247" w:lineRule="auto"/>
        <w:ind w:firstLine="708"/>
        <w:jc w:val="both"/>
        <w:textAlignment w:val="baseline"/>
        <w:rPr>
          <w:rFonts w:eastAsia="SimSun" w:cs="Times New Roman"/>
          <w:kern w:val="3"/>
          <w:lang w:eastAsia="zh-CN" w:bidi="hi-IN"/>
        </w:rPr>
      </w:pPr>
      <w:r w:rsidRPr="00FA75C1">
        <w:rPr>
          <w:rFonts w:eastAsia="SimSun" w:cs="Times New Roman"/>
          <w:kern w:val="3"/>
          <w:lang w:eastAsia="zh-CN" w:bidi="hi-IN"/>
        </w:rPr>
        <w:t>13) общее количество жалоб, поданных контролируемыми лицами в досудебном порядке, за отчетный период;</w:t>
      </w:r>
    </w:p>
    <w:p w:rsidR="00FA75C1" w:rsidRPr="00FA75C1" w:rsidRDefault="00FA75C1" w:rsidP="00660983">
      <w:pPr>
        <w:suppressAutoHyphens/>
        <w:autoSpaceDN w:val="0"/>
        <w:spacing w:line="247" w:lineRule="auto"/>
        <w:ind w:firstLine="708"/>
        <w:jc w:val="both"/>
        <w:textAlignment w:val="baseline"/>
        <w:rPr>
          <w:rFonts w:eastAsia="SimSun" w:cs="Mangal"/>
          <w:kern w:val="3"/>
          <w:lang w:eastAsia="zh-CN" w:bidi="hi-IN"/>
        </w:rPr>
      </w:pPr>
      <w:r w:rsidRPr="00FA75C1">
        <w:rPr>
          <w:rFonts w:eastAsia="SimSun" w:cs="Times New Roman"/>
          <w:kern w:val="3"/>
          <w:lang w:eastAsia="zh-CN" w:bidi="hi-IN"/>
        </w:rPr>
        <w:t>14) количество жалоб, в отношении которых контрольным органом был нарушен срок рассмотрения, за отчетный период.</w:t>
      </w:r>
    </w:p>
    <w:p w:rsidR="00FA75C1" w:rsidRDefault="00FA75C1"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p w:rsidR="00AB3723" w:rsidRDefault="00AB3723" w:rsidP="00443363"/>
    <w:sectPr w:rsidR="00AB3723" w:rsidSect="00443363">
      <w:pgSz w:w="11906" w:h="16838"/>
      <w:pgMar w:top="567" w:right="567" w:bottom="567"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C0109"/>
    <w:multiLevelType w:val="hybridMultilevel"/>
    <w:tmpl w:val="41CA4834"/>
    <w:lvl w:ilvl="0" w:tplc="76E21E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3E3997"/>
    <w:multiLevelType w:val="hybridMultilevel"/>
    <w:tmpl w:val="91FE3324"/>
    <w:lvl w:ilvl="0" w:tplc="9BB6165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2F"/>
    <w:rsid w:val="000416A8"/>
    <w:rsid w:val="00062A2F"/>
    <w:rsid w:val="000967F9"/>
    <w:rsid w:val="000A1E54"/>
    <w:rsid w:val="000E2D75"/>
    <w:rsid w:val="001137A5"/>
    <w:rsid w:val="001E0A05"/>
    <w:rsid w:val="002C4F34"/>
    <w:rsid w:val="002F1CA3"/>
    <w:rsid w:val="003F6C5A"/>
    <w:rsid w:val="004265F1"/>
    <w:rsid w:val="00443363"/>
    <w:rsid w:val="00460666"/>
    <w:rsid w:val="004747EB"/>
    <w:rsid w:val="00494794"/>
    <w:rsid w:val="004B6902"/>
    <w:rsid w:val="004D44C4"/>
    <w:rsid w:val="00543907"/>
    <w:rsid w:val="00565629"/>
    <w:rsid w:val="005718FB"/>
    <w:rsid w:val="00654A23"/>
    <w:rsid w:val="00660983"/>
    <w:rsid w:val="006B1AA6"/>
    <w:rsid w:val="006D0E63"/>
    <w:rsid w:val="007472FE"/>
    <w:rsid w:val="00770F04"/>
    <w:rsid w:val="00787717"/>
    <w:rsid w:val="0083272D"/>
    <w:rsid w:val="00917808"/>
    <w:rsid w:val="0091790B"/>
    <w:rsid w:val="00961D7E"/>
    <w:rsid w:val="009A2A01"/>
    <w:rsid w:val="00AB3723"/>
    <w:rsid w:val="00AE6AED"/>
    <w:rsid w:val="00B10FD7"/>
    <w:rsid w:val="00B456F4"/>
    <w:rsid w:val="00B52514"/>
    <w:rsid w:val="00BD31A6"/>
    <w:rsid w:val="00BD5486"/>
    <w:rsid w:val="00C77187"/>
    <w:rsid w:val="00CB06D7"/>
    <w:rsid w:val="00CC5FD8"/>
    <w:rsid w:val="00E27064"/>
    <w:rsid w:val="00E47ACB"/>
    <w:rsid w:val="00E651F7"/>
    <w:rsid w:val="00E800D4"/>
    <w:rsid w:val="00E90936"/>
    <w:rsid w:val="00F364E2"/>
    <w:rsid w:val="00F525F9"/>
    <w:rsid w:val="00FA75C1"/>
    <w:rsid w:val="00FB1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F2CC5-0140-4F58-A87A-C5CB9C90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HAnsi" w:hAnsi="Liberation Serif"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62A2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062A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62A2F"/>
    <w:pPr>
      <w:keepNext/>
      <w:jc w:val="center"/>
      <w:outlineLvl w:val="2"/>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62A2F"/>
    <w:rPr>
      <w:rFonts w:ascii="Times New Roman" w:eastAsia="Times New Roman" w:hAnsi="Times New Roman" w:cs="Times New Roman"/>
      <w:b/>
      <w:szCs w:val="20"/>
      <w:lang w:eastAsia="ru-RU"/>
    </w:rPr>
  </w:style>
  <w:style w:type="paragraph" w:styleId="a3">
    <w:name w:val="Balloon Text"/>
    <w:basedOn w:val="a"/>
    <w:link w:val="a4"/>
    <w:uiPriority w:val="99"/>
    <w:semiHidden/>
    <w:unhideWhenUsed/>
    <w:rsid w:val="00062A2F"/>
    <w:rPr>
      <w:rFonts w:ascii="Tahoma" w:hAnsi="Tahoma" w:cs="Tahoma"/>
      <w:sz w:val="16"/>
      <w:szCs w:val="16"/>
    </w:rPr>
  </w:style>
  <w:style w:type="character" w:customStyle="1" w:styleId="a4">
    <w:name w:val="Текст выноски Знак"/>
    <w:basedOn w:val="a0"/>
    <w:link w:val="a3"/>
    <w:uiPriority w:val="99"/>
    <w:semiHidden/>
    <w:rsid w:val="00062A2F"/>
    <w:rPr>
      <w:rFonts w:ascii="Tahoma" w:hAnsi="Tahoma" w:cs="Tahoma"/>
      <w:sz w:val="16"/>
      <w:szCs w:val="16"/>
    </w:rPr>
  </w:style>
  <w:style w:type="character" w:customStyle="1" w:styleId="10">
    <w:name w:val="Заголовок 1 Знак"/>
    <w:basedOn w:val="a0"/>
    <w:link w:val="1"/>
    <w:uiPriority w:val="9"/>
    <w:rsid w:val="00062A2F"/>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semiHidden/>
    <w:rsid w:val="00062A2F"/>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443363"/>
    <w:rPr>
      <w:color w:val="0000FF" w:themeColor="hyperlink"/>
      <w:u w:val="single"/>
    </w:rPr>
  </w:style>
  <w:style w:type="paragraph" w:styleId="a6">
    <w:name w:val="List Paragraph"/>
    <w:basedOn w:val="a"/>
    <w:uiPriority w:val="34"/>
    <w:qFormat/>
    <w:rsid w:val="00CB06D7"/>
    <w:pPr>
      <w:ind w:left="720"/>
      <w:contextualSpacing/>
    </w:pPr>
  </w:style>
  <w:style w:type="paragraph" w:customStyle="1" w:styleId="ConsPlusTitle">
    <w:name w:val="ConsPlusTitle"/>
    <w:rsid w:val="00AB3723"/>
    <w:pPr>
      <w:widowControl w:val="0"/>
      <w:autoSpaceDE w:val="0"/>
      <w:autoSpaceDN w:val="0"/>
    </w:pPr>
    <w:rPr>
      <w:rFonts w:ascii="Calibri" w:eastAsiaTheme="minorEastAsia" w:hAnsi="Calibri" w:cs="Calibri"/>
      <w:b/>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088"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16592"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422" TargetMode="External"/><Relationship Id="rId7" Type="http://schemas.openxmlformats.org/officeDocument/2006/relationships/hyperlink" Target="https://login.consultant.ru/link/?req=doc&amp;base=LAW&amp;n=481376&amp;dst=2355" TargetMode="External"/><Relationship Id="rId12" Type="http://schemas.openxmlformats.org/officeDocument/2006/relationships/hyperlink" Target="http://adm-verhotury.ru" TargetMode="External"/><Relationship Id="rId17" Type="http://schemas.openxmlformats.org/officeDocument/2006/relationships/hyperlink" Target="https://login.consultant.ru/link/?req=doc&amp;base=LAW&amp;n=495001&amp;dst=100646"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242" TargetMode="External"/><Relationship Id="rId20" Type="http://schemas.openxmlformats.org/officeDocument/2006/relationships/hyperlink" Target="https://login.consultant.ru/link/?req=doc&amp;base=LAW&amp;n=495001&amp;dst=100448" TargetMode="External"/><Relationship Id="rId1" Type="http://schemas.openxmlformats.org/officeDocument/2006/relationships/numbering" Target="numbering.xml"/><Relationship Id="rId6" Type="http://schemas.openxmlformats.org/officeDocument/2006/relationships/hyperlink" Target="consultantplus://offline/ref=FB6BA7826114C172FE2E07A1D88B4D3C035AC3E9A8031C7CE8FB9FD58CYAH5M" TargetMode="External"/><Relationship Id="rId11" Type="http://schemas.openxmlformats.org/officeDocument/2006/relationships/hyperlink" Target="https://login.consultant.ru/link/?req=doc&amp;base=LAW&amp;n=454103"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login.consultant.ru/link/?req=doc&amp;base=LAW&amp;n=495001&amp;dst=100888" TargetMode="External"/><Relationship Id="rId23" Type="http://schemas.openxmlformats.org/officeDocument/2006/relationships/fontTable" Target="fontTable.xml"/><Relationship Id="rId10" Type="http://schemas.openxmlformats.org/officeDocument/2006/relationships/hyperlink" Target="https://login.consultant.ru/link/?req=doc&amp;base=LAW&amp;n=495001&amp;dst=100512" TargetMode="External"/><Relationship Id="rId19" Type="http://schemas.openxmlformats.org/officeDocument/2006/relationships/hyperlink" Target="https://login.consultant.ru/link/?req=doc&amp;base=LAW&amp;n=495001&amp;dst=1004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315" TargetMode="External"/><Relationship Id="rId14" Type="http://schemas.openxmlformats.org/officeDocument/2006/relationships/hyperlink" Target="https://login.consultant.ru/link/?req=doc&amp;base=LAW&amp;n=495001&amp;dst=100572" TargetMode="External"/><Relationship Id="rId22" Type="http://schemas.openxmlformats.org/officeDocument/2006/relationships/hyperlink" Target="https://login.consultant.ru/link/?req=doc&amp;base=LAW&amp;n=495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25</Pages>
  <Words>9873</Words>
  <Characters>56279</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Тарамженина</dc:creator>
  <cp:lastModifiedBy>Олеся А. Полозова</cp:lastModifiedBy>
  <cp:revision>25</cp:revision>
  <cp:lastPrinted>2025-03-27T06:36:00Z</cp:lastPrinted>
  <dcterms:created xsi:type="dcterms:W3CDTF">2025-02-10T04:13:00Z</dcterms:created>
  <dcterms:modified xsi:type="dcterms:W3CDTF">2025-03-27T06:36:00Z</dcterms:modified>
</cp:coreProperties>
</file>