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erif" w:hAnsi="Liberation Serif" w:cs="Liberation Serif"/>
          <w:b/>
          <w:sz w:val="12"/>
        </w:rPr>
      </w:pPr>
      <w:r>
        <w:rPr/>
        <w:drawing>
          <wp:inline distT="0" distB="0" distL="0" distR="0">
            <wp:extent cx="731520" cy="11925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cs="Liberation Serif"/>
          <w:b/>
          <w:sz w:val="12"/>
        </w:rPr>
      </w:pPr>
      <w:r>
        <w:rPr>
          <w:rFonts w:cs="Liberation Serif" w:ascii="Liberation Serif" w:hAnsi="Liberation Serif"/>
          <w:b/>
          <w:sz w:val="12"/>
        </w:rPr>
      </w:r>
    </w:p>
    <w:p>
      <w:pPr>
        <w:pStyle w:val="Normal"/>
        <w:spacing w:lineRule="auto" w:line="276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b/>
          <w:szCs w:val="28"/>
        </w:rPr>
        <w:t xml:space="preserve">АДМИНИСТРАЦИЯ </w:t>
      </w:r>
    </w:p>
    <w:p>
      <w:pPr>
        <w:pStyle w:val="Normal"/>
        <w:spacing w:lineRule="auto" w:line="276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cs="Liberation Serif" w:ascii="Liberation Serif" w:hAnsi="Liberation Serif"/>
          <w:b/>
          <w:szCs w:val="28"/>
        </w:rPr>
        <w:t>ГОРОДСКОГО ОКРУГА ВЕРХНЕЕ ДУБРОВО</w:t>
      </w:r>
    </w:p>
    <w:p>
      <w:pPr>
        <w:pStyle w:val="Normal"/>
        <w:spacing w:lineRule="auto" w:line="276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cs="Liberation Serif" w:ascii="Liberation Serif" w:hAnsi="Liberation Serif"/>
          <w:b/>
          <w:szCs w:val="28"/>
        </w:rPr>
        <w:t>СВЕРДЛОВСКОЙ ОБЛАСТИ</w:t>
      </w:r>
    </w:p>
    <w:p>
      <w:pPr>
        <w:pStyle w:val="Normal"/>
        <w:spacing w:lineRule="auto" w:line="276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b/>
          <w:sz w:val="32"/>
          <w:szCs w:val="32"/>
        </w:rPr>
        <w:t>ПОСТАНОВЛЕНИЕ</w:t>
      </w:r>
    </w:p>
    <w:p>
      <w:pPr>
        <w:pStyle w:val="Normal"/>
        <w:spacing w:before="120" w:after="0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sz w:val="32"/>
          <w:u w:val="double"/>
        </w:rPr>
        <w:t>_____________________________________________________________</w:t>
      </w:r>
    </w:p>
    <w:p>
      <w:pPr>
        <w:pStyle w:val="Normal"/>
        <w:jc w:val="both"/>
        <w:rPr>
          <w:rFonts w:ascii="Liberation Serif" w:hAnsi="Liberation Serif" w:cs="Liberation Serif"/>
          <w:sz w:val="20"/>
          <w:u w:val="double"/>
        </w:rPr>
      </w:pPr>
      <w:r>
        <w:rPr>
          <w:rFonts w:cs="Liberation Serif" w:ascii="Liberation Serif" w:hAnsi="Liberation Serif"/>
          <w:sz w:val="20"/>
          <w:u w:val="double"/>
        </w:rPr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sz w:val="20"/>
        </w:rPr>
        <w:t>от 30.09.2025 № 396</w:t>
      </w:r>
    </w:p>
    <w:p>
      <w:pPr>
        <w:pStyle w:val="Normal"/>
        <w:rPr>
          <w:rFonts w:ascii="Liberation Serif" w:hAnsi="Liberation Serif" w:cs="Liberation Serif"/>
          <w:sz w:val="8"/>
          <w:szCs w:val="8"/>
        </w:rPr>
      </w:pPr>
      <w:r>
        <w:rPr>
          <w:rFonts w:cs="Liberation Serif" w:ascii="Liberation Serif" w:hAnsi="Liberation Serif"/>
          <w:sz w:val="8"/>
          <w:szCs w:val="8"/>
        </w:rPr>
      </w:r>
    </w:p>
    <w:p>
      <w:pPr>
        <w:pStyle w:val="Normal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sz w:val="20"/>
        </w:rPr>
        <w:t>пгт Верхнее Дуброво</w:t>
      </w:r>
    </w:p>
    <w:p>
      <w:pPr>
        <w:pStyle w:val="Normal"/>
        <w:jc w:val="center"/>
        <w:rPr>
          <w:rFonts w:ascii="Liberation Serif" w:hAnsi="Liberation Serif" w:cs="Liberation Serif"/>
          <w:b/>
          <w:i/>
          <w:i/>
          <w:szCs w:val="28"/>
        </w:rPr>
      </w:pPr>
      <w:r>
        <w:rPr>
          <w:rFonts w:cs="Liberation Serif" w:ascii="Liberation Serif" w:hAnsi="Liberation Serif"/>
          <w:b/>
          <w:i/>
          <w:szCs w:val="28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i/>
          <w:i/>
          <w:szCs w:val="28"/>
        </w:rPr>
      </w:pPr>
      <w:r>
        <w:rPr>
          <w:rFonts w:cs="Liberation Serif" w:ascii="Liberation Serif" w:hAnsi="Liberation Serif"/>
          <w:b/>
          <w:i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rFonts w:cs="Liberation Serif" w:ascii="Liberation Serif" w:hAnsi="Liberation Serif"/>
          <w:b/>
          <w:i/>
          <w:szCs w:val="28"/>
        </w:rPr>
        <w:t>Об утверждении реестров обязательных требований при осуществлении муниципальных видов контроля на территории городского округа Верхнее Дуброво Свердловской области</w:t>
      </w:r>
    </w:p>
    <w:p>
      <w:pPr>
        <w:pStyle w:val="Normal"/>
        <w:jc w:val="center"/>
        <w:rPr>
          <w:rFonts w:ascii="Liberation Serif" w:hAnsi="Liberation Serif" w:cs="Liberation Serif"/>
          <w:b/>
          <w:i/>
          <w:i/>
          <w:szCs w:val="28"/>
        </w:rPr>
      </w:pPr>
      <w:r>
        <w:rPr>
          <w:rFonts w:cs="Liberation Serif" w:ascii="Liberation Serif" w:hAnsi="Liberation Serif"/>
          <w:b/>
          <w:i/>
          <w:szCs w:val="28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i/>
          <w:i/>
          <w:szCs w:val="28"/>
        </w:rPr>
      </w:pPr>
      <w:r>
        <w:rPr>
          <w:rFonts w:cs="Liberation Serif" w:ascii="Liberation Serif" w:hAnsi="Liberation Serif"/>
          <w:b/>
          <w:i/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rFonts w:cs="Liberation Serif" w:ascii="Liberation Serif" w:hAnsi="Liberation Serif"/>
          <w:szCs w:val="28"/>
        </w:rPr>
        <w:t>В соответствии с Федеральным законом от 31 июля 2020 года № 247-ФЗ «Об обязательных требованиях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 и Порядком установления в нормативных правовых актах городского округа Верхнее Дуброво Свердловской области обязательных требований и оценки применения содержащихся в них обязательных требований, утверждённым постановлением Администрации городского округа Верхнее Дуброво Свердловской области от 29.07.2025 № 288,</w:t>
      </w:r>
    </w:p>
    <w:p>
      <w:pPr>
        <w:pStyle w:val="Normal"/>
        <w:jc w:val="both"/>
        <w:rPr>
          <w:rFonts w:ascii="Liberation Serif" w:hAnsi="Liberation Serif" w:cs="Liberation Serif"/>
          <w:szCs w:val="28"/>
        </w:rPr>
      </w:pPr>
      <w:r>
        <w:rPr>
          <w:rFonts w:cs="Liberation Serif" w:ascii="Liberation Serif" w:hAnsi="Liberation Serif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cs="Liberation Serif" w:ascii="Liberation Serif" w:hAnsi="Liberation Serif"/>
          <w:szCs w:val="28"/>
        </w:rPr>
        <w:t xml:space="preserve">ПОСТАНОВЛЯЮ: </w:t>
      </w:r>
    </w:p>
    <w:p>
      <w:pPr>
        <w:pStyle w:val="Normal"/>
        <w:jc w:val="both"/>
        <w:rPr>
          <w:rFonts w:ascii="Liberation Serif" w:hAnsi="Liberation Serif" w:cs="Liberation Serif"/>
          <w:b/>
          <w:szCs w:val="28"/>
        </w:rPr>
      </w:pPr>
      <w:r>
        <w:rPr>
          <w:rFonts w:cs="Liberation Serif" w:ascii="Liberation Serif" w:hAnsi="Liberation Serif"/>
          <w:b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Cs w:val="28"/>
        </w:rPr>
      </w:pPr>
      <w:r>
        <w:rPr>
          <w:rFonts w:cs="Liberation Serif" w:ascii="Liberation Serif" w:hAnsi="Liberation Serif"/>
          <w:szCs w:val="28"/>
        </w:rPr>
        <w:t>1. Утвердить:</w:t>
      </w:r>
    </w:p>
    <w:p>
      <w:pPr>
        <w:pStyle w:val="Normal"/>
        <w:tabs>
          <w:tab w:val="clear" w:pos="708"/>
          <w:tab w:val="left" w:pos="993" w:leader="none"/>
        </w:tabs>
        <w:ind w:firstLine="964"/>
        <w:jc w:val="both"/>
        <w:rPr>
          <w:szCs w:val="28"/>
        </w:rPr>
      </w:pPr>
      <w:r>
        <w:rPr>
          <w:rFonts w:cs="Liberation Serif" w:ascii="Liberation Serif" w:hAnsi="Liberation Serif"/>
          <w:szCs w:val="28"/>
        </w:rPr>
        <w:t>1) Реестр обязательных требований при осуществлении муниципального земельного контроля на территории городского округа Верхнее Дуброво Свердловской области (прилагается);</w:t>
      </w:r>
    </w:p>
    <w:p>
      <w:pPr>
        <w:pStyle w:val="Normal"/>
        <w:tabs>
          <w:tab w:val="clear" w:pos="708"/>
          <w:tab w:val="left" w:pos="993" w:leader="none"/>
        </w:tabs>
        <w:ind w:firstLine="964"/>
        <w:jc w:val="both"/>
        <w:rPr>
          <w:szCs w:val="28"/>
        </w:rPr>
      </w:pPr>
      <w:r>
        <w:rPr>
          <w:rFonts w:cs="Liberation Serif" w:ascii="Liberation Serif" w:hAnsi="Liberation Serif"/>
          <w:szCs w:val="28"/>
        </w:rPr>
        <w:t>2) Реестр обязательных требований при осуществлении муниципального жилищного контроля на территории городского округа Верхнее Дуброво Свердловской области (прилагается);</w:t>
      </w:r>
    </w:p>
    <w:p>
      <w:pPr>
        <w:pStyle w:val="Normal"/>
        <w:tabs>
          <w:tab w:val="clear" w:pos="708"/>
          <w:tab w:val="left" w:pos="993" w:leader="none"/>
        </w:tabs>
        <w:ind w:firstLine="964"/>
        <w:jc w:val="both"/>
        <w:rPr>
          <w:szCs w:val="28"/>
        </w:rPr>
      </w:pPr>
      <w:r>
        <w:rPr>
          <w:rFonts w:cs="Liberation Serif" w:ascii="Liberation Serif" w:hAnsi="Liberation Serif"/>
          <w:szCs w:val="28"/>
        </w:rPr>
        <w:t>3) Реестр обязательных требований при осуществлении муниципального контроля в сфере благоустройства на территории городского округа Верхнее Дуброво Свердловской области (прилагается);</w:t>
      </w:r>
    </w:p>
    <w:p>
      <w:pPr>
        <w:pStyle w:val="Normal"/>
        <w:tabs>
          <w:tab w:val="clear" w:pos="708"/>
          <w:tab w:val="left" w:pos="993" w:leader="none"/>
        </w:tabs>
        <w:ind w:firstLine="964"/>
        <w:jc w:val="both"/>
        <w:rPr>
          <w:szCs w:val="28"/>
        </w:rPr>
      </w:pPr>
      <w:r>
        <w:rPr>
          <w:rFonts w:cs="Liberation Serif" w:ascii="Liberation Serif" w:hAnsi="Liberation Serif"/>
          <w:szCs w:val="28"/>
        </w:rPr>
        <w:t>4) Реестр обязательных требований при осуществлении муниципального лесного контроля на территории городского округа Верхнее Дуброво Свердловской области (прилагается);</w:t>
      </w:r>
    </w:p>
    <w:p>
      <w:pPr>
        <w:pStyle w:val="Normal"/>
        <w:tabs>
          <w:tab w:val="clear" w:pos="708"/>
          <w:tab w:val="left" w:pos="993" w:leader="none"/>
        </w:tabs>
        <w:ind w:firstLine="964"/>
        <w:jc w:val="both"/>
        <w:rPr>
          <w:szCs w:val="28"/>
        </w:rPr>
      </w:pPr>
      <w:r>
        <w:rPr>
          <w:rFonts w:cs="Liberation Serif" w:ascii="Liberation Serif" w:hAnsi="Liberation Serif"/>
          <w:szCs w:val="28"/>
        </w:rPr>
        <w:t>5) Реестр обязательных требований при осуществлении муниципального контроля на автомобильном транспорте и в дорожном хозяйстве на территории городского округа Верхнее Дуброво Свердловской области (прилагается).</w:t>
      </w:r>
    </w:p>
    <w:p>
      <w:pPr>
        <w:pStyle w:val="Normal"/>
        <w:tabs>
          <w:tab w:val="clear" w:pos="708"/>
          <w:tab w:val="left" w:pos="993" w:leader="none"/>
        </w:tabs>
        <w:ind w:firstLine="1134"/>
        <w:jc w:val="both"/>
        <w:rPr>
          <w:rFonts w:ascii="Liberation Serif" w:hAnsi="Liberation Serif" w:cs="Liberation Serif"/>
          <w:szCs w:val="28"/>
        </w:rPr>
      </w:pPr>
      <w:r>
        <w:rPr>
          <w:rFonts w:cs="Liberation Serif" w:ascii="Liberation Serif" w:hAnsi="Liberation Serif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Cs w:val="28"/>
        </w:rPr>
      </w:pPr>
      <w:r>
        <w:rPr>
          <w:rFonts w:cs="Liberation Serif" w:ascii="Liberation Serif" w:hAnsi="Liberation Serif"/>
          <w:szCs w:val="28"/>
        </w:rPr>
        <w:t xml:space="preserve">2. Опубликовать настоящее постановление в «Информационном бюллетене городского округа Верхнее Дуброво Свердловской области» и разместить на официальном сайте городского округа Верхнее Дуброво Свердловской области в информационно-телекоммуникационной сети «Интернет» по адресу: </w:t>
      </w:r>
      <w:r>
        <w:rPr>
          <w:rFonts w:cs="Liberation Serif" w:ascii="Liberation Serif" w:hAnsi="Liberation Serif"/>
          <w:szCs w:val="28"/>
          <w:lang w:val="en-US"/>
        </w:rPr>
        <w:t>www</w:t>
      </w:r>
      <w:r>
        <w:rPr>
          <w:rFonts w:cs="Liberation Serif" w:ascii="Liberation Serif" w:hAnsi="Liberation Serif"/>
          <w:szCs w:val="28"/>
        </w:rPr>
        <w:t>.</w:t>
      </w:r>
      <w:r>
        <w:rPr>
          <w:rFonts w:cs="Liberation Serif" w:ascii="Liberation Serif" w:hAnsi="Liberation Serif"/>
          <w:szCs w:val="28"/>
          <w:lang w:val="en-US"/>
        </w:rPr>
        <w:t>vdubrovo</w:t>
      </w:r>
      <w:r>
        <w:rPr>
          <w:rFonts w:cs="Liberation Serif" w:ascii="Liberation Serif" w:hAnsi="Liberation Serif"/>
          <w:szCs w:val="28"/>
        </w:rPr>
        <w:t>.</w:t>
      </w:r>
      <w:r>
        <w:rPr>
          <w:rFonts w:cs="Liberation Serif" w:ascii="Liberation Serif" w:hAnsi="Liberation Serif"/>
          <w:szCs w:val="28"/>
          <w:lang w:val="en-US"/>
        </w:rPr>
        <w:t>ru</w:t>
      </w:r>
      <w:r>
        <w:rPr>
          <w:rFonts w:cs="Liberation Serif" w:ascii="Liberation Serif" w:hAnsi="Liberation Serif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  <w:tab w:val="left" w:pos="1701" w:leader="none"/>
        </w:tabs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cs="Liberation Serif" w:ascii="Liberation Serif" w:hAnsi="Liberation Serif"/>
          <w:szCs w:val="28"/>
        </w:rPr>
      </w:r>
    </w:p>
    <w:p>
      <w:pPr>
        <w:pStyle w:val="Normal"/>
        <w:tabs>
          <w:tab w:val="clear" w:pos="708"/>
          <w:tab w:val="left" w:pos="993" w:leader="none"/>
          <w:tab w:val="left" w:pos="1701" w:leader="none"/>
        </w:tabs>
        <w:ind w:firstLine="709"/>
        <w:jc w:val="both"/>
        <w:rPr>
          <w:szCs w:val="28"/>
        </w:rPr>
      </w:pPr>
      <w:r>
        <w:rPr>
          <w:rFonts w:cs="Liberation Serif" w:ascii="Liberation Serif" w:hAnsi="Liberation Serif"/>
          <w:szCs w:val="28"/>
        </w:rPr>
        <w:t>3. Контроль за исполнением настоящего постановления возложить на начальника экономико-правового отдела Администрации городского округа Верхнее Дуброво Свердловской области Бровченко Павла Борисовича.</w:t>
      </w:r>
    </w:p>
    <w:p>
      <w:pPr>
        <w:pStyle w:val="Normal"/>
        <w:tabs>
          <w:tab w:val="clear" w:pos="708"/>
          <w:tab w:val="left" w:pos="993" w:leader="none"/>
          <w:tab w:val="left" w:pos="1701" w:leader="none"/>
        </w:tabs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cs="Liberation Serif" w:ascii="Liberation Serif" w:hAnsi="Liberation Serif"/>
          <w:szCs w:val="28"/>
        </w:rPr>
      </w:r>
    </w:p>
    <w:p>
      <w:pPr>
        <w:pStyle w:val="Normal"/>
        <w:tabs>
          <w:tab w:val="clear" w:pos="708"/>
          <w:tab w:val="left" w:pos="993" w:leader="none"/>
          <w:tab w:val="left" w:pos="1701" w:leader="none"/>
        </w:tabs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cs="Liberation Serif" w:ascii="Liberation Serif" w:hAnsi="Liberation Serif"/>
          <w:szCs w:val="28"/>
        </w:rPr>
      </w:r>
    </w:p>
    <w:p>
      <w:pPr>
        <w:pStyle w:val="Normal"/>
        <w:tabs>
          <w:tab w:val="clear" w:pos="708"/>
          <w:tab w:val="left" w:pos="993" w:leader="none"/>
          <w:tab w:val="left" w:pos="1701" w:leader="none"/>
        </w:tabs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cs="Liberation Serif" w:ascii="Liberation Serif" w:hAnsi="Liberation Serif"/>
          <w:szCs w:val="28"/>
        </w:rPr>
      </w:r>
    </w:p>
    <w:p>
      <w:pPr>
        <w:pStyle w:val="Normal"/>
        <w:tabs>
          <w:tab w:val="clear" w:pos="708"/>
          <w:tab w:val="left" w:pos="4533" w:leader="none"/>
        </w:tabs>
        <w:jc w:val="both"/>
        <w:rPr>
          <w:rFonts w:ascii="Liberation Serif" w:hAnsi="Liberation Serif" w:cs="Liberation Serif"/>
          <w:szCs w:val="28"/>
        </w:rPr>
      </w:pPr>
      <w:r>
        <w:rPr>
          <w:rFonts w:cs="Liberation Serif" w:ascii="Liberation Serif" w:hAnsi="Liberation Serif"/>
          <w:szCs w:val="28"/>
        </w:rPr>
      </w:r>
    </w:p>
    <w:p>
      <w:pPr>
        <w:pStyle w:val="Normal"/>
        <w:tabs>
          <w:tab w:val="clear" w:pos="708"/>
          <w:tab w:val="left" w:pos="4533" w:leader="none"/>
        </w:tabs>
        <w:jc w:val="both"/>
        <w:rPr>
          <w:szCs w:val="28"/>
        </w:rPr>
      </w:pPr>
      <w:r>
        <w:rPr>
          <w:rFonts w:cs="Liberation Serif" w:ascii="Liberation Serif" w:hAnsi="Liberation Serif"/>
          <w:szCs w:val="28"/>
        </w:rPr>
        <w:t>Глава городского округа                                                                         В.К. Конопкин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567" w:gutter="0" w:header="567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</w:rPr>
    </w:pPr>
    <w:bookmarkStart w:id="0" w:name="PageNumWizard_HEADER_Базовый2_Копия_5"/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bookmarkEnd w:id="0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0a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f00a94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86fab"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Cs w:val="28"/>
    </w:rPr>
  </w:style>
  <w:style w:type="paragraph" w:styleId="11" w:customStyle="1">
    <w:name w:val="Указатель1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f00a9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rsid w:val="00e44e41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e44e4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8"/>
      <w:szCs w:val="20"/>
      <w:lang w:val="ru-RU" w:eastAsia="ru-RU" w:bidi="ar-SA"/>
    </w:rPr>
  </w:style>
  <w:style w:type="paragraph" w:styleId="ConsPlusTitlePage" w:customStyle="1">
    <w:name w:val="ConsPlusTitlePage"/>
    <w:qFormat/>
    <w:rsid w:val="00e44e41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301c2d"/>
    <w:pPr>
      <w:suppressAutoHyphens w:val="false"/>
      <w:spacing w:lineRule="auto" w:line="276" w:beforeAutospacing="1" w:after="142"/>
    </w:pPr>
    <w:rPr>
      <w:sz w:val="24"/>
      <w:lang w:eastAsia="ru-RU"/>
    </w:rPr>
  </w:style>
  <w:style w:type="paragraph" w:styleId="western" w:customStyle="1">
    <w:name w:val="western"/>
    <w:basedOn w:val="Normal"/>
    <w:qFormat/>
    <w:rsid w:val="00301c2d"/>
    <w:pPr>
      <w:suppressAutoHyphens w:val="false"/>
      <w:spacing w:lineRule="auto" w:line="276" w:beforeAutospacing="1" w:after="142"/>
    </w:pPr>
    <w:rPr>
      <w:sz w:val="24"/>
      <w:lang w:eastAsia="ru-RU"/>
    </w:rPr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paragraph" w:styleId="Style18" w:customStyle="1">
    <w:name w:val="Колонтитулы"/>
    <w:basedOn w:val="Normal"/>
    <w:qFormat/>
    <w:pPr>
      <w:suppressLineNumbers/>
      <w:tabs>
        <w:tab w:val="clear" w:pos="708"/>
        <w:tab w:val="center" w:pos="4961" w:leader="none"/>
        <w:tab w:val="right" w:pos="9922" w:leader="none"/>
      </w:tabs>
    </w:pPr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Style18"/>
    <w:pPr/>
    <w:rPr/>
  </w:style>
  <w:style w:type="numbering" w:styleId="user5" w:customStyle="1">
    <w:name w:val="Без списка (user)"/>
    <w:uiPriority w:val="99"/>
    <w:semiHidden/>
    <w:unhideWhenUsed/>
    <w:qFormat/>
  </w:style>
  <w:style w:type="numbering" w:styleId="Style1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301c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Application>LibreOffice/25.8.1.1$Windows_X86_64 LibreOffice_project/54047653041915e595ad4e45cccea684809c77b5</Application>
  <AppVersion>15.0000</AppVersion>
  <Pages>2</Pages>
  <Words>267</Words>
  <Characters>2123</Characters>
  <CharactersWithSpaces>2444</CharactersWithSpaces>
  <Paragraphs>21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2025-10-16T11:54:00Z</dcterms:created>
  <dc:creator>USer</dc:creator>
  <dc:description/>
  <dc:language>ru-RU</dc:language>
  <cp:lastModifiedBy/>
  <dcterms:modified xsi:type="dcterms:W3CDTF">2025-11-11T13:00:10Z</dcterms:modified>
  <cp:revision>72</cp:revision>
  <dc:subject/>
  <dc:title>Постановление Пленума ВАС РФ от 17.02.2011 N 11(ред. от 04.03.2021)"О некоторых вопросах применения Особенной части Кодекса Российской Федерации об административных правонарушениях"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