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974" w:rsidRDefault="00B96974">
      <w:pPr>
        <w:pStyle w:val="ConsPlusTitlePage"/>
      </w:pPr>
      <w:r>
        <w:t xml:space="preserve">Документ предоставлен </w:t>
      </w:r>
      <w:hyperlink r:id="rId4">
        <w:r>
          <w:rPr>
            <w:color w:val="0000FF"/>
          </w:rPr>
          <w:t>КонсультантПлюс</w:t>
        </w:r>
      </w:hyperlink>
      <w:r>
        <w:br/>
      </w:r>
    </w:p>
    <w:p w:rsidR="00B96974" w:rsidRDefault="00B96974">
      <w:pPr>
        <w:pStyle w:val="ConsPlusNormal"/>
        <w:jc w:val="both"/>
        <w:outlineLvl w:val="0"/>
      </w:pPr>
    </w:p>
    <w:p w:rsidR="00B96974" w:rsidRDefault="00B96974">
      <w:pPr>
        <w:pStyle w:val="ConsPlusTitle"/>
        <w:jc w:val="center"/>
        <w:outlineLvl w:val="0"/>
      </w:pPr>
      <w:r>
        <w:t>ДУМА КИРОВГРАДСКОГО ГОРОДСКОГО ОКРУГА</w:t>
      </w:r>
    </w:p>
    <w:p w:rsidR="00B96974" w:rsidRDefault="00B96974">
      <w:pPr>
        <w:pStyle w:val="ConsPlusTitle"/>
        <w:jc w:val="center"/>
      </w:pPr>
    </w:p>
    <w:p w:rsidR="00B96974" w:rsidRDefault="00B96974">
      <w:pPr>
        <w:pStyle w:val="ConsPlusTitle"/>
        <w:jc w:val="center"/>
      </w:pPr>
      <w:r>
        <w:t>РЕШЕНИЕ</w:t>
      </w:r>
    </w:p>
    <w:p w:rsidR="00B96974" w:rsidRDefault="00B96974">
      <w:pPr>
        <w:pStyle w:val="ConsPlusTitle"/>
        <w:jc w:val="center"/>
      </w:pPr>
      <w:r>
        <w:t>от 29 сентября 2021 г. N 463</w:t>
      </w:r>
    </w:p>
    <w:p w:rsidR="00B96974" w:rsidRDefault="00B96974">
      <w:pPr>
        <w:pStyle w:val="ConsPlusTitle"/>
        <w:jc w:val="center"/>
      </w:pPr>
    </w:p>
    <w:p w:rsidR="00B96974" w:rsidRDefault="00B96974">
      <w:pPr>
        <w:pStyle w:val="ConsPlusTitle"/>
        <w:jc w:val="center"/>
      </w:pPr>
      <w:r>
        <w:t>ОБ УТВЕРЖДЕНИИ ПОЛОЖЕНИЯ О МУНИЦИПАЛЬНОМ КОНТРОЛЕ В СФЕРЕ</w:t>
      </w:r>
    </w:p>
    <w:p w:rsidR="00B96974" w:rsidRDefault="00B96974">
      <w:pPr>
        <w:pStyle w:val="ConsPlusTitle"/>
        <w:jc w:val="center"/>
      </w:pPr>
      <w:r>
        <w:t>БЛАГОУСТРОЙСТВА В КИРОВГРАДСКОМ ГОРОДСКОМ ОКРУГЕ</w:t>
      </w:r>
    </w:p>
    <w:p w:rsidR="00B96974" w:rsidRDefault="00B969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969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6974" w:rsidRDefault="00B969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6974" w:rsidRDefault="00B969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6974" w:rsidRDefault="00B96974">
            <w:pPr>
              <w:pStyle w:val="ConsPlusNormal"/>
              <w:jc w:val="center"/>
            </w:pPr>
            <w:r>
              <w:rPr>
                <w:color w:val="392C69"/>
              </w:rPr>
              <w:t>Список изменяющих документов</w:t>
            </w:r>
          </w:p>
          <w:p w:rsidR="00B96974" w:rsidRDefault="00B96974">
            <w:pPr>
              <w:pStyle w:val="ConsPlusNormal"/>
              <w:jc w:val="center"/>
            </w:pPr>
            <w:proofErr w:type="gramStart"/>
            <w:r>
              <w:rPr>
                <w:color w:val="392C69"/>
              </w:rPr>
              <w:t xml:space="preserve">(в ред. Решений Думы Кировградского городского округа от 25.02.2022 </w:t>
            </w:r>
            <w:hyperlink r:id="rId5">
              <w:r>
                <w:rPr>
                  <w:color w:val="0000FF"/>
                </w:rPr>
                <w:t>N 523</w:t>
              </w:r>
            </w:hyperlink>
            <w:r>
              <w:rPr>
                <w:color w:val="392C69"/>
              </w:rPr>
              <w:t>,</w:t>
            </w:r>
            <w:proofErr w:type="gramEnd"/>
          </w:p>
          <w:p w:rsidR="00B96974" w:rsidRDefault="00B96974">
            <w:pPr>
              <w:pStyle w:val="ConsPlusNormal"/>
              <w:jc w:val="center"/>
            </w:pPr>
            <w:r>
              <w:rPr>
                <w:color w:val="392C69"/>
              </w:rPr>
              <w:t xml:space="preserve">от 27.09.2023 </w:t>
            </w:r>
            <w:hyperlink r:id="rId6">
              <w:r>
                <w:rPr>
                  <w:color w:val="0000FF"/>
                </w:rPr>
                <w:t>N 133</w:t>
              </w:r>
            </w:hyperlink>
            <w:r>
              <w:rPr>
                <w:color w:val="392C69"/>
              </w:rPr>
              <w:t xml:space="preserve">, от 28.08.2024 </w:t>
            </w:r>
            <w:hyperlink r:id="rId7">
              <w:r>
                <w:rPr>
                  <w:color w:val="0000FF"/>
                </w:rPr>
                <w:t>N 233</w:t>
              </w:r>
            </w:hyperlink>
            <w:r>
              <w:rPr>
                <w:color w:val="392C69"/>
              </w:rPr>
              <w:t xml:space="preserve">, от 25.09.2024 </w:t>
            </w:r>
            <w:hyperlink r:id="rId8">
              <w:r>
                <w:rPr>
                  <w:color w:val="0000FF"/>
                </w:rPr>
                <w:t>N 251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6974" w:rsidRDefault="00B96974">
            <w:pPr>
              <w:pStyle w:val="ConsPlusNormal"/>
            </w:pPr>
          </w:p>
        </w:tc>
      </w:tr>
    </w:tbl>
    <w:p w:rsidR="00B96974" w:rsidRDefault="00B96974">
      <w:pPr>
        <w:pStyle w:val="ConsPlusNormal"/>
        <w:jc w:val="both"/>
      </w:pPr>
    </w:p>
    <w:p w:rsidR="00B96974" w:rsidRDefault="00B96974">
      <w:pPr>
        <w:pStyle w:val="ConsPlusNormal"/>
        <w:ind w:firstLine="540"/>
        <w:jc w:val="both"/>
      </w:pPr>
      <w:r>
        <w:t xml:space="preserve">В целях реализации Федерального </w:t>
      </w:r>
      <w:hyperlink r:id="rId9">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руководствуясь Федеральным </w:t>
      </w:r>
      <w:hyperlink r:id="rId10">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1">
        <w:r>
          <w:rPr>
            <w:color w:val="0000FF"/>
          </w:rPr>
          <w:t>Уставом</w:t>
        </w:r>
      </w:hyperlink>
      <w:r>
        <w:t xml:space="preserve"> Кировградского городского округа, Дума Кировградского городского округа решила:</w:t>
      </w:r>
    </w:p>
    <w:p w:rsidR="00B96974" w:rsidRDefault="00B96974">
      <w:pPr>
        <w:pStyle w:val="ConsPlusNormal"/>
        <w:spacing w:before="220"/>
        <w:ind w:firstLine="540"/>
        <w:jc w:val="both"/>
      </w:pPr>
      <w:r>
        <w:t>1. Утвердить прилагаемые:</w:t>
      </w:r>
    </w:p>
    <w:p w:rsidR="00B96974" w:rsidRDefault="00B96974">
      <w:pPr>
        <w:pStyle w:val="ConsPlusNormal"/>
        <w:spacing w:before="220"/>
        <w:ind w:firstLine="540"/>
        <w:jc w:val="both"/>
      </w:pPr>
      <w:r>
        <w:t xml:space="preserve">1) </w:t>
      </w:r>
      <w:hyperlink w:anchor="P37">
        <w:r>
          <w:rPr>
            <w:color w:val="0000FF"/>
          </w:rPr>
          <w:t>Положение</w:t>
        </w:r>
      </w:hyperlink>
      <w:r>
        <w:t xml:space="preserve"> о муниципальном контроле в сфере благоустройства в Кировградском городском округе;</w:t>
      </w:r>
    </w:p>
    <w:p w:rsidR="00B96974" w:rsidRDefault="00B96974">
      <w:pPr>
        <w:pStyle w:val="ConsPlusNormal"/>
        <w:spacing w:before="220"/>
        <w:ind w:firstLine="540"/>
        <w:jc w:val="both"/>
      </w:pPr>
      <w:r>
        <w:t xml:space="preserve">2) ключевые </w:t>
      </w:r>
      <w:hyperlink w:anchor="P398">
        <w:r>
          <w:rPr>
            <w:color w:val="0000FF"/>
          </w:rPr>
          <w:t>показатели</w:t>
        </w:r>
      </w:hyperlink>
      <w:r>
        <w:t xml:space="preserve"> муниципального контроля в сфере благоустройства в Кировградском городском округе и их целевые значения, индикативные показатели муниципального контроля в сфере благоустройства в Кировградском городском округе;</w:t>
      </w:r>
    </w:p>
    <w:p w:rsidR="00B96974" w:rsidRDefault="00B96974">
      <w:pPr>
        <w:pStyle w:val="ConsPlusNormal"/>
        <w:spacing w:before="220"/>
        <w:ind w:firstLine="540"/>
        <w:jc w:val="both"/>
      </w:pPr>
      <w:r>
        <w:t xml:space="preserve">3) </w:t>
      </w:r>
      <w:hyperlink w:anchor="P431">
        <w:r>
          <w:rPr>
            <w:color w:val="0000FF"/>
          </w:rPr>
          <w:t>перечень</w:t>
        </w:r>
      </w:hyperlink>
      <w:r>
        <w:t xml:space="preserve"> индикаторов риска нарушения обязательных требований при осуществлении муниципального контроля в сфере благоустройства в Кировградском городском округе.</w:t>
      </w:r>
    </w:p>
    <w:p w:rsidR="00B96974" w:rsidRDefault="00B96974">
      <w:pPr>
        <w:pStyle w:val="ConsPlusNormal"/>
        <w:spacing w:before="220"/>
        <w:ind w:firstLine="540"/>
        <w:jc w:val="both"/>
      </w:pPr>
      <w:r>
        <w:t>2. Настоящее Решение вступает в силу с 01.01.2022.</w:t>
      </w:r>
    </w:p>
    <w:p w:rsidR="00B96974" w:rsidRDefault="00B96974">
      <w:pPr>
        <w:pStyle w:val="ConsPlusNormal"/>
        <w:spacing w:before="220"/>
        <w:ind w:firstLine="540"/>
        <w:jc w:val="both"/>
      </w:pPr>
      <w:r>
        <w:t>3. Опубликовать настоящее Решение в периодическом печатном издании Кировградского городского округа "Муниципальный вестник Кировградского городского округа" и разместить на официальном сайте Думы Кировградского городского округа.</w:t>
      </w:r>
    </w:p>
    <w:p w:rsidR="00B96974" w:rsidRDefault="00B96974">
      <w:pPr>
        <w:pStyle w:val="ConsPlusNormal"/>
        <w:spacing w:before="220"/>
        <w:ind w:firstLine="540"/>
        <w:jc w:val="both"/>
      </w:pPr>
      <w:r>
        <w:t xml:space="preserve">4. </w:t>
      </w:r>
      <w:proofErr w:type="gramStart"/>
      <w:r>
        <w:t>Контроль за</w:t>
      </w:r>
      <w:proofErr w:type="gramEnd"/>
      <w:r>
        <w:t xml:space="preserve"> выполнением настоящего Решения возложить на главу Кировградского городского округа А.А. Оськина.</w:t>
      </w:r>
    </w:p>
    <w:p w:rsidR="00B96974" w:rsidRDefault="00B96974">
      <w:pPr>
        <w:pStyle w:val="ConsPlusNormal"/>
        <w:jc w:val="both"/>
      </w:pPr>
    </w:p>
    <w:tbl>
      <w:tblPr>
        <w:tblW w:w="0" w:type="auto"/>
        <w:tblLayout w:type="fixed"/>
        <w:tblCellMar>
          <w:top w:w="102" w:type="dxa"/>
          <w:left w:w="62" w:type="dxa"/>
          <w:bottom w:w="102" w:type="dxa"/>
          <w:right w:w="62" w:type="dxa"/>
        </w:tblCellMar>
        <w:tblLook w:val="04A0"/>
      </w:tblPr>
      <w:tblGrid>
        <w:gridCol w:w="4535"/>
        <w:gridCol w:w="4535"/>
      </w:tblGrid>
      <w:tr w:rsidR="00B96974">
        <w:tc>
          <w:tcPr>
            <w:tcW w:w="4535" w:type="dxa"/>
            <w:tcBorders>
              <w:top w:val="nil"/>
              <w:left w:val="nil"/>
              <w:bottom w:val="nil"/>
              <w:right w:val="nil"/>
            </w:tcBorders>
          </w:tcPr>
          <w:p w:rsidR="00B96974" w:rsidRDefault="00B96974">
            <w:pPr>
              <w:pStyle w:val="ConsPlusNormal"/>
            </w:pPr>
            <w:r>
              <w:t>Глава</w:t>
            </w:r>
          </w:p>
          <w:p w:rsidR="00B96974" w:rsidRDefault="00B96974">
            <w:pPr>
              <w:pStyle w:val="ConsPlusNormal"/>
            </w:pPr>
            <w:r>
              <w:t>Кировградского городского округа</w:t>
            </w:r>
          </w:p>
          <w:p w:rsidR="00B96974" w:rsidRDefault="00B96974">
            <w:pPr>
              <w:pStyle w:val="ConsPlusNormal"/>
            </w:pPr>
            <w:r>
              <w:t>А.А.ОСЬКИН</w:t>
            </w:r>
          </w:p>
        </w:tc>
        <w:tc>
          <w:tcPr>
            <w:tcW w:w="4535" w:type="dxa"/>
            <w:tcBorders>
              <w:top w:val="nil"/>
              <w:left w:val="nil"/>
              <w:bottom w:val="nil"/>
              <w:right w:val="nil"/>
            </w:tcBorders>
          </w:tcPr>
          <w:p w:rsidR="00B96974" w:rsidRDefault="00B96974">
            <w:pPr>
              <w:pStyle w:val="ConsPlusNormal"/>
              <w:jc w:val="right"/>
            </w:pPr>
            <w:r>
              <w:t>Председатель Думы</w:t>
            </w:r>
          </w:p>
          <w:p w:rsidR="00B96974" w:rsidRDefault="00B96974">
            <w:pPr>
              <w:pStyle w:val="ConsPlusNormal"/>
              <w:jc w:val="right"/>
            </w:pPr>
            <w:r>
              <w:t>Кировградского городского округа</w:t>
            </w:r>
          </w:p>
          <w:p w:rsidR="00B96974" w:rsidRDefault="00B96974">
            <w:pPr>
              <w:pStyle w:val="ConsPlusNormal"/>
              <w:jc w:val="right"/>
            </w:pPr>
            <w:r>
              <w:t>В.А.БАГИН</w:t>
            </w:r>
          </w:p>
        </w:tc>
      </w:tr>
    </w:tbl>
    <w:p w:rsidR="00B96974" w:rsidRDefault="00B96974">
      <w:pPr>
        <w:pStyle w:val="ConsPlusNormal"/>
        <w:jc w:val="both"/>
      </w:pPr>
    </w:p>
    <w:p w:rsidR="00B96974" w:rsidRDefault="00B96974">
      <w:pPr>
        <w:pStyle w:val="ConsPlusNormal"/>
        <w:jc w:val="both"/>
      </w:pPr>
    </w:p>
    <w:p w:rsidR="00B96974" w:rsidRDefault="00B96974">
      <w:pPr>
        <w:pStyle w:val="ConsPlusNormal"/>
        <w:jc w:val="both"/>
      </w:pPr>
    </w:p>
    <w:p w:rsidR="00B96974" w:rsidRDefault="00B96974">
      <w:pPr>
        <w:pStyle w:val="ConsPlusNormal"/>
        <w:jc w:val="both"/>
      </w:pPr>
    </w:p>
    <w:p w:rsidR="00B96974" w:rsidRDefault="00B96974">
      <w:pPr>
        <w:pStyle w:val="ConsPlusNormal"/>
        <w:jc w:val="both"/>
      </w:pPr>
    </w:p>
    <w:p w:rsidR="00B96974" w:rsidRDefault="00B96974">
      <w:pPr>
        <w:pStyle w:val="ConsPlusNormal"/>
        <w:jc w:val="right"/>
        <w:outlineLvl w:val="0"/>
      </w:pPr>
      <w:r>
        <w:t>Утверждено</w:t>
      </w:r>
    </w:p>
    <w:p w:rsidR="00B96974" w:rsidRDefault="00B96974">
      <w:pPr>
        <w:pStyle w:val="ConsPlusNormal"/>
        <w:jc w:val="right"/>
      </w:pPr>
      <w:r>
        <w:t>Решением Думы</w:t>
      </w:r>
    </w:p>
    <w:p w:rsidR="00B96974" w:rsidRDefault="00B96974">
      <w:pPr>
        <w:pStyle w:val="ConsPlusNormal"/>
        <w:jc w:val="right"/>
      </w:pPr>
      <w:r>
        <w:t>Кировградского городского округа</w:t>
      </w:r>
    </w:p>
    <w:p w:rsidR="00B96974" w:rsidRDefault="00B96974">
      <w:pPr>
        <w:pStyle w:val="ConsPlusNormal"/>
        <w:jc w:val="right"/>
      </w:pPr>
      <w:r>
        <w:t>от 29 сентября 2021 г. N 463</w:t>
      </w:r>
    </w:p>
    <w:p w:rsidR="00B96974" w:rsidRDefault="00B96974">
      <w:pPr>
        <w:pStyle w:val="ConsPlusNormal"/>
        <w:jc w:val="both"/>
      </w:pPr>
    </w:p>
    <w:p w:rsidR="00B96974" w:rsidRDefault="00B96974">
      <w:pPr>
        <w:pStyle w:val="ConsPlusTitle"/>
        <w:jc w:val="center"/>
      </w:pPr>
      <w:bookmarkStart w:id="0" w:name="P37"/>
      <w:bookmarkEnd w:id="0"/>
      <w:r>
        <w:t>ПОЛОЖЕНИЕ</w:t>
      </w:r>
    </w:p>
    <w:p w:rsidR="00B96974" w:rsidRDefault="00B96974">
      <w:pPr>
        <w:pStyle w:val="ConsPlusTitle"/>
        <w:jc w:val="center"/>
      </w:pPr>
      <w:r>
        <w:t>О МУНИЦИПАЛЬНОМ КОНТРОЛЕ В СФЕРЕ БЛАГОУСТРОЙСТВА</w:t>
      </w:r>
    </w:p>
    <w:p w:rsidR="00B96974" w:rsidRDefault="00B96974">
      <w:pPr>
        <w:pStyle w:val="ConsPlusTitle"/>
        <w:jc w:val="center"/>
      </w:pPr>
      <w:r>
        <w:t>В КИРОВГРАДСКОМ ГОРОДСКОМ ОКРУГЕ</w:t>
      </w:r>
    </w:p>
    <w:p w:rsidR="00B96974" w:rsidRDefault="00B969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969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6974" w:rsidRDefault="00B969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6974" w:rsidRDefault="00B969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6974" w:rsidRDefault="00B96974">
            <w:pPr>
              <w:pStyle w:val="ConsPlusNormal"/>
              <w:jc w:val="center"/>
            </w:pPr>
            <w:r>
              <w:rPr>
                <w:color w:val="392C69"/>
              </w:rPr>
              <w:t>Список изменяющих документов</w:t>
            </w:r>
          </w:p>
          <w:p w:rsidR="00B96974" w:rsidRDefault="00B96974">
            <w:pPr>
              <w:pStyle w:val="ConsPlusNormal"/>
              <w:jc w:val="center"/>
            </w:pPr>
            <w:proofErr w:type="gramStart"/>
            <w:r>
              <w:rPr>
                <w:color w:val="392C69"/>
              </w:rPr>
              <w:t xml:space="preserve">(в ред. Решений Думы Кировградского городского округа от 25.02.2022 </w:t>
            </w:r>
            <w:hyperlink r:id="rId12">
              <w:r>
                <w:rPr>
                  <w:color w:val="0000FF"/>
                </w:rPr>
                <w:t>N 523</w:t>
              </w:r>
            </w:hyperlink>
            <w:r>
              <w:rPr>
                <w:color w:val="392C69"/>
              </w:rPr>
              <w:t>,</w:t>
            </w:r>
            <w:proofErr w:type="gramEnd"/>
          </w:p>
          <w:p w:rsidR="00B96974" w:rsidRDefault="00B96974">
            <w:pPr>
              <w:pStyle w:val="ConsPlusNormal"/>
              <w:jc w:val="center"/>
            </w:pPr>
            <w:r>
              <w:rPr>
                <w:color w:val="392C69"/>
              </w:rPr>
              <w:t xml:space="preserve">от 28.08.2024 </w:t>
            </w:r>
            <w:hyperlink r:id="rId13">
              <w:r>
                <w:rPr>
                  <w:color w:val="0000FF"/>
                </w:rPr>
                <w:t>N 233</w:t>
              </w:r>
            </w:hyperlink>
            <w:r>
              <w:rPr>
                <w:color w:val="392C69"/>
              </w:rPr>
              <w:t xml:space="preserve">, от 25.09.2024 </w:t>
            </w:r>
            <w:hyperlink r:id="rId14">
              <w:r>
                <w:rPr>
                  <w:color w:val="0000FF"/>
                </w:rPr>
                <w:t>N 251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6974" w:rsidRDefault="00B96974">
            <w:pPr>
              <w:pStyle w:val="ConsPlusNormal"/>
            </w:pPr>
          </w:p>
        </w:tc>
      </w:tr>
    </w:tbl>
    <w:p w:rsidR="00B96974" w:rsidRDefault="00B96974">
      <w:pPr>
        <w:pStyle w:val="ConsPlusNormal"/>
        <w:jc w:val="both"/>
      </w:pPr>
    </w:p>
    <w:p w:rsidR="00B96974" w:rsidRDefault="00B96974">
      <w:pPr>
        <w:pStyle w:val="ConsPlusTitle"/>
        <w:jc w:val="center"/>
        <w:outlineLvl w:val="1"/>
      </w:pPr>
      <w:r>
        <w:t>Раздел I. ОБЩИЕ ПОЛОЖЕНИЯ</w:t>
      </w:r>
    </w:p>
    <w:p w:rsidR="00B96974" w:rsidRDefault="00B96974">
      <w:pPr>
        <w:pStyle w:val="ConsPlusNormal"/>
        <w:jc w:val="both"/>
      </w:pPr>
    </w:p>
    <w:p w:rsidR="00B96974" w:rsidRDefault="00B96974">
      <w:pPr>
        <w:pStyle w:val="ConsPlusNormal"/>
        <w:ind w:firstLine="540"/>
        <w:jc w:val="both"/>
      </w:pPr>
      <w:r>
        <w:t xml:space="preserve">1. </w:t>
      </w:r>
      <w:proofErr w:type="gramStart"/>
      <w:r>
        <w:t xml:space="preserve">Положение о муниципальном контроле в сфере благоустройства в муниципальном образовании (далее - Положение) разработано на основании Федерального </w:t>
      </w:r>
      <w:hyperlink r:id="rId15">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(далее - Закон N 131-ФЗ), Федерального </w:t>
      </w:r>
      <w:hyperlink r:id="rId16">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(далее - Закон N 248-ФЗ</w:t>
      </w:r>
      <w:proofErr w:type="gramEnd"/>
      <w:r>
        <w:t xml:space="preserve">), </w:t>
      </w:r>
      <w:hyperlink r:id="rId17">
        <w:r>
          <w:rPr>
            <w:color w:val="0000FF"/>
          </w:rPr>
          <w:t>Устава</w:t>
        </w:r>
      </w:hyperlink>
      <w:r>
        <w:t xml:space="preserve"> Кировградского городского округа и устанавливает порядок организации и осуществления муниципального </w:t>
      </w:r>
      <w:proofErr w:type="gramStart"/>
      <w:r>
        <w:t>контроля за</w:t>
      </w:r>
      <w:proofErr w:type="gramEnd"/>
      <w:r>
        <w:t xml:space="preserve"> соблюдением требований, установленных Правилами благоустройства Кировградского городского округа (далее - муниципальный контроль в сфере благоустройства, муниципальный контроль).</w:t>
      </w:r>
    </w:p>
    <w:p w:rsidR="00B96974" w:rsidRDefault="00B96974">
      <w:pPr>
        <w:pStyle w:val="ConsPlusNormal"/>
        <w:spacing w:before="220"/>
        <w:ind w:firstLine="540"/>
        <w:jc w:val="both"/>
      </w:pPr>
      <w:r>
        <w:t xml:space="preserve">2. При осуществлении муниципального контроля в сфере благоустройства используются типовые формы документов, утвержденные </w:t>
      </w:r>
      <w:hyperlink r:id="rId18">
        <w:r>
          <w:rPr>
            <w:color w:val="0000FF"/>
          </w:rPr>
          <w:t>Приказом</w:t>
        </w:r>
      </w:hyperlink>
      <w:r>
        <w:t xml:space="preserve"> Министерства экономического развития Российской Федерации от 31.03.2021 N 151 "О типовых формах документов, используемых контрольным (надзорным) органом".</w:t>
      </w:r>
    </w:p>
    <w:p w:rsidR="00B96974" w:rsidRDefault="00B96974">
      <w:pPr>
        <w:pStyle w:val="ConsPlusNormal"/>
        <w:spacing w:before="220"/>
        <w:ind w:firstLine="540"/>
        <w:jc w:val="both"/>
      </w:pPr>
      <w:bookmarkStart w:id="1" w:name="P48"/>
      <w:bookmarkEnd w:id="1"/>
      <w:r>
        <w:t>3. Предметом муниципального контроля в сфере благоустройства является соблюдение гражданами и организациями Правил благоустройства территории Кировградского городского округа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B96974" w:rsidRDefault="00B96974">
      <w:pPr>
        <w:pStyle w:val="ConsPlusNormal"/>
        <w:spacing w:before="220"/>
        <w:ind w:firstLine="540"/>
        <w:jc w:val="both"/>
      </w:pPr>
      <w:r>
        <w:t>4. Муниципальный контроль в сфере благоустройства осуществляется Администрацией Кировградского городского округа (далее - Администрация, орган муниципального контроля, контрольный орган).</w:t>
      </w:r>
    </w:p>
    <w:p w:rsidR="00B96974" w:rsidRDefault="00B96974">
      <w:pPr>
        <w:pStyle w:val="ConsPlusNormal"/>
        <w:spacing w:before="220"/>
        <w:ind w:firstLine="540"/>
        <w:jc w:val="both"/>
      </w:pPr>
      <w:r>
        <w:t>5. Должностными лицами, уполномоченными на осуществление от имени Администрации муниципального контроля в сфере благоустройства, являются:</w:t>
      </w:r>
    </w:p>
    <w:p w:rsidR="00B96974" w:rsidRDefault="00B96974">
      <w:pPr>
        <w:pStyle w:val="ConsPlusNormal"/>
        <w:spacing w:before="220"/>
        <w:ind w:firstLine="540"/>
        <w:jc w:val="both"/>
      </w:pPr>
      <w:r>
        <w:t>- Глава Кировградского городского округа;</w:t>
      </w:r>
    </w:p>
    <w:p w:rsidR="00B96974" w:rsidRDefault="00B96974">
      <w:pPr>
        <w:pStyle w:val="ConsPlusNormal"/>
        <w:spacing w:before="220"/>
        <w:ind w:firstLine="540"/>
        <w:jc w:val="both"/>
      </w:pPr>
      <w:r>
        <w:t>- заместитель главы Администрации, а также должностные лица Администрации, определенные постановлением Администрации.</w:t>
      </w:r>
    </w:p>
    <w:p w:rsidR="00B96974" w:rsidRDefault="00B96974">
      <w:pPr>
        <w:pStyle w:val="ConsPlusNormal"/>
        <w:spacing w:before="220"/>
        <w:ind w:firstLine="540"/>
        <w:jc w:val="both"/>
      </w:pPr>
      <w:r>
        <w:t>6. Должностными лицами, уполномоченными на принятие решений о проведении контрольных мероприятий при осуществлении муниципального контроля в сфере благоустройства, являются:</w:t>
      </w:r>
    </w:p>
    <w:p w:rsidR="00B96974" w:rsidRDefault="00B96974">
      <w:pPr>
        <w:pStyle w:val="ConsPlusNormal"/>
        <w:spacing w:before="220"/>
        <w:ind w:firstLine="540"/>
        <w:jc w:val="both"/>
      </w:pPr>
      <w:r>
        <w:t>1) Глава Кировградского городского округа;</w:t>
      </w:r>
    </w:p>
    <w:p w:rsidR="00B96974" w:rsidRDefault="00B96974">
      <w:pPr>
        <w:pStyle w:val="ConsPlusNormal"/>
        <w:spacing w:before="220"/>
        <w:ind w:firstLine="540"/>
        <w:jc w:val="both"/>
      </w:pPr>
      <w:r>
        <w:t>2) Заместитель главы Администрации.</w:t>
      </w:r>
    </w:p>
    <w:p w:rsidR="00B96974" w:rsidRDefault="00B96974">
      <w:pPr>
        <w:pStyle w:val="ConsPlusNormal"/>
        <w:spacing w:before="220"/>
        <w:ind w:firstLine="540"/>
        <w:jc w:val="both"/>
      </w:pPr>
      <w:r>
        <w:t xml:space="preserve">7. К отношениям, связанным с осуществлением муниципального контроля в сфере благоустройства, применяются положения Федерального </w:t>
      </w:r>
      <w:hyperlink r:id="rId19">
        <w:r>
          <w:rPr>
            <w:color w:val="0000FF"/>
          </w:rPr>
          <w:t>закона</w:t>
        </w:r>
      </w:hyperlink>
      <w:r>
        <w:t xml:space="preserve"> N 248-ФЗ.</w:t>
      </w:r>
    </w:p>
    <w:p w:rsidR="00B96974" w:rsidRDefault="00B96974">
      <w:pPr>
        <w:pStyle w:val="ConsPlusNormal"/>
        <w:spacing w:before="220"/>
        <w:ind w:firstLine="540"/>
        <w:jc w:val="both"/>
      </w:pPr>
      <w:r>
        <w:lastRenderedPageBreak/>
        <w:t xml:space="preserve">8. </w:t>
      </w:r>
      <w:proofErr w:type="gramStart"/>
      <w:r>
        <w:t>До 31 декабря 2025 года допускается подготовка органом муниципального контроля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w:t>
      </w:r>
      <w:hyperlink r:id="rId20">
        <w:r>
          <w:rPr>
            <w:color w:val="0000FF"/>
          </w:rPr>
          <w:t>часть 10 статьи 98</w:t>
        </w:r>
      </w:hyperlink>
      <w:r>
        <w:t xml:space="preserve"> Федерального закона N 248-ФЗ).</w:t>
      </w:r>
      <w:proofErr w:type="gramEnd"/>
    </w:p>
    <w:p w:rsidR="00B96974" w:rsidRDefault="00B96974">
      <w:pPr>
        <w:pStyle w:val="ConsPlusNormal"/>
        <w:jc w:val="both"/>
      </w:pPr>
      <w:r>
        <w:t>(</w:t>
      </w:r>
      <w:proofErr w:type="gramStart"/>
      <w:r>
        <w:t>в</w:t>
      </w:r>
      <w:proofErr w:type="gramEnd"/>
      <w:r>
        <w:t xml:space="preserve"> ред. </w:t>
      </w:r>
      <w:hyperlink r:id="rId21">
        <w:r>
          <w:rPr>
            <w:color w:val="0000FF"/>
          </w:rPr>
          <w:t>Решения</w:t>
        </w:r>
      </w:hyperlink>
      <w:r>
        <w:t xml:space="preserve"> Думы Кировградского городского округа от 28.08.2024 N 233)</w:t>
      </w:r>
    </w:p>
    <w:p w:rsidR="00B96974" w:rsidRDefault="00B96974">
      <w:pPr>
        <w:pStyle w:val="ConsPlusNormal"/>
        <w:spacing w:before="220"/>
        <w:ind w:firstLine="540"/>
        <w:jc w:val="both"/>
      </w:pPr>
      <w:bookmarkStart w:id="2" w:name="P59"/>
      <w:bookmarkEnd w:id="2"/>
      <w:r>
        <w:t xml:space="preserve">9. Муниципальный контроль в сфере благоустройства на территории опережающего социально-экономического развития, расположенной в границах Кировградского городского округа, в отношении резидентов указанной территории осуществляется с особенностями, предусмотренными Федеральным </w:t>
      </w:r>
      <w:hyperlink r:id="rId22">
        <w:r>
          <w:rPr>
            <w:color w:val="0000FF"/>
          </w:rPr>
          <w:t>законом</w:t>
        </w:r>
      </w:hyperlink>
      <w:r>
        <w:t xml:space="preserve"> от 29 декабря 2014 года N 473-ФЗ "О территориях опережающего социально-экономического развития в Российской Федерации".</w:t>
      </w:r>
    </w:p>
    <w:p w:rsidR="00B96974" w:rsidRDefault="00B96974">
      <w:pPr>
        <w:pStyle w:val="ConsPlusNormal"/>
        <w:jc w:val="both"/>
      </w:pPr>
    </w:p>
    <w:p w:rsidR="00B96974" w:rsidRDefault="00B96974">
      <w:pPr>
        <w:pStyle w:val="ConsPlusTitle"/>
        <w:jc w:val="center"/>
        <w:outlineLvl w:val="1"/>
      </w:pPr>
      <w:r>
        <w:t>Раздел II. ОБЪЕКТЫ МУНИЦИПАЛЬНОГО КОНТРОЛЯ</w:t>
      </w:r>
    </w:p>
    <w:p w:rsidR="00B96974" w:rsidRDefault="00B96974">
      <w:pPr>
        <w:pStyle w:val="ConsPlusNormal"/>
        <w:jc w:val="both"/>
      </w:pPr>
    </w:p>
    <w:p w:rsidR="00B96974" w:rsidRDefault="00B96974">
      <w:pPr>
        <w:pStyle w:val="ConsPlusNormal"/>
        <w:ind w:firstLine="540"/>
        <w:jc w:val="both"/>
      </w:pPr>
      <w:r>
        <w:t>10. Объектами муниципального контроля в сфере благоустройства являются:</w:t>
      </w:r>
    </w:p>
    <w:p w:rsidR="00B96974" w:rsidRDefault="00B96974">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96974" w:rsidRDefault="00B96974">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B96974" w:rsidRDefault="00B96974">
      <w:pPr>
        <w:pStyle w:val="ConsPlusNormal"/>
        <w:spacing w:before="220"/>
        <w:ind w:firstLine="540"/>
        <w:jc w:val="both"/>
      </w:pPr>
      <w:proofErr w:type="gramStart"/>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t xml:space="preserve"> объекты).</w:t>
      </w:r>
    </w:p>
    <w:p w:rsidR="00B96974" w:rsidRDefault="00B96974">
      <w:pPr>
        <w:pStyle w:val="ConsPlusNormal"/>
        <w:spacing w:before="220"/>
        <w:ind w:firstLine="540"/>
        <w:jc w:val="both"/>
      </w:pPr>
      <w:r>
        <w:t>11. Учет объектов муниципального контроля в сфере благоустройства осуществляется Администрацией в соответствии с настоящим положением. При сборе, обработке, анализе и учете сведений об объектах муниципального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96974" w:rsidRDefault="00B96974">
      <w:pPr>
        <w:pStyle w:val="ConsPlusNormal"/>
        <w:jc w:val="both"/>
      </w:pPr>
    </w:p>
    <w:p w:rsidR="00B96974" w:rsidRDefault="00B96974">
      <w:pPr>
        <w:pStyle w:val="ConsPlusTitle"/>
        <w:jc w:val="center"/>
        <w:outlineLvl w:val="1"/>
      </w:pPr>
      <w:r>
        <w:t>Раздел III. УПРАВЛЕНИЕ РИСКАМИ ПРИЧИНЕНИЯ ВРЕДА (УЩЕРБА)</w:t>
      </w:r>
    </w:p>
    <w:p w:rsidR="00B96974" w:rsidRDefault="00B96974">
      <w:pPr>
        <w:pStyle w:val="ConsPlusTitle"/>
        <w:jc w:val="center"/>
      </w:pPr>
      <w:r>
        <w:t>ОХРАНЯЕМЫМ ЗАКОНОМ ЦЕННОСТЯМ ПРИ ОСУЩЕСТВЛЕНИИ</w:t>
      </w:r>
    </w:p>
    <w:p w:rsidR="00B96974" w:rsidRDefault="00B96974">
      <w:pPr>
        <w:pStyle w:val="ConsPlusTitle"/>
        <w:jc w:val="center"/>
      </w:pPr>
      <w:r>
        <w:t>МУНИЦИПАЛЬНОГО КОНТРОЛЯ</w:t>
      </w:r>
    </w:p>
    <w:p w:rsidR="00B96974" w:rsidRDefault="00B96974">
      <w:pPr>
        <w:pStyle w:val="ConsPlusNormal"/>
        <w:jc w:val="both"/>
      </w:pPr>
    </w:p>
    <w:p w:rsidR="00B96974" w:rsidRDefault="00B96974">
      <w:pPr>
        <w:pStyle w:val="ConsPlusNormal"/>
        <w:ind w:firstLine="540"/>
        <w:jc w:val="both"/>
      </w:pPr>
      <w:r>
        <w:t xml:space="preserve">12. С учетом требований </w:t>
      </w:r>
      <w:hyperlink r:id="rId23">
        <w:r>
          <w:rPr>
            <w:color w:val="0000FF"/>
          </w:rPr>
          <w:t>части 7 статьи 22</w:t>
        </w:r>
      </w:hyperlink>
      <w:r>
        <w:t xml:space="preserve"> и </w:t>
      </w:r>
      <w:hyperlink r:id="rId24">
        <w:r>
          <w:rPr>
            <w:color w:val="0000FF"/>
          </w:rPr>
          <w:t>части 2 статьи 61</w:t>
        </w:r>
      </w:hyperlink>
      <w:r>
        <w:t xml:space="preserve">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w:t>
      </w:r>
    </w:p>
    <w:p w:rsidR="00B96974" w:rsidRDefault="00B96974">
      <w:pPr>
        <w:pStyle w:val="ConsPlusNormal"/>
        <w:jc w:val="both"/>
      </w:pPr>
    </w:p>
    <w:p w:rsidR="00B96974" w:rsidRDefault="00B96974">
      <w:pPr>
        <w:pStyle w:val="ConsPlusTitle"/>
        <w:jc w:val="center"/>
        <w:outlineLvl w:val="1"/>
      </w:pPr>
      <w:r>
        <w:t>Раздел IV. ПРОФИЛАКТИКА РИСКОВ ПРИЧИНЕНИЯ</w:t>
      </w:r>
    </w:p>
    <w:p w:rsidR="00B96974" w:rsidRDefault="00B96974">
      <w:pPr>
        <w:pStyle w:val="ConsPlusTitle"/>
        <w:jc w:val="center"/>
      </w:pPr>
      <w:r>
        <w:t>ВРЕДА (УЩЕРБА) ОХРАНЯЕМЫМ ЗАКОНОМ ЦЕННОСТЯМ</w:t>
      </w:r>
    </w:p>
    <w:p w:rsidR="00B96974" w:rsidRDefault="00B96974">
      <w:pPr>
        <w:pStyle w:val="ConsPlusNormal"/>
        <w:jc w:val="both"/>
      </w:pPr>
    </w:p>
    <w:p w:rsidR="00B96974" w:rsidRDefault="00B96974">
      <w:pPr>
        <w:pStyle w:val="ConsPlusNormal"/>
        <w:ind w:firstLine="540"/>
        <w:jc w:val="both"/>
      </w:pPr>
      <w:r>
        <w:t>13. Администрацией при осуществлении муниципального контроля в сфере благоустройства могут проводиться следующие профилактические мероприятия:</w:t>
      </w:r>
    </w:p>
    <w:p w:rsidR="00B96974" w:rsidRDefault="00B96974">
      <w:pPr>
        <w:pStyle w:val="ConsPlusNormal"/>
        <w:spacing w:before="220"/>
        <w:ind w:firstLine="540"/>
        <w:jc w:val="both"/>
      </w:pPr>
      <w:r>
        <w:t>1) информирование;</w:t>
      </w:r>
    </w:p>
    <w:p w:rsidR="00B96974" w:rsidRDefault="00B96974">
      <w:pPr>
        <w:pStyle w:val="ConsPlusNormal"/>
        <w:spacing w:before="220"/>
        <w:ind w:firstLine="540"/>
        <w:jc w:val="both"/>
      </w:pPr>
      <w:r>
        <w:lastRenderedPageBreak/>
        <w:t>2) консультирование;</w:t>
      </w:r>
    </w:p>
    <w:p w:rsidR="00B96974" w:rsidRDefault="00B96974">
      <w:pPr>
        <w:pStyle w:val="ConsPlusNormal"/>
        <w:spacing w:before="220"/>
        <w:ind w:firstLine="540"/>
        <w:jc w:val="both"/>
      </w:pPr>
      <w:r>
        <w:t>3) профилактический визит;</w:t>
      </w:r>
    </w:p>
    <w:p w:rsidR="00B96974" w:rsidRDefault="00B96974">
      <w:pPr>
        <w:pStyle w:val="ConsPlusNormal"/>
        <w:jc w:val="both"/>
      </w:pPr>
      <w:r>
        <w:t xml:space="preserve">(подп. 3 </w:t>
      </w:r>
      <w:proofErr w:type="gramStart"/>
      <w:r>
        <w:t>введен</w:t>
      </w:r>
      <w:proofErr w:type="gramEnd"/>
      <w:r>
        <w:t xml:space="preserve"> </w:t>
      </w:r>
      <w:hyperlink r:id="rId25">
        <w:r>
          <w:rPr>
            <w:color w:val="0000FF"/>
          </w:rPr>
          <w:t>Решением</w:t>
        </w:r>
      </w:hyperlink>
      <w:r>
        <w:t xml:space="preserve"> Думы Кировградского городского округа от 25.09.2024 N 251)</w:t>
      </w:r>
    </w:p>
    <w:p w:rsidR="00B96974" w:rsidRDefault="00B96974">
      <w:pPr>
        <w:pStyle w:val="ConsPlusNormal"/>
        <w:spacing w:before="220"/>
        <w:ind w:firstLine="540"/>
        <w:jc w:val="both"/>
      </w:pPr>
      <w:r>
        <w:t>4) объявление предостережения о недопустимости нарушения обязательных требований (далее - предостережение).</w:t>
      </w:r>
    </w:p>
    <w:p w:rsidR="00B96974" w:rsidRDefault="00B96974">
      <w:pPr>
        <w:pStyle w:val="ConsPlusNormal"/>
        <w:jc w:val="both"/>
      </w:pPr>
      <w:r>
        <w:t xml:space="preserve">(подп. 4 </w:t>
      </w:r>
      <w:proofErr w:type="gramStart"/>
      <w:r>
        <w:t>введен</w:t>
      </w:r>
      <w:proofErr w:type="gramEnd"/>
      <w:r>
        <w:t xml:space="preserve"> </w:t>
      </w:r>
      <w:hyperlink r:id="rId26">
        <w:r>
          <w:rPr>
            <w:color w:val="0000FF"/>
          </w:rPr>
          <w:t>Решением</w:t>
        </w:r>
      </w:hyperlink>
      <w:r>
        <w:t xml:space="preserve"> Думы Кировградского городского округа от 25.09.2024 N 251)</w:t>
      </w:r>
    </w:p>
    <w:p w:rsidR="00B96974" w:rsidRDefault="00B96974">
      <w:pPr>
        <w:pStyle w:val="ConsPlusNormal"/>
        <w:spacing w:before="220"/>
        <w:ind w:firstLine="540"/>
        <w:jc w:val="both"/>
      </w:pPr>
      <w:r>
        <w:t xml:space="preserve">14. Администрацией осуществляется информирование контролируемых лиц и иных заинтересованных лиц по вопросам соблюдения обязательных требований, указанных в </w:t>
      </w:r>
      <w:hyperlink w:anchor="P48">
        <w:r>
          <w:rPr>
            <w:color w:val="0000FF"/>
          </w:rPr>
          <w:t>пункте 3</w:t>
        </w:r>
      </w:hyperlink>
      <w:r>
        <w:t xml:space="preserve"> настоящего Положения.</w:t>
      </w:r>
    </w:p>
    <w:p w:rsidR="00B96974" w:rsidRDefault="00B96974">
      <w:pPr>
        <w:pStyle w:val="ConsPlusNormal"/>
        <w:spacing w:before="220"/>
        <w:ind w:firstLine="540"/>
        <w:jc w:val="both"/>
      </w:pPr>
      <w:proofErr w:type="gramStart"/>
      <w:r>
        <w:t xml:space="preserve">Информирование осуществляется посредством размещения органом Администрации, уполномоченным в сфере благоустройства,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с учетом требований </w:t>
      </w:r>
      <w:hyperlink r:id="rId27">
        <w:r>
          <w:rPr>
            <w:color w:val="0000FF"/>
          </w:rPr>
          <w:t>статьи 46</w:t>
        </w:r>
      </w:hyperlink>
      <w:r>
        <w:t xml:space="preserve"> Федерального закона N 248-ФЗ.</w:t>
      </w:r>
      <w:proofErr w:type="gramEnd"/>
    </w:p>
    <w:p w:rsidR="00B96974" w:rsidRDefault="00B96974">
      <w:pPr>
        <w:pStyle w:val="ConsPlusNormal"/>
        <w:spacing w:before="220"/>
        <w:ind w:firstLine="540"/>
        <w:jc w:val="both"/>
      </w:pPr>
      <w:r>
        <w:t xml:space="preserve">15. Консультирование, в том числе письменное, осуществляется Администрацией по вопросам соблюдения обязательных требований, указанных в </w:t>
      </w:r>
      <w:hyperlink w:anchor="P48">
        <w:r>
          <w:rPr>
            <w:color w:val="0000FF"/>
          </w:rPr>
          <w:t>пункте 3</w:t>
        </w:r>
      </w:hyperlink>
      <w:r>
        <w:t xml:space="preserve"> настоящего Положения.</w:t>
      </w:r>
    </w:p>
    <w:p w:rsidR="00B96974" w:rsidRDefault="00B96974">
      <w:pPr>
        <w:pStyle w:val="ConsPlusNormal"/>
        <w:spacing w:before="220"/>
        <w:ind w:firstLine="540"/>
        <w:jc w:val="both"/>
      </w:pPr>
      <w:r>
        <w:t xml:space="preserve">Письменное консультирование осуществляется в случае направления контролируемым лицом запроса о предоставлении письменного ответа в сроки, установленные Федеральным </w:t>
      </w:r>
      <w:hyperlink r:id="rId28">
        <w:r>
          <w:rPr>
            <w:color w:val="0000FF"/>
          </w:rPr>
          <w:t>законом</w:t>
        </w:r>
      </w:hyperlink>
      <w:r>
        <w:t xml:space="preserve"> от 02.05.2006 N 59-ФЗ "О порядке рассмотрения обращений граждан Российской Федерации".</w:t>
      </w:r>
    </w:p>
    <w:p w:rsidR="00B96974" w:rsidRDefault="00B96974">
      <w:pPr>
        <w:pStyle w:val="ConsPlusNormal"/>
        <w:spacing w:before="220"/>
        <w:ind w:firstLine="540"/>
        <w:jc w:val="both"/>
      </w:pPr>
      <w:r>
        <w:t>Консультирование осуществляется должностными лицами органа Администрации, уполномоченного в сфере благоустройства, по телефону, посредством видео-конференц-связи, на личном приеме ежемесячно в сроки, определенные руководителем органа Администрации, уполномоченного в сфере благоустройства, либо в ходе проведения профилактического мероприятия, контрольного мероприятия. 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B96974" w:rsidRDefault="00B96974">
      <w:pPr>
        <w:pStyle w:val="ConsPlusNormal"/>
        <w:spacing w:before="220"/>
        <w:ind w:firstLine="540"/>
        <w:jc w:val="both"/>
      </w:pPr>
      <w:r>
        <w:t>В случае поступления пяти или более однотипных обращений контролируемых лиц и (или) их представителей, консультирование осуществляется посредством размещения на официальном сайте Администрации письменного разъяснения, подписанного руководителем (заместителем руководителя) органа Администрации, уполномоченного в сфере благоустройства.</w:t>
      </w:r>
    </w:p>
    <w:p w:rsidR="00B96974" w:rsidRDefault="00B96974">
      <w:pPr>
        <w:pStyle w:val="ConsPlusNormal"/>
        <w:spacing w:before="220"/>
        <w:ind w:firstLine="540"/>
        <w:jc w:val="both"/>
      </w:pPr>
      <w:r>
        <w:t xml:space="preserve">15.1. Предостережение объявляется и направляется контролируемым лицам 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в порядке, установленном </w:t>
      </w:r>
      <w:hyperlink r:id="rId29">
        <w:r>
          <w:rPr>
            <w:color w:val="0000FF"/>
          </w:rPr>
          <w:t>статьей 49</w:t>
        </w:r>
      </w:hyperlink>
      <w:r>
        <w:t xml:space="preserve"> Закона N 248-ФЗ.</w:t>
      </w:r>
    </w:p>
    <w:p w:rsidR="00B96974" w:rsidRDefault="00B96974">
      <w:pPr>
        <w:pStyle w:val="ConsPlusNormal"/>
        <w:jc w:val="both"/>
      </w:pPr>
      <w:r>
        <w:t xml:space="preserve">(п. 15.1 </w:t>
      </w:r>
      <w:proofErr w:type="gramStart"/>
      <w:r>
        <w:t>введен</w:t>
      </w:r>
      <w:proofErr w:type="gramEnd"/>
      <w:r>
        <w:t xml:space="preserve"> </w:t>
      </w:r>
      <w:hyperlink r:id="rId30">
        <w:r>
          <w:rPr>
            <w:color w:val="0000FF"/>
          </w:rPr>
          <w:t>Решением</w:t>
        </w:r>
      </w:hyperlink>
      <w:r>
        <w:t xml:space="preserve"> Думы Кировградского городского округа от 25.09.2024 N 251)</w:t>
      </w:r>
    </w:p>
    <w:p w:rsidR="00B96974" w:rsidRDefault="00B96974">
      <w:pPr>
        <w:pStyle w:val="ConsPlusNormal"/>
        <w:spacing w:before="220"/>
        <w:ind w:firstLine="540"/>
        <w:jc w:val="both"/>
      </w:pPr>
      <w:r>
        <w:t xml:space="preserve">15.2. Предостережение объявляется и направляется контролируемым лицам 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в порядке, установленном </w:t>
      </w:r>
      <w:hyperlink r:id="rId31">
        <w:r>
          <w:rPr>
            <w:color w:val="0000FF"/>
          </w:rPr>
          <w:t>статьей 49</w:t>
        </w:r>
      </w:hyperlink>
      <w:r>
        <w:t xml:space="preserve"> Закона N 248-ФЗ.</w:t>
      </w:r>
    </w:p>
    <w:p w:rsidR="00B96974" w:rsidRDefault="00B96974">
      <w:pPr>
        <w:pStyle w:val="ConsPlusNormal"/>
        <w:spacing w:before="220"/>
        <w:ind w:firstLine="540"/>
        <w:jc w:val="both"/>
      </w:pPr>
      <w:r>
        <w:t xml:space="preserve">Составление и оформление предостережения осуществляется по типовой форме, утвержденной </w:t>
      </w:r>
      <w:hyperlink r:id="rId32">
        <w:r>
          <w:rPr>
            <w:color w:val="0000FF"/>
          </w:rPr>
          <w:t>Приказом</w:t>
        </w:r>
      </w:hyperlink>
      <w:r>
        <w:t xml:space="preserve"> Министерства экономического развития Российской Федерации от 31.03.2021 N 151 "О типовых формах документов, используемых контрольным (надзорным) органом", не позднее тридцати календарных дней со дня получения контрольным органом </w:t>
      </w:r>
      <w:r>
        <w:lastRenderedPageBreak/>
        <w:t>сведений о готовящихся нарушениях, либо признаков нарушения обязательных требований.</w:t>
      </w:r>
    </w:p>
    <w:p w:rsidR="00B96974" w:rsidRDefault="00B96974">
      <w:pPr>
        <w:pStyle w:val="ConsPlusNormal"/>
        <w:spacing w:before="220"/>
        <w:ind w:firstLine="540"/>
        <w:jc w:val="both"/>
      </w:pPr>
      <w:r>
        <w:t xml:space="preserve">Предостережение направляется контролируемому лицу в порядке, установленном </w:t>
      </w:r>
      <w:hyperlink r:id="rId33">
        <w:r>
          <w:rPr>
            <w:color w:val="0000FF"/>
          </w:rPr>
          <w:t>частями 4</w:t>
        </w:r>
      </w:hyperlink>
      <w:r>
        <w:t xml:space="preserve"> - </w:t>
      </w:r>
      <w:hyperlink r:id="rId34">
        <w:r>
          <w:rPr>
            <w:color w:val="0000FF"/>
          </w:rPr>
          <w:t>5 статьи 21</w:t>
        </w:r>
      </w:hyperlink>
      <w:r>
        <w:t xml:space="preserve"> и </w:t>
      </w:r>
      <w:hyperlink r:id="rId35">
        <w:r>
          <w:rPr>
            <w:color w:val="0000FF"/>
          </w:rPr>
          <w:t>частью 2 статьи 49</w:t>
        </w:r>
      </w:hyperlink>
      <w:r>
        <w:t xml:space="preserve"> Закона N 248-ФЗ.</w:t>
      </w:r>
    </w:p>
    <w:p w:rsidR="00B96974" w:rsidRDefault="00B96974">
      <w:pPr>
        <w:pStyle w:val="ConsPlusNormal"/>
        <w:spacing w:before="220"/>
        <w:ind w:firstLine="540"/>
        <w:jc w:val="both"/>
      </w:pPr>
      <w:r>
        <w:t>Контролируемое лицо вправе после получения предостережения подать в контрольный орган возражения в отношении указанного предостережения не позднее тридцати календарных дней со дня получения предостережения. При этом контролируемое лицо вправе приложить к возражениям документы или заверенные копии документов, подтверждающие обоснованность возражений.</w:t>
      </w:r>
    </w:p>
    <w:p w:rsidR="00B96974" w:rsidRDefault="00B96974">
      <w:pPr>
        <w:pStyle w:val="ConsPlusNormal"/>
        <w:jc w:val="both"/>
      </w:pPr>
      <w:r>
        <w:t>(</w:t>
      </w:r>
      <w:proofErr w:type="gramStart"/>
      <w:r>
        <w:t>п</w:t>
      </w:r>
      <w:proofErr w:type="gramEnd"/>
      <w:r>
        <w:t xml:space="preserve">. 15.2 введен </w:t>
      </w:r>
      <w:hyperlink r:id="rId36">
        <w:r>
          <w:rPr>
            <w:color w:val="0000FF"/>
          </w:rPr>
          <w:t>Решением</w:t>
        </w:r>
      </w:hyperlink>
      <w:r>
        <w:t xml:space="preserve"> Думы Кировградского городского округа от 25.09.2024 N 251)</w:t>
      </w:r>
    </w:p>
    <w:p w:rsidR="00B96974" w:rsidRDefault="00B96974">
      <w:pPr>
        <w:pStyle w:val="ConsPlusNormal"/>
        <w:spacing w:before="220"/>
        <w:ind w:firstLine="540"/>
        <w:jc w:val="both"/>
      </w:pPr>
      <w:r>
        <w:t>15.3. В возражении контролируемым лицом указываются:</w:t>
      </w:r>
    </w:p>
    <w:p w:rsidR="00B96974" w:rsidRDefault="00B96974">
      <w:pPr>
        <w:pStyle w:val="ConsPlusNormal"/>
        <w:spacing w:before="220"/>
        <w:ind w:firstLine="540"/>
        <w:jc w:val="both"/>
      </w:pPr>
      <w:proofErr w:type="gramStart"/>
      <w:r>
        <w:t>1) наименование юридического лица, фамилия, имя, отчество (отчество при наличии) индивидуального предпринимателя, фамилия, имя, отчество (отчество при наличии) физического лица;</w:t>
      </w:r>
      <w:proofErr w:type="gramEnd"/>
    </w:p>
    <w:p w:rsidR="00B96974" w:rsidRDefault="00B96974">
      <w:pPr>
        <w:pStyle w:val="ConsPlusNormal"/>
        <w:spacing w:before="220"/>
        <w:ind w:firstLine="540"/>
        <w:jc w:val="both"/>
      </w:pPr>
      <w:r>
        <w:t>2) дата и номер предостережения, направленного в адрес контролируемого лица;</w:t>
      </w:r>
    </w:p>
    <w:p w:rsidR="00B96974" w:rsidRDefault="00B96974">
      <w:pPr>
        <w:pStyle w:val="ConsPlusNormal"/>
        <w:spacing w:before="220"/>
        <w:ind w:firstLine="540"/>
        <w:jc w:val="both"/>
      </w:pPr>
      <w:r>
        <w:t>3)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B96974" w:rsidRDefault="00B96974">
      <w:pPr>
        <w:pStyle w:val="ConsPlusNormal"/>
        <w:spacing w:before="220"/>
        <w:ind w:firstLine="540"/>
        <w:jc w:val="both"/>
      </w:pPr>
      <w:r>
        <w:t>Возражения направляются контролируемым лицом в электронной форме на адрес электронной почты контрольного органа, либо в бумажном виде почтовым отправлением или иными указанными в предостережении способами.</w:t>
      </w:r>
    </w:p>
    <w:p w:rsidR="00B96974" w:rsidRDefault="00B96974">
      <w:pPr>
        <w:pStyle w:val="ConsPlusNormal"/>
        <w:spacing w:before="220"/>
        <w:ind w:firstLine="540"/>
        <w:jc w:val="both"/>
      </w:pPr>
      <w:r>
        <w:t>В случае получения от контролируемого лица возражения, в отношении объявленного ему предостережения, контрольный орган в течение двадцати календарных дней рассматривает обоснованность возражений и готовит по нему ответ о согласии или несогласии с возражением.</w:t>
      </w:r>
    </w:p>
    <w:p w:rsidR="00B96974" w:rsidRDefault="00B96974">
      <w:pPr>
        <w:pStyle w:val="ConsPlusNormal"/>
        <w:jc w:val="both"/>
      </w:pPr>
      <w:r>
        <w:t xml:space="preserve">(п. 15.3 </w:t>
      </w:r>
      <w:proofErr w:type="gramStart"/>
      <w:r>
        <w:t>введен</w:t>
      </w:r>
      <w:proofErr w:type="gramEnd"/>
      <w:r>
        <w:t xml:space="preserve"> </w:t>
      </w:r>
      <w:hyperlink r:id="rId37">
        <w:r>
          <w:rPr>
            <w:color w:val="0000FF"/>
          </w:rPr>
          <w:t>Решением</w:t>
        </w:r>
      </w:hyperlink>
      <w:r>
        <w:t xml:space="preserve"> Думы Кировградского городского округа от 25.09.2024 N 251)</w:t>
      </w:r>
    </w:p>
    <w:p w:rsidR="00B96974" w:rsidRDefault="00B96974">
      <w:pPr>
        <w:pStyle w:val="ConsPlusNormal"/>
        <w:spacing w:before="220"/>
        <w:ind w:firstLine="540"/>
        <w:jc w:val="both"/>
      </w:pPr>
      <w:r>
        <w:t>15.4. По результатам рассмотрения возражения принимается одно из следующих решений:</w:t>
      </w:r>
    </w:p>
    <w:p w:rsidR="00B96974" w:rsidRDefault="00B96974">
      <w:pPr>
        <w:pStyle w:val="ConsPlusNormal"/>
        <w:spacing w:before="220"/>
        <w:ind w:firstLine="540"/>
        <w:jc w:val="both"/>
      </w:pPr>
      <w:r>
        <w:t>1) удовлетворить возражение в форме отмены объявленного предостережения;</w:t>
      </w:r>
    </w:p>
    <w:p w:rsidR="00B96974" w:rsidRDefault="00B96974">
      <w:pPr>
        <w:pStyle w:val="ConsPlusNormal"/>
        <w:spacing w:before="220"/>
        <w:ind w:firstLine="540"/>
        <w:jc w:val="both"/>
      </w:pPr>
      <w:r>
        <w:t>2) отказать в удовлетворении возражения.</w:t>
      </w:r>
    </w:p>
    <w:p w:rsidR="00B96974" w:rsidRDefault="00B96974">
      <w:pPr>
        <w:pStyle w:val="ConsPlusNormal"/>
        <w:spacing w:before="220"/>
        <w:ind w:firstLine="540"/>
        <w:jc w:val="both"/>
      </w:pPr>
      <w:r>
        <w:t>Не позднее одного рабочего дня, следующего за днем принятия решения по результатам рассмотрения возражения, контролируемому лицу, подавшему возражение, в письменной форме или по его желанию в электронной форме направляется мотивированный ответ о результатах рассмотрения возражения.</w:t>
      </w:r>
    </w:p>
    <w:p w:rsidR="00B96974" w:rsidRDefault="00B96974">
      <w:pPr>
        <w:pStyle w:val="ConsPlusNormal"/>
        <w:spacing w:before="220"/>
        <w:ind w:firstLine="540"/>
        <w:jc w:val="both"/>
      </w:pPr>
      <w:r>
        <w:t>Повторное направление возражения по тем же основаниям не допускается. Поступившее в контрольный орган возражение по тем же основаниям подлежит оставлению без рассмотрения, о чем контролируемое лицо уведомляется посредством направления соответствующего уведомления на адрес электронной почты или иным доступным и соответствующим требованиям законодательства способом.</w:t>
      </w:r>
    </w:p>
    <w:p w:rsidR="00B96974" w:rsidRDefault="00B96974">
      <w:pPr>
        <w:pStyle w:val="ConsPlusNormal"/>
        <w:jc w:val="both"/>
      </w:pPr>
      <w:r>
        <w:t>(</w:t>
      </w:r>
      <w:proofErr w:type="gramStart"/>
      <w:r>
        <w:t>п</w:t>
      </w:r>
      <w:proofErr w:type="gramEnd"/>
      <w:r>
        <w:t xml:space="preserve">. 15.4 введен </w:t>
      </w:r>
      <w:hyperlink r:id="rId38">
        <w:r>
          <w:rPr>
            <w:color w:val="0000FF"/>
          </w:rPr>
          <w:t>Решением</w:t>
        </w:r>
      </w:hyperlink>
      <w:r>
        <w:t xml:space="preserve"> Думы Кировградского городского округа от 25.09.2024 N 251)</w:t>
      </w:r>
    </w:p>
    <w:p w:rsidR="00B96974" w:rsidRDefault="00B96974">
      <w:pPr>
        <w:pStyle w:val="ConsPlusNormal"/>
        <w:spacing w:before="220"/>
        <w:ind w:firstLine="540"/>
        <w:jc w:val="both"/>
      </w:pPr>
      <w:r>
        <w:t>15.5. Контрольный орган осуществляет учет объявленных им предостережений и использует соответствующие сведения для проведения иных профилактических мероприятий и контрольных мероприятий.</w:t>
      </w:r>
    </w:p>
    <w:p w:rsidR="00B96974" w:rsidRDefault="00B96974">
      <w:pPr>
        <w:pStyle w:val="ConsPlusNormal"/>
        <w:jc w:val="both"/>
      </w:pPr>
      <w:r>
        <w:t>(</w:t>
      </w:r>
      <w:proofErr w:type="gramStart"/>
      <w:r>
        <w:t>п</w:t>
      </w:r>
      <w:proofErr w:type="gramEnd"/>
      <w:r>
        <w:t xml:space="preserve">. 15.5 введен </w:t>
      </w:r>
      <w:hyperlink r:id="rId39">
        <w:r>
          <w:rPr>
            <w:color w:val="0000FF"/>
          </w:rPr>
          <w:t>Решением</w:t>
        </w:r>
      </w:hyperlink>
      <w:r>
        <w:t xml:space="preserve"> Думы Кировградского городского округа от 25.09.2024 N 251)</w:t>
      </w:r>
    </w:p>
    <w:p w:rsidR="00B96974" w:rsidRDefault="00B96974">
      <w:pPr>
        <w:pStyle w:val="ConsPlusNormal"/>
        <w:spacing w:before="220"/>
        <w:ind w:firstLine="540"/>
        <w:jc w:val="both"/>
      </w:pPr>
      <w:r>
        <w:lastRenderedPageBreak/>
        <w:t>15.6.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(при наличии возможности).</w:t>
      </w:r>
    </w:p>
    <w:p w:rsidR="00B96974" w:rsidRDefault="00B96974">
      <w:pPr>
        <w:pStyle w:val="ConsPlusNormal"/>
        <w:spacing w:before="220"/>
        <w:ind w:firstLine="540"/>
        <w:jc w:val="both"/>
      </w:pPr>
      <w:r>
        <w:t xml:space="preserve">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контроля в сфере благоустройства, проводимого в отношении объекта контроля. Профилактический визит проводится в порядке и объеме, определенном </w:t>
      </w:r>
      <w:hyperlink r:id="rId40">
        <w:r>
          <w:rPr>
            <w:color w:val="0000FF"/>
          </w:rPr>
          <w:t>статьей 52</w:t>
        </w:r>
      </w:hyperlink>
      <w:r>
        <w:t xml:space="preserve"> Закона N 248-ФЗ.</w:t>
      </w:r>
    </w:p>
    <w:p w:rsidR="00B96974" w:rsidRDefault="00B96974">
      <w:pPr>
        <w:pStyle w:val="ConsPlusNormal"/>
        <w:spacing w:before="220"/>
        <w:ind w:firstLine="540"/>
        <w:jc w:val="both"/>
      </w:pPr>
      <w:r>
        <w:t xml:space="preserve">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индикаторам риска, а также о видах, содержании и об интенсивности контрольных мероприятий, проводимых в отношении контролируемого лица. В ходе профилактического визита может осуществляться консультирование контролируемого лица в порядке, установленном </w:t>
      </w:r>
      <w:hyperlink r:id="rId41">
        <w:r>
          <w:rPr>
            <w:color w:val="0000FF"/>
          </w:rPr>
          <w:t>статьей 50</w:t>
        </w:r>
      </w:hyperlink>
      <w:r>
        <w:t xml:space="preserve"> Закона N 248-ФЗ и настоящим Положением. Профилактический визит проводится по согласованию с контролируемым лицом.</w:t>
      </w:r>
    </w:p>
    <w:p w:rsidR="00B96974" w:rsidRDefault="00B96974">
      <w:pPr>
        <w:pStyle w:val="ConsPlusNormal"/>
        <w:spacing w:before="220"/>
        <w:ind w:firstLine="540"/>
        <w:jc w:val="both"/>
      </w:pPr>
      <w:r>
        <w:t xml:space="preserve">Обязательный профилактический визит проводится в отношении контролируемого лица впервые приступающего к осуществлению своей деятельности. О проведении профилактического визита, обязательного профилактического визита контролируемое лицо уведомляется контрольным органом не </w:t>
      </w:r>
      <w:proofErr w:type="gramStart"/>
      <w:r>
        <w:t>позднее</w:t>
      </w:r>
      <w:proofErr w:type="gramEnd"/>
      <w:r>
        <w:t xml:space="preserve"> чем за пять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w:t>
      </w:r>
      <w:hyperlink r:id="rId42">
        <w:r>
          <w:rPr>
            <w:color w:val="0000FF"/>
          </w:rPr>
          <w:t>частью 5 статьи 21</w:t>
        </w:r>
      </w:hyperlink>
      <w:r>
        <w:t xml:space="preserve"> Закона N 248-ФЗ.</w:t>
      </w:r>
    </w:p>
    <w:p w:rsidR="00B96974" w:rsidRDefault="00B96974">
      <w:pPr>
        <w:pStyle w:val="ConsPlusNormal"/>
        <w:spacing w:before="220"/>
        <w:ind w:firstLine="540"/>
        <w:jc w:val="both"/>
      </w:pPr>
      <w:r>
        <w:t xml:space="preserve">Контролируемое лицо вправе отказаться от проведения профилактического визита, обязательного профилактического визита, уведомив об этом контрольный орган в письменной форме на бумажном носителе почтовым отправлением, либо в форме электронного документа, подписанного электронной подписью, не </w:t>
      </w:r>
      <w:proofErr w:type="gramStart"/>
      <w:r>
        <w:t>позднее</w:t>
      </w:r>
      <w:proofErr w:type="gramEnd"/>
      <w:r>
        <w:t xml:space="preserve"> чем за три рабочих дня до даты его проведения.</w:t>
      </w:r>
    </w:p>
    <w:p w:rsidR="00B96974" w:rsidRDefault="00B96974">
      <w:pPr>
        <w:pStyle w:val="ConsPlusNormal"/>
        <w:spacing w:before="220"/>
        <w:ind w:firstLine="540"/>
        <w:jc w:val="both"/>
      </w:pPr>
      <w:r>
        <w:t>Срок проведения профилактического визита, обязательного профилактического визита не может превышать один рабочий день.</w:t>
      </w:r>
    </w:p>
    <w:p w:rsidR="00B96974" w:rsidRDefault="00B96974">
      <w:pPr>
        <w:pStyle w:val="ConsPlusNormal"/>
        <w:spacing w:before="220"/>
        <w:ind w:firstLine="540"/>
        <w:jc w:val="both"/>
      </w:pPr>
      <w: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обязательного профилактического носят рекомендательный характер.</w:t>
      </w:r>
    </w:p>
    <w:p w:rsidR="00B96974" w:rsidRDefault="00B96974">
      <w:pPr>
        <w:pStyle w:val="ConsPlusNormal"/>
        <w:jc w:val="both"/>
      </w:pPr>
      <w:r>
        <w:t>(</w:t>
      </w:r>
      <w:proofErr w:type="gramStart"/>
      <w:r>
        <w:t>п</w:t>
      </w:r>
      <w:proofErr w:type="gramEnd"/>
      <w:r>
        <w:t xml:space="preserve">. 15.6 введен </w:t>
      </w:r>
      <w:hyperlink r:id="rId43">
        <w:r>
          <w:rPr>
            <w:color w:val="0000FF"/>
          </w:rPr>
          <w:t>Решением</w:t>
        </w:r>
      </w:hyperlink>
      <w:r>
        <w:t xml:space="preserve"> Думы Кировградского городского округа от 25.09.2024 N 251)</w:t>
      </w:r>
    </w:p>
    <w:p w:rsidR="00B96974" w:rsidRDefault="00B96974">
      <w:pPr>
        <w:pStyle w:val="ConsPlusNormal"/>
        <w:jc w:val="both"/>
      </w:pPr>
    </w:p>
    <w:p w:rsidR="00B96974" w:rsidRDefault="00B96974">
      <w:pPr>
        <w:pStyle w:val="ConsPlusTitle"/>
        <w:jc w:val="center"/>
        <w:outlineLvl w:val="1"/>
      </w:pPr>
      <w:r>
        <w:t>Раздел V. ОСУЩЕСТВЛЕНИЕ МУНИЦИПАЛЬНОГО КОНТРОЛЯ</w:t>
      </w:r>
    </w:p>
    <w:p w:rsidR="00B96974" w:rsidRDefault="00B96974">
      <w:pPr>
        <w:pStyle w:val="ConsPlusNormal"/>
        <w:jc w:val="both"/>
      </w:pPr>
    </w:p>
    <w:p w:rsidR="00B96974" w:rsidRDefault="00B96974">
      <w:pPr>
        <w:pStyle w:val="ConsPlusTitle"/>
        <w:jc w:val="center"/>
        <w:outlineLvl w:val="2"/>
      </w:pPr>
      <w:r>
        <w:t>Подраздел 1. ОБЩИЕ ПОЛОЖЕНИЯ ОБ ОСУЩЕСТВЛЕНИИ</w:t>
      </w:r>
    </w:p>
    <w:p w:rsidR="00B96974" w:rsidRDefault="00B96974">
      <w:pPr>
        <w:pStyle w:val="ConsPlusTitle"/>
        <w:jc w:val="center"/>
      </w:pPr>
      <w:r>
        <w:t>МУНИЦИПАЛЬНОГО КОНТРОЛЯ</w:t>
      </w:r>
    </w:p>
    <w:p w:rsidR="00B96974" w:rsidRDefault="00B96974">
      <w:pPr>
        <w:pStyle w:val="ConsPlusNormal"/>
        <w:jc w:val="both"/>
      </w:pPr>
    </w:p>
    <w:p w:rsidR="00B96974" w:rsidRDefault="00B96974">
      <w:pPr>
        <w:pStyle w:val="ConsPlusNormal"/>
        <w:ind w:firstLine="540"/>
        <w:jc w:val="both"/>
      </w:pPr>
      <w:r>
        <w:t xml:space="preserve">16. С учетом требований </w:t>
      </w:r>
      <w:hyperlink r:id="rId44">
        <w:r>
          <w:rPr>
            <w:color w:val="0000FF"/>
          </w:rPr>
          <w:t>части 7 статьи 22</w:t>
        </w:r>
      </w:hyperlink>
      <w:r>
        <w:t xml:space="preserve"> и </w:t>
      </w:r>
      <w:hyperlink r:id="rId45">
        <w:r>
          <w:rPr>
            <w:color w:val="0000FF"/>
          </w:rPr>
          <w:t>части 2 статьи 61</w:t>
        </w:r>
      </w:hyperlink>
      <w:r>
        <w:t xml:space="preserve"> Федерального закона N 248-ФЗ и </w:t>
      </w:r>
      <w:hyperlink w:anchor="P59">
        <w:r>
          <w:rPr>
            <w:color w:val="0000FF"/>
          </w:rPr>
          <w:t>пункта 9</w:t>
        </w:r>
      </w:hyperlink>
      <w:r>
        <w:t xml:space="preserve"> настоящего Положения муниципальный контроль в сфере благоустройства осуществляется без проведения плановых контрольных мероприятий.</w:t>
      </w:r>
    </w:p>
    <w:p w:rsidR="00B96974" w:rsidRDefault="00B96974">
      <w:pPr>
        <w:pStyle w:val="ConsPlusNormal"/>
        <w:spacing w:before="220"/>
        <w:ind w:firstLine="540"/>
        <w:jc w:val="both"/>
      </w:pPr>
      <w:r>
        <w:t xml:space="preserve">17. С учетом требований </w:t>
      </w:r>
      <w:hyperlink r:id="rId46">
        <w:r>
          <w:rPr>
            <w:color w:val="0000FF"/>
          </w:rPr>
          <w:t>части 2 статьи 66</w:t>
        </w:r>
      </w:hyperlink>
      <w:r>
        <w:t xml:space="preserve"> Федерального закона N 248-ФЗ и </w:t>
      </w:r>
      <w:hyperlink w:anchor="P59">
        <w:r>
          <w:rPr>
            <w:color w:val="0000FF"/>
          </w:rPr>
          <w:t>пункта 9</w:t>
        </w:r>
      </w:hyperlink>
      <w:r>
        <w:t xml:space="preserve">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органами прокуратуры.</w:t>
      </w:r>
    </w:p>
    <w:p w:rsidR="00B96974" w:rsidRDefault="00B96974">
      <w:pPr>
        <w:pStyle w:val="ConsPlusNormal"/>
        <w:spacing w:before="220"/>
        <w:ind w:firstLine="540"/>
        <w:jc w:val="both"/>
      </w:pPr>
      <w:r>
        <w:t xml:space="preserve">18. Решение о проведении контрольного мероприятия оформляется распоряжением </w:t>
      </w:r>
      <w:r>
        <w:lastRenderedPageBreak/>
        <w:t>Администрации, подписанным Главой Кировградского городского округа либо иным уполномоченным на подписание таких распоряжений должностным лицом Администрации.</w:t>
      </w:r>
    </w:p>
    <w:p w:rsidR="00B96974" w:rsidRDefault="00B96974">
      <w:pPr>
        <w:pStyle w:val="ConsPlusNormal"/>
        <w:spacing w:before="220"/>
        <w:ind w:firstLine="540"/>
        <w:jc w:val="both"/>
      </w:pPr>
      <w:r>
        <w:t>В решении о проведении контрольного мероприятия указываются следующие сведения:</w:t>
      </w:r>
    </w:p>
    <w:p w:rsidR="00B96974" w:rsidRDefault="00B96974">
      <w:pPr>
        <w:pStyle w:val="ConsPlusNormal"/>
        <w:spacing w:before="220"/>
        <w:ind w:firstLine="540"/>
        <w:jc w:val="both"/>
      </w:pPr>
      <w:r>
        <w:t>- дата, время и место выпуска решения;</w:t>
      </w:r>
    </w:p>
    <w:p w:rsidR="00B96974" w:rsidRDefault="00B96974">
      <w:pPr>
        <w:pStyle w:val="ConsPlusNormal"/>
        <w:spacing w:before="220"/>
        <w:ind w:firstLine="540"/>
        <w:jc w:val="both"/>
      </w:pPr>
      <w:r>
        <w:t>- кем принято решение;</w:t>
      </w:r>
    </w:p>
    <w:p w:rsidR="00B96974" w:rsidRDefault="00B96974">
      <w:pPr>
        <w:pStyle w:val="ConsPlusNormal"/>
        <w:spacing w:before="220"/>
        <w:ind w:firstLine="540"/>
        <w:jc w:val="both"/>
      </w:pPr>
      <w:r>
        <w:t>- основание проведения контрольного (надзорного) мероприятия;</w:t>
      </w:r>
    </w:p>
    <w:p w:rsidR="00B96974" w:rsidRDefault="00B96974">
      <w:pPr>
        <w:pStyle w:val="ConsPlusNormal"/>
        <w:spacing w:before="220"/>
        <w:ind w:firstLine="540"/>
        <w:jc w:val="both"/>
      </w:pPr>
      <w:r>
        <w:t>- вид контроля;</w:t>
      </w:r>
    </w:p>
    <w:p w:rsidR="00B96974" w:rsidRDefault="00B96974">
      <w:pPr>
        <w:pStyle w:val="ConsPlusNormal"/>
        <w:spacing w:before="220"/>
        <w:ind w:firstLine="540"/>
        <w:jc w:val="both"/>
      </w:pPr>
      <w:proofErr w:type="gramStart"/>
      <w:r>
        <w:t>-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B96974" w:rsidRDefault="00B96974">
      <w:pPr>
        <w:pStyle w:val="ConsPlusNormal"/>
        <w:spacing w:before="220"/>
        <w:ind w:firstLine="540"/>
        <w:jc w:val="both"/>
      </w:pPr>
      <w:r>
        <w:t>- объект контроля, в отношении которого проводится контрольное (надзорное) мероприятие;</w:t>
      </w:r>
    </w:p>
    <w:p w:rsidR="00B96974" w:rsidRDefault="00B96974">
      <w:pPr>
        <w:pStyle w:val="ConsPlusNormal"/>
        <w:spacing w:before="220"/>
        <w:ind w:firstLine="540"/>
        <w:jc w:val="both"/>
      </w:pPr>
      <w:r>
        <w:t>-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B96974" w:rsidRDefault="00B96974">
      <w:pPr>
        <w:pStyle w:val="ConsPlusNormal"/>
        <w:spacing w:before="220"/>
        <w:ind w:firstLine="540"/>
        <w:jc w:val="both"/>
      </w:pPr>
      <w:proofErr w:type="gramStart"/>
      <w:r>
        <w:t>-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B96974" w:rsidRDefault="00B96974">
      <w:pPr>
        <w:pStyle w:val="ConsPlusNormal"/>
        <w:spacing w:before="220"/>
        <w:ind w:firstLine="540"/>
        <w:jc w:val="both"/>
      </w:pPr>
      <w:r>
        <w:t>- вид контрольного (надзорного) мероприятия;</w:t>
      </w:r>
    </w:p>
    <w:p w:rsidR="00B96974" w:rsidRDefault="00B96974">
      <w:pPr>
        <w:pStyle w:val="ConsPlusNormal"/>
        <w:spacing w:before="220"/>
        <w:ind w:firstLine="540"/>
        <w:jc w:val="both"/>
      </w:pPr>
      <w:r>
        <w:t>- перечень контрольных (надзорных) действий, совершаемых в рамках контрольного (надзорного) мероприятия;</w:t>
      </w:r>
    </w:p>
    <w:p w:rsidR="00B96974" w:rsidRDefault="00B96974">
      <w:pPr>
        <w:pStyle w:val="ConsPlusNormal"/>
        <w:spacing w:before="220"/>
        <w:ind w:firstLine="540"/>
        <w:jc w:val="both"/>
      </w:pPr>
      <w:r>
        <w:t>- предмет контрольного (надзорного) мероприятия;</w:t>
      </w:r>
    </w:p>
    <w:p w:rsidR="00B96974" w:rsidRDefault="00B96974">
      <w:pPr>
        <w:pStyle w:val="ConsPlusNormal"/>
        <w:spacing w:before="220"/>
        <w:ind w:firstLine="540"/>
        <w:jc w:val="both"/>
      </w:pPr>
      <w:r>
        <w:t>- проверочные листы, если их применение является обязательным;</w:t>
      </w:r>
    </w:p>
    <w:p w:rsidR="00B96974" w:rsidRDefault="00B96974">
      <w:pPr>
        <w:pStyle w:val="ConsPlusNormal"/>
        <w:spacing w:before="220"/>
        <w:ind w:firstLine="540"/>
        <w:jc w:val="both"/>
      </w:pPr>
      <w:r>
        <w:t>- дата проведения контрольного (надзорного) мероприятия, в том числе срок непосредственного взаимодействия с контролируемым лицом;</w:t>
      </w:r>
    </w:p>
    <w:p w:rsidR="00B96974" w:rsidRDefault="00B96974">
      <w:pPr>
        <w:pStyle w:val="ConsPlusNormal"/>
        <w:spacing w:before="220"/>
        <w:ind w:firstLine="540"/>
        <w:jc w:val="both"/>
      </w:pPr>
      <w:r>
        <w:t>- перечень документов, предоставление которых гражданином, организацией необходимо для оценки соблюдения обязательных требований;</w:t>
      </w:r>
    </w:p>
    <w:p w:rsidR="00B96974" w:rsidRDefault="00B96974">
      <w:pPr>
        <w:pStyle w:val="ConsPlusNormal"/>
        <w:spacing w:before="220"/>
        <w:ind w:firstLine="540"/>
        <w:jc w:val="both"/>
      </w:pPr>
      <w:r>
        <w:t>- иные сведения, если это предусмотрено положением о виде контроля.</w:t>
      </w:r>
    </w:p>
    <w:p w:rsidR="00B96974" w:rsidRDefault="00B96974">
      <w:pPr>
        <w:pStyle w:val="ConsPlusNormal"/>
        <w:spacing w:before="220"/>
        <w:ind w:firstLine="540"/>
        <w:jc w:val="both"/>
      </w:pPr>
      <w:r>
        <w:t>19.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B96974" w:rsidRDefault="00B96974">
      <w:pPr>
        <w:pStyle w:val="ConsPlusNormal"/>
        <w:spacing w:before="220"/>
        <w:ind w:firstLine="540"/>
        <w:jc w:val="both"/>
      </w:pPr>
      <w: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B96974" w:rsidRDefault="00B96974">
      <w:pPr>
        <w:pStyle w:val="ConsPlusNormal"/>
        <w:spacing w:before="220"/>
        <w:ind w:firstLine="540"/>
        <w:jc w:val="both"/>
      </w:pPr>
      <w:r>
        <w:lastRenderedPageBreak/>
        <w:t>20. Для фиксации специалистом и лицами, привлекаемыми к совершению контрольных действий, доказательств нарушения обязательных требований могут использоваться фотосъемка, аудио- и видеозапись, иные способы фиксации доказатель</w:t>
      </w:r>
      <w:proofErr w:type="gramStart"/>
      <w:r>
        <w:t>ств пр</w:t>
      </w:r>
      <w:proofErr w:type="gramEnd"/>
      <w:r>
        <w:t>и проведении контрольных мероприятий, за исключением:</w:t>
      </w:r>
    </w:p>
    <w:p w:rsidR="00B96974" w:rsidRDefault="00B96974">
      <w:pPr>
        <w:pStyle w:val="ConsPlusNormal"/>
        <w:spacing w:before="220"/>
        <w:ind w:firstLine="540"/>
        <w:jc w:val="both"/>
      </w:pPr>
      <w:r>
        <w:t>а) сведений, отнесенных законодательством Российской Федерации к государственной тайне;</w:t>
      </w:r>
    </w:p>
    <w:p w:rsidR="00B96974" w:rsidRDefault="00B96974">
      <w:pPr>
        <w:pStyle w:val="ConsPlusNormal"/>
        <w:spacing w:before="220"/>
        <w:ind w:firstLine="540"/>
        <w:jc w:val="both"/>
      </w:pPr>
      <w:r>
        <w:t>б) объектов, территорий, которые законодательством Российской Федерации отнесены к режимным и особо важным объектам.</w:t>
      </w:r>
    </w:p>
    <w:p w:rsidR="00B96974" w:rsidRDefault="00B96974">
      <w:pPr>
        <w:pStyle w:val="ConsPlusNormal"/>
        <w:spacing w:before="220"/>
        <w:ind w:firstLine="540"/>
        <w:jc w:val="both"/>
      </w:pPr>
      <w:r>
        <w:t>21. Порядок осуществления фотосъемки, аудио- и видеозаписи:</w:t>
      </w:r>
    </w:p>
    <w:p w:rsidR="00B96974" w:rsidRDefault="00B96974">
      <w:pPr>
        <w:pStyle w:val="ConsPlusNormal"/>
        <w:spacing w:before="220"/>
        <w:ind w:firstLine="540"/>
        <w:jc w:val="both"/>
      </w:pPr>
      <w:r>
        <w:t>а) для фиксации хода и результатов контрольного мероприятия осуществляются ориентирующая, обзорная, узловая и детальная фотосъемка и видеозапись;</w:t>
      </w:r>
    </w:p>
    <w:p w:rsidR="00B96974" w:rsidRDefault="00B96974">
      <w:pPr>
        <w:pStyle w:val="ConsPlusNormal"/>
        <w:spacing w:before="220"/>
        <w:ind w:firstLine="540"/>
        <w:jc w:val="both"/>
      </w:pPr>
      <w:r>
        <w:t>б) фотосъемка, ауди</w:t>
      </w:r>
      <w:proofErr w:type="gramStart"/>
      <w:r>
        <w:t>о-</w:t>
      </w:r>
      <w:proofErr w:type="gramEnd"/>
      <w:r>
        <w:t xml:space="preserve"> и видеофиксация проводятся специалистом, 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p>
    <w:p w:rsidR="00B96974" w:rsidRDefault="00B96974">
      <w:pPr>
        <w:pStyle w:val="ConsPlusNormal"/>
        <w:spacing w:before="220"/>
        <w:ind w:firstLine="540"/>
        <w:jc w:val="both"/>
      </w:pPr>
      <w:r>
        <w:t>в) оборудование, используемое для проведения фот</w:t>
      </w:r>
      <w:proofErr w:type="gramStart"/>
      <w:r>
        <w:t>о-</w:t>
      </w:r>
      <w:proofErr w:type="gramEnd"/>
      <w:r>
        <w:t xml:space="preserve"> и видеофиксации,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rsidR="00B96974" w:rsidRDefault="00B96974">
      <w:pPr>
        <w:pStyle w:val="ConsPlusNormal"/>
        <w:spacing w:before="220"/>
        <w:ind w:firstLine="540"/>
        <w:jc w:val="both"/>
      </w:pPr>
      <w:r>
        <w:t>г) аудиозапись ведет специалист, назначенный ответственным за проведение контрольного мероприятия должностным лицом;</w:t>
      </w:r>
    </w:p>
    <w:p w:rsidR="00B96974" w:rsidRDefault="00B96974">
      <w:pPr>
        <w:pStyle w:val="ConsPlusNormal"/>
        <w:spacing w:before="220"/>
        <w:ind w:firstLine="540"/>
        <w:jc w:val="both"/>
      </w:pPr>
      <w:r>
        <w:t>д) при проведении фот</w:t>
      </w:r>
      <w:proofErr w:type="gramStart"/>
      <w:r>
        <w:t>о-</w:t>
      </w:r>
      <w:proofErr w:type="gramEnd"/>
      <w:r>
        <w:t xml:space="preserve"> и видеофиксации должны соблюдаться следующие требования: необходимо применять приемы фиксации, при которых исключается возможность искажения свойств объекта контроля; 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rsidR="00B96974" w:rsidRDefault="00B96974">
      <w:pPr>
        <w:pStyle w:val="ConsPlusNormal"/>
        <w:spacing w:before="220"/>
        <w:ind w:firstLine="540"/>
        <w:jc w:val="both"/>
      </w:pPr>
      <w:r>
        <w:t>е) информация о проведении фотосъемки, аудио- и видеозаписи отражается в акте контрольного мероприятия с указанием типа и марки оборудования, с помощью которого проводилась фиксация;</w:t>
      </w:r>
    </w:p>
    <w:p w:rsidR="00B96974" w:rsidRDefault="00B96974">
      <w:pPr>
        <w:pStyle w:val="ConsPlusNormal"/>
        <w:spacing w:before="220"/>
        <w:ind w:firstLine="540"/>
        <w:jc w:val="both"/>
      </w:pPr>
      <w:r>
        <w:t>ж) фото-, аудио- и видеоматериалы являются приложением к акту контрольного мероприятия;</w:t>
      </w:r>
    </w:p>
    <w:p w:rsidR="00B96974" w:rsidRDefault="00B96974">
      <w:pPr>
        <w:pStyle w:val="ConsPlusNormal"/>
        <w:spacing w:before="220"/>
        <w:ind w:firstLine="540"/>
        <w:jc w:val="both"/>
      </w:pPr>
      <w:r>
        <w:t xml:space="preserve">з) акт контрольного мероприятия и прилагаемые материалы к нему подлежат хранению в органе контроля в течение 3 лет </w:t>
      </w:r>
      <w:proofErr w:type="gramStart"/>
      <w:r>
        <w:t>с даты окончания</w:t>
      </w:r>
      <w:proofErr w:type="gramEnd"/>
      <w:r>
        <w:t xml:space="preserve"> контрольного мероприятий.</w:t>
      </w:r>
    </w:p>
    <w:p w:rsidR="00B96974" w:rsidRDefault="00B96974">
      <w:pPr>
        <w:pStyle w:val="ConsPlusNormal"/>
        <w:spacing w:before="220"/>
        <w:ind w:firstLine="540"/>
        <w:jc w:val="both"/>
      </w:pPr>
      <w:r>
        <w:t xml:space="preserve">22. С учетом требований </w:t>
      </w:r>
      <w:hyperlink r:id="rId47">
        <w:r>
          <w:rPr>
            <w:color w:val="0000FF"/>
          </w:rPr>
          <w:t>части 8 статьи 31</w:t>
        </w:r>
      </w:hyperlink>
      <w:r>
        <w:t xml:space="preserve"> Закона N 248-ФЗ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B96974" w:rsidRDefault="00B96974">
      <w:pPr>
        <w:pStyle w:val="ConsPlusNormal"/>
        <w:spacing w:before="220"/>
        <w:ind w:firstLine="540"/>
        <w:jc w:val="both"/>
      </w:pPr>
      <w: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B96974" w:rsidRDefault="00B96974">
      <w:pPr>
        <w:pStyle w:val="ConsPlusNormal"/>
        <w:spacing w:before="220"/>
        <w:ind w:firstLine="540"/>
        <w:jc w:val="both"/>
      </w:pPr>
      <w:r>
        <w:t>2) прохождение лечения на стационаре медицинского учреждения;</w:t>
      </w:r>
    </w:p>
    <w:p w:rsidR="00B96974" w:rsidRDefault="00B96974">
      <w:pPr>
        <w:pStyle w:val="ConsPlusNormal"/>
        <w:spacing w:before="220"/>
        <w:ind w:firstLine="540"/>
        <w:jc w:val="both"/>
      </w:pPr>
      <w:r>
        <w:lastRenderedPageBreak/>
        <w:t>3) личного характера (смерть близкого родственника);</w:t>
      </w:r>
    </w:p>
    <w:p w:rsidR="00B96974" w:rsidRDefault="00B96974">
      <w:pPr>
        <w:pStyle w:val="ConsPlusNormal"/>
        <w:spacing w:before="220"/>
        <w:ind w:firstLine="540"/>
        <w:jc w:val="both"/>
      </w:pPr>
      <w:r>
        <w:t>4) непреодолимой силы в отношении контролируемого лица (катастрофы, аварии, несчастные случаи);</w:t>
      </w:r>
    </w:p>
    <w:p w:rsidR="00B96974" w:rsidRDefault="00B96974">
      <w:pPr>
        <w:pStyle w:val="ConsPlusNormal"/>
        <w:spacing w:before="220"/>
        <w:ind w:firstLine="540"/>
        <w:jc w:val="both"/>
      </w:pPr>
      <w:r>
        <w:t>5) иных причин, признанных органом муниципального контроля, уважительными.</w:t>
      </w:r>
    </w:p>
    <w:p w:rsidR="00B96974" w:rsidRDefault="00B96974">
      <w:pPr>
        <w:pStyle w:val="ConsPlusNormal"/>
        <w:spacing w:before="220"/>
        <w:ind w:firstLine="540"/>
        <w:jc w:val="both"/>
      </w:pPr>
      <w:r>
        <w:t xml:space="preserve">23. Права контролируемых лиц при участии в контрольном мероприятии предусмотрены </w:t>
      </w:r>
      <w:hyperlink r:id="rId48">
        <w:r>
          <w:rPr>
            <w:color w:val="0000FF"/>
          </w:rPr>
          <w:t>статьей 36</w:t>
        </w:r>
      </w:hyperlink>
      <w:r>
        <w:t xml:space="preserve"> Закона N 248-ФЗ.</w:t>
      </w:r>
    </w:p>
    <w:p w:rsidR="00B96974" w:rsidRDefault="00B96974">
      <w:pPr>
        <w:pStyle w:val="ConsPlusNormal"/>
        <w:jc w:val="both"/>
      </w:pPr>
    </w:p>
    <w:p w:rsidR="00B96974" w:rsidRDefault="00B96974">
      <w:pPr>
        <w:pStyle w:val="ConsPlusTitle"/>
        <w:jc w:val="center"/>
        <w:outlineLvl w:val="2"/>
      </w:pPr>
      <w:r>
        <w:t>Подраздел 2. КОНТРОЛЬНЫЕ МЕРОПРИЯТИЯ</w:t>
      </w:r>
    </w:p>
    <w:p w:rsidR="00B96974" w:rsidRDefault="00B96974">
      <w:pPr>
        <w:pStyle w:val="ConsPlusNormal"/>
        <w:jc w:val="both"/>
      </w:pPr>
    </w:p>
    <w:p w:rsidR="00B96974" w:rsidRDefault="00B96974">
      <w:pPr>
        <w:pStyle w:val="ConsPlusNormal"/>
        <w:ind w:firstLine="540"/>
        <w:jc w:val="both"/>
      </w:pPr>
      <w:r>
        <w:t>24. При осуществлении муниципального контроля в сфере благоустройства проводятся внеплановые контрольные мероприятия без взаимодействия с контролируемым лицом и контрольные мероприятия с взаимодействием с контролируемым лицом.</w:t>
      </w:r>
    </w:p>
    <w:p w:rsidR="00B96974" w:rsidRDefault="00B96974">
      <w:pPr>
        <w:pStyle w:val="ConsPlusNormal"/>
        <w:jc w:val="both"/>
      </w:pPr>
      <w:r>
        <w:t xml:space="preserve">(п. 24 в ред. </w:t>
      </w:r>
      <w:hyperlink r:id="rId49">
        <w:r>
          <w:rPr>
            <w:color w:val="0000FF"/>
          </w:rPr>
          <w:t>Решения</w:t>
        </w:r>
      </w:hyperlink>
      <w:r>
        <w:t xml:space="preserve"> Думы Кировградского городского округа от 25.09.2024 N 251)</w:t>
      </w:r>
    </w:p>
    <w:p w:rsidR="00B96974" w:rsidRDefault="00B96974">
      <w:pPr>
        <w:pStyle w:val="ConsPlusNormal"/>
        <w:spacing w:before="220"/>
        <w:ind w:firstLine="540"/>
        <w:jc w:val="both"/>
      </w:pPr>
      <w:r>
        <w:t>24.1. Без взаимодействия с контролируемым лицом осуществляются следующие мероприятия:</w:t>
      </w:r>
    </w:p>
    <w:p w:rsidR="00B96974" w:rsidRDefault="00B96974">
      <w:pPr>
        <w:pStyle w:val="ConsPlusNormal"/>
        <w:spacing w:before="220"/>
        <w:ind w:firstLine="540"/>
        <w:jc w:val="both"/>
      </w:pPr>
      <w:r>
        <w:t>1) наблюдение за соблюдением обязательных требований (мониторинг безопасности);</w:t>
      </w:r>
    </w:p>
    <w:p w:rsidR="00B96974" w:rsidRDefault="00B96974">
      <w:pPr>
        <w:pStyle w:val="ConsPlusNormal"/>
        <w:spacing w:before="220"/>
        <w:ind w:firstLine="540"/>
        <w:jc w:val="both"/>
      </w:pPr>
      <w:r>
        <w:t>2) выездное обследование.</w:t>
      </w:r>
    </w:p>
    <w:p w:rsidR="00B96974" w:rsidRDefault="00B96974">
      <w:pPr>
        <w:pStyle w:val="ConsPlusNormal"/>
        <w:spacing w:before="220"/>
        <w:ind w:firstLine="540"/>
        <w:jc w:val="both"/>
      </w:pPr>
      <w:r>
        <w:t>Мероприятия без взаимодействия с контролируемым лицом проводятся на основании задания руководителя контрольного органа, включая задания, содержащиеся в плане работы контрольного органа.</w:t>
      </w:r>
    </w:p>
    <w:p w:rsidR="00B96974" w:rsidRDefault="00B96974">
      <w:pPr>
        <w:pStyle w:val="ConsPlusNormal"/>
        <w:jc w:val="both"/>
      </w:pPr>
      <w:r>
        <w:t xml:space="preserve">(п. 24.1 </w:t>
      </w:r>
      <w:proofErr w:type="gramStart"/>
      <w:r>
        <w:t>введен</w:t>
      </w:r>
      <w:proofErr w:type="gramEnd"/>
      <w:r>
        <w:t xml:space="preserve"> </w:t>
      </w:r>
      <w:hyperlink r:id="rId50">
        <w:r>
          <w:rPr>
            <w:color w:val="0000FF"/>
          </w:rPr>
          <w:t>Решением</w:t>
        </w:r>
      </w:hyperlink>
      <w:r>
        <w:t xml:space="preserve"> Думы Кировградского городского округа от 25.09.2024 N 251)</w:t>
      </w:r>
    </w:p>
    <w:p w:rsidR="00B96974" w:rsidRDefault="00B96974">
      <w:pPr>
        <w:pStyle w:val="ConsPlusNormal"/>
        <w:spacing w:before="220"/>
        <w:ind w:firstLine="540"/>
        <w:jc w:val="both"/>
      </w:pPr>
      <w:r>
        <w:t xml:space="preserve">24.2. </w:t>
      </w:r>
      <w:proofErr w:type="gramStart"/>
      <w: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w:t>
      </w:r>
      <w:proofErr w:type="gramEnd"/>
      <w: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96974" w:rsidRDefault="00B96974">
      <w:pPr>
        <w:pStyle w:val="ConsPlusNormal"/>
        <w:spacing w:before="220"/>
        <w:ind w:firstLine="540"/>
        <w:jc w:val="both"/>
      </w:pPr>
      <w: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96974" w:rsidRDefault="00B96974">
      <w:pPr>
        <w:pStyle w:val="ConsPlusNormal"/>
        <w:spacing w:before="220"/>
        <w:ind w:firstLine="540"/>
        <w:jc w:val="both"/>
      </w:pPr>
      <w:r>
        <w:t xml:space="preserve">1) решение о проведении внепланового контрольного мероприятия в соответствии со </w:t>
      </w:r>
      <w:hyperlink r:id="rId51">
        <w:r>
          <w:rPr>
            <w:color w:val="0000FF"/>
          </w:rPr>
          <w:t>статьей 60</w:t>
        </w:r>
      </w:hyperlink>
      <w:r>
        <w:t xml:space="preserve"> Закона N 248-ФЗ;</w:t>
      </w:r>
    </w:p>
    <w:p w:rsidR="00B96974" w:rsidRDefault="00B96974">
      <w:pPr>
        <w:pStyle w:val="ConsPlusNormal"/>
        <w:spacing w:before="220"/>
        <w:ind w:firstLine="540"/>
        <w:jc w:val="both"/>
      </w:pPr>
      <w:r>
        <w:t>2) решение об объявлении предостережения.</w:t>
      </w:r>
    </w:p>
    <w:p w:rsidR="00B96974" w:rsidRDefault="00B96974">
      <w:pPr>
        <w:pStyle w:val="ConsPlusNormal"/>
        <w:spacing w:before="220"/>
        <w:ind w:firstLine="540"/>
        <w:jc w:val="both"/>
      </w:pPr>
      <w:r>
        <w:t>Наблюдение за соблюдением обязательных требований проводится без согласования с органами прокуратуры.</w:t>
      </w:r>
    </w:p>
    <w:p w:rsidR="00B96974" w:rsidRDefault="00B96974">
      <w:pPr>
        <w:pStyle w:val="ConsPlusNormal"/>
        <w:jc w:val="both"/>
      </w:pPr>
      <w:r>
        <w:t xml:space="preserve">(п. 24.2 </w:t>
      </w:r>
      <w:proofErr w:type="gramStart"/>
      <w:r>
        <w:t>введен</w:t>
      </w:r>
      <w:proofErr w:type="gramEnd"/>
      <w:r>
        <w:t xml:space="preserve"> </w:t>
      </w:r>
      <w:hyperlink r:id="rId52">
        <w:r>
          <w:rPr>
            <w:color w:val="0000FF"/>
          </w:rPr>
          <w:t>Решением</w:t>
        </w:r>
      </w:hyperlink>
      <w:r>
        <w:t xml:space="preserve"> Думы Кировградского городского округа от 25.09.2024 N 251)</w:t>
      </w:r>
    </w:p>
    <w:p w:rsidR="00B96974" w:rsidRDefault="00B96974">
      <w:pPr>
        <w:pStyle w:val="ConsPlusNormal"/>
        <w:spacing w:before="220"/>
        <w:ind w:firstLine="540"/>
        <w:jc w:val="both"/>
      </w:pPr>
      <w:r>
        <w:t xml:space="preserve">24.3. Под выездным обследованием понимается контрольное мероприятие, проводимое в </w:t>
      </w:r>
      <w:r>
        <w:lastRenderedPageBreak/>
        <w:t>целях оценки соблюдения контролируемыми лицами обязательных требований.</w:t>
      </w:r>
    </w:p>
    <w:p w:rsidR="00B96974" w:rsidRDefault="00B96974">
      <w:pPr>
        <w:pStyle w:val="ConsPlusNormal"/>
        <w:spacing w:before="220"/>
        <w:ind w:firstLine="540"/>
        <w:jc w:val="both"/>
      </w:pPr>
      <w: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96974" w:rsidRDefault="00B96974">
      <w:pPr>
        <w:pStyle w:val="ConsPlusNormal"/>
        <w:spacing w:before="220"/>
        <w:ind w:firstLine="540"/>
        <w:jc w:val="both"/>
      </w:pPr>
      <w: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96974" w:rsidRDefault="00B96974">
      <w:pPr>
        <w:pStyle w:val="ConsPlusNormal"/>
        <w:spacing w:before="220"/>
        <w:ind w:firstLine="540"/>
        <w:jc w:val="both"/>
      </w:pPr>
      <w:r>
        <w:t>Выездное обследование проводится без информирования контролируемого лица.</w:t>
      </w:r>
    </w:p>
    <w:p w:rsidR="00B96974" w:rsidRDefault="00B96974">
      <w:pPr>
        <w:pStyle w:val="ConsPlusNormal"/>
        <w:spacing w:before="220"/>
        <w:ind w:firstLine="540"/>
        <w:jc w:val="both"/>
      </w:pPr>
      <w:r>
        <w:t>По результатам проведения выездного обследования не могут быть приняты решения:</w:t>
      </w:r>
    </w:p>
    <w:p w:rsidR="00B96974" w:rsidRDefault="00B96974">
      <w:pPr>
        <w:pStyle w:val="ConsPlusNormal"/>
        <w:spacing w:before="220"/>
        <w:ind w:firstLine="540"/>
        <w:jc w:val="both"/>
      </w:pPr>
      <w:r>
        <w:t>1) о выдаче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96974" w:rsidRDefault="00B96974">
      <w:pPr>
        <w:pStyle w:val="ConsPlusNormal"/>
        <w:spacing w:before="220"/>
        <w:ind w:firstLine="540"/>
        <w:jc w:val="both"/>
      </w:pPr>
      <w:r>
        <w:t>2) о принятии мер по недопущению причинения вреда (ущерба) охраняемым законом ценностям или прекращению его причинения вплоть до обращения в суд в пределах своих полномочий.</w:t>
      </w:r>
    </w:p>
    <w:p w:rsidR="00B96974" w:rsidRDefault="00B96974">
      <w:pPr>
        <w:pStyle w:val="ConsPlusNormal"/>
        <w:spacing w:before="220"/>
        <w:ind w:firstLine="540"/>
        <w:jc w:val="both"/>
      </w:pPr>
      <w: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B96974" w:rsidRDefault="00B96974">
      <w:pPr>
        <w:pStyle w:val="ConsPlusNormal"/>
        <w:jc w:val="both"/>
      </w:pPr>
      <w:r>
        <w:t xml:space="preserve">(п. 24.3 </w:t>
      </w:r>
      <w:proofErr w:type="gramStart"/>
      <w:r>
        <w:t>введен</w:t>
      </w:r>
      <w:proofErr w:type="gramEnd"/>
      <w:r>
        <w:t xml:space="preserve"> </w:t>
      </w:r>
      <w:hyperlink r:id="rId53">
        <w:r>
          <w:rPr>
            <w:color w:val="0000FF"/>
          </w:rPr>
          <w:t>Решением</w:t>
        </w:r>
      </w:hyperlink>
      <w:r>
        <w:t xml:space="preserve"> Думы Кировградского городского округа от 25.09.2024 N 251)</w:t>
      </w:r>
    </w:p>
    <w:p w:rsidR="00B96974" w:rsidRDefault="00B96974">
      <w:pPr>
        <w:pStyle w:val="ConsPlusNormal"/>
        <w:spacing w:before="220"/>
        <w:ind w:firstLine="540"/>
        <w:jc w:val="both"/>
      </w:pPr>
      <w:r>
        <w:t>24.4. При осуществлении муниципального контроля с взаимодействием с контролируемым лицом проводятся следующие контрольные мероприятия:</w:t>
      </w:r>
    </w:p>
    <w:p w:rsidR="00B96974" w:rsidRDefault="00B96974">
      <w:pPr>
        <w:pStyle w:val="ConsPlusNormal"/>
        <w:spacing w:before="220"/>
        <w:ind w:firstLine="540"/>
        <w:jc w:val="both"/>
      </w:pPr>
      <w:r>
        <w:t>1) инспекционный визит;</w:t>
      </w:r>
    </w:p>
    <w:p w:rsidR="00B96974" w:rsidRDefault="00B96974">
      <w:pPr>
        <w:pStyle w:val="ConsPlusNormal"/>
        <w:spacing w:before="220"/>
        <w:ind w:firstLine="540"/>
        <w:jc w:val="both"/>
      </w:pPr>
      <w:r>
        <w:t>2) рейдовый осмотр;</w:t>
      </w:r>
    </w:p>
    <w:p w:rsidR="00B96974" w:rsidRDefault="00B96974">
      <w:pPr>
        <w:pStyle w:val="ConsPlusNormal"/>
        <w:spacing w:before="220"/>
        <w:ind w:firstLine="540"/>
        <w:jc w:val="both"/>
      </w:pPr>
      <w:r>
        <w:t>3) документарная проверка;</w:t>
      </w:r>
    </w:p>
    <w:p w:rsidR="00B96974" w:rsidRDefault="00B96974">
      <w:pPr>
        <w:pStyle w:val="ConsPlusNormal"/>
        <w:spacing w:before="220"/>
        <w:ind w:firstLine="540"/>
        <w:jc w:val="both"/>
      </w:pPr>
      <w:r>
        <w:t>4) выездная проверка.</w:t>
      </w:r>
    </w:p>
    <w:p w:rsidR="00B96974" w:rsidRDefault="00B96974">
      <w:pPr>
        <w:pStyle w:val="ConsPlusNormal"/>
        <w:jc w:val="both"/>
      </w:pPr>
      <w:r>
        <w:t xml:space="preserve">(п. 24.4 </w:t>
      </w:r>
      <w:proofErr w:type="gramStart"/>
      <w:r>
        <w:t>введен</w:t>
      </w:r>
      <w:proofErr w:type="gramEnd"/>
      <w:r>
        <w:t xml:space="preserve"> </w:t>
      </w:r>
      <w:hyperlink r:id="rId54">
        <w:r>
          <w:rPr>
            <w:color w:val="0000FF"/>
          </w:rPr>
          <w:t>Решением</w:t>
        </w:r>
      </w:hyperlink>
      <w:r>
        <w:t xml:space="preserve"> Думы Кировградского городского округа от 25.09.2024 N 251)</w:t>
      </w:r>
    </w:p>
    <w:p w:rsidR="00B96974" w:rsidRDefault="00B96974">
      <w:pPr>
        <w:pStyle w:val="ConsPlusNormal"/>
        <w:spacing w:before="220"/>
        <w:ind w:firstLine="540"/>
        <w:jc w:val="both"/>
      </w:pPr>
      <w:r>
        <w:t>24.5. Внеплановые контрольные мероприятия, за исключением внеплановых контрольных мероприятий без взаимодействия с контролируемым лицом, проводятся по следующим основаниям:</w:t>
      </w:r>
    </w:p>
    <w:p w:rsidR="00B96974" w:rsidRDefault="00B96974">
      <w:pPr>
        <w:pStyle w:val="ConsPlusNormal"/>
        <w:spacing w:before="220"/>
        <w:ind w:firstLine="540"/>
        <w:jc w:val="both"/>
      </w:pPr>
      <w: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индикаторам риска нарушения требований законодательства в сфере благоустройства;</w:t>
      </w:r>
    </w:p>
    <w:p w:rsidR="00B96974" w:rsidRDefault="00B96974">
      <w:pPr>
        <w:pStyle w:val="ConsPlusNormal"/>
        <w:spacing w:before="220"/>
        <w:ind w:firstLine="540"/>
        <w:jc w:val="both"/>
      </w:pPr>
      <w:bookmarkStart w:id="3" w:name="P200"/>
      <w:bookmarkEnd w:id="3"/>
      <w:proofErr w:type="gramStart"/>
      <w: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roofErr w:type="gramEnd"/>
    </w:p>
    <w:p w:rsidR="00B96974" w:rsidRDefault="00B96974">
      <w:pPr>
        <w:pStyle w:val="ConsPlusNormal"/>
        <w:spacing w:before="220"/>
        <w:ind w:firstLine="540"/>
        <w:jc w:val="both"/>
      </w:pPr>
      <w: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96974" w:rsidRDefault="00B96974">
      <w:pPr>
        <w:pStyle w:val="ConsPlusNormal"/>
        <w:spacing w:before="220"/>
        <w:ind w:firstLine="540"/>
        <w:jc w:val="both"/>
      </w:pPr>
      <w:bookmarkStart w:id="4" w:name="P202"/>
      <w:bookmarkEnd w:id="4"/>
      <w:r>
        <w:t xml:space="preserve">4) истечение срока исполнения предписания контрольного органа об устранении </w:t>
      </w:r>
      <w:r>
        <w:lastRenderedPageBreak/>
        <w:t>выявленного нарушения обязательных требований в сфере благоустройства.</w:t>
      </w:r>
    </w:p>
    <w:p w:rsidR="00B96974" w:rsidRDefault="00B96974">
      <w:pPr>
        <w:pStyle w:val="ConsPlusNormal"/>
        <w:jc w:val="both"/>
      </w:pPr>
      <w:r>
        <w:t xml:space="preserve">(п. 24.5 </w:t>
      </w:r>
      <w:proofErr w:type="gramStart"/>
      <w:r>
        <w:t>введен</w:t>
      </w:r>
      <w:proofErr w:type="gramEnd"/>
      <w:r>
        <w:t xml:space="preserve"> </w:t>
      </w:r>
      <w:hyperlink r:id="rId55">
        <w:r>
          <w:rPr>
            <w:color w:val="0000FF"/>
          </w:rPr>
          <w:t>Решением</w:t>
        </w:r>
      </w:hyperlink>
      <w:r>
        <w:t xml:space="preserve"> Думы Кировградского городского округа от 25.09.2024 N 251)</w:t>
      </w:r>
    </w:p>
    <w:p w:rsidR="00B96974" w:rsidRDefault="00B96974">
      <w:pPr>
        <w:pStyle w:val="ConsPlusNormal"/>
        <w:spacing w:before="220"/>
        <w:ind w:firstLine="540"/>
        <w:jc w:val="both"/>
      </w:pPr>
      <w:r>
        <w:t>24.6. Сведения о причинении вреда (ущерба) или об угрозе причинения вреда (ущерба) охраняемым законом ценностям контрольный орган получает:</w:t>
      </w:r>
    </w:p>
    <w:p w:rsidR="00B96974" w:rsidRDefault="00B96974">
      <w:pPr>
        <w:pStyle w:val="ConsPlusNormal"/>
        <w:spacing w:before="220"/>
        <w:ind w:firstLine="540"/>
        <w:jc w:val="both"/>
      </w:pPr>
      <w:r>
        <w:t>1) при поступлении обращений (заявлений) граждан и организаций, получения информации от органов государственной власти, органов местного самоуправления, из средств массовой информации;</w:t>
      </w:r>
    </w:p>
    <w:p w:rsidR="00B96974" w:rsidRDefault="00B96974">
      <w:pPr>
        <w:pStyle w:val="ConsPlusNormal"/>
        <w:spacing w:before="220"/>
        <w:ind w:firstLine="540"/>
        <w:jc w:val="both"/>
      </w:pPr>
      <w: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B96974" w:rsidRDefault="00B96974">
      <w:pPr>
        <w:pStyle w:val="ConsPlusNormal"/>
        <w:spacing w:before="220"/>
        <w:ind w:firstLine="540"/>
        <w:jc w:val="both"/>
      </w:pPr>
      <w: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органа проводится оценка их достоверности.</w:t>
      </w:r>
    </w:p>
    <w:p w:rsidR="00B96974" w:rsidRDefault="00B96974">
      <w:pPr>
        <w:pStyle w:val="ConsPlusNormal"/>
        <w:jc w:val="both"/>
      </w:pPr>
      <w:r>
        <w:t xml:space="preserve">(п. 24.6 </w:t>
      </w:r>
      <w:proofErr w:type="gramStart"/>
      <w:r>
        <w:t>введен</w:t>
      </w:r>
      <w:proofErr w:type="gramEnd"/>
      <w:r>
        <w:t xml:space="preserve"> </w:t>
      </w:r>
      <w:hyperlink r:id="rId56">
        <w:r>
          <w:rPr>
            <w:color w:val="0000FF"/>
          </w:rPr>
          <w:t>Решением</w:t>
        </w:r>
      </w:hyperlink>
      <w:r>
        <w:t xml:space="preserve"> Думы Кировградского городского округа от 25.09.2024 N 251)</w:t>
      </w:r>
    </w:p>
    <w:p w:rsidR="00B96974" w:rsidRDefault="00B96974">
      <w:pPr>
        <w:pStyle w:val="ConsPlusNormal"/>
        <w:spacing w:before="220"/>
        <w:ind w:firstLine="540"/>
        <w:jc w:val="both"/>
      </w:pPr>
      <w:r>
        <w:t>24.7.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органа при необходимости:</w:t>
      </w:r>
    </w:p>
    <w:p w:rsidR="00B96974" w:rsidRDefault="00B96974">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B96974" w:rsidRDefault="00B96974">
      <w:pPr>
        <w:pStyle w:val="ConsPlusNormal"/>
        <w:spacing w:before="220"/>
        <w:ind w:firstLine="540"/>
        <w:jc w:val="both"/>
      </w:pPr>
      <w:r>
        <w:t>2) запрашивает у контролируемого лица пояснения в отношении указанных сведений (представление таких пояснений и иных документов не является для контролируемого лица обязательным);</w:t>
      </w:r>
    </w:p>
    <w:p w:rsidR="00B96974" w:rsidRDefault="00B96974">
      <w:pPr>
        <w:pStyle w:val="ConsPlusNormal"/>
        <w:spacing w:before="220"/>
        <w:ind w:firstLine="540"/>
        <w:jc w:val="both"/>
      </w:pPr>
      <w:r>
        <w:t>3) обеспечивает проведение контрольного мероприятия без взаимодействия с контролируемым лицом.</w:t>
      </w:r>
    </w:p>
    <w:p w:rsidR="00B96974" w:rsidRDefault="00B96974">
      <w:pPr>
        <w:pStyle w:val="ConsPlusNormal"/>
        <w:jc w:val="both"/>
      </w:pPr>
      <w:r>
        <w:t xml:space="preserve">(п. 24.7 </w:t>
      </w:r>
      <w:proofErr w:type="gramStart"/>
      <w:r>
        <w:t>введен</w:t>
      </w:r>
      <w:proofErr w:type="gramEnd"/>
      <w:r>
        <w:t xml:space="preserve"> </w:t>
      </w:r>
      <w:hyperlink r:id="rId57">
        <w:r>
          <w:rPr>
            <w:color w:val="0000FF"/>
          </w:rPr>
          <w:t>Решением</w:t>
        </w:r>
      </w:hyperlink>
      <w:r>
        <w:t xml:space="preserve"> Думы Кировградского городского округа от 25.09.2024 N 251)</w:t>
      </w:r>
    </w:p>
    <w:p w:rsidR="00B96974" w:rsidRDefault="00B96974">
      <w:pPr>
        <w:pStyle w:val="ConsPlusNormal"/>
        <w:spacing w:before="220"/>
        <w:ind w:firstLine="540"/>
        <w:jc w:val="both"/>
      </w:pPr>
      <w:r>
        <w:t>24.8. 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направляет руководителю контрольного органа:</w:t>
      </w:r>
    </w:p>
    <w:p w:rsidR="00B96974" w:rsidRDefault="00B96974">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обязательных требований, - мотивированное представление о проведении контрольного мероприятия;</w:t>
      </w:r>
    </w:p>
    <w:p w:rsidR="00B96974" w:rsidRDefault="00B96974">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w:t>
      </w:r>
    </w:p>
    <w:p w:rsidR="00B96974" w:rsidRDefault="00B96974">
      <w:pPr>
        <w:pStyle w:val="ConsPlusNormal"/>
        <w:spacing w:before="220"/>
        <w:ind w:firstLine="540"/>
        <w:jc w:val="both"/>
      </w:pPr>
      <w: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B96974" w:rsidRDefault="00B96974">
      <w:pPr>
        <w:pStyle w:val="ConsPlusNormal"/>
        <w:jc w:val="both"/>
      </w:pPr>
      <w:r>
        <w:t xml:space="preserve">(п. 24.8 </w:t>
      </w:r>
      <w:proofErr w:type="gramStart"/>
      <w:r>
        <w:t>введен</w:t>
      </w:r>
      <w:proofErr w:type="gramEnd"/>
      <w:r>
        <w:t xml:space="preserve"> </w:t>
      </w:r>
      <w:hyperlink r:id="rId58">
        <w:r>
          <w:rPr>
            <w:color w:val="0000FF"/>
          </w:rPr>
          <w:t>Решением</w:t>
        </w:r>
      </w:hyperlink>
      <w:r>
        <w:t xml:space="preserve"> Думы Кировградского городского округа от 25.09.2024 N 251)</w:t>
      </w:r>
    </w:p>
    <w:p w:rsidR="00B96974" w:rsidRDefault="00B96974">
      <w:pPr>
        <w:pStyle w:val="ConsPlusNormal"/>
        <w:spacing w:before="220"/>
        <w:ind w:firstLine="540"/>
        <w:jc w:val="both"/>
      </w:pPr>
      <w:r>
        <w:lastRenderedPageBreak/>
        <w:t>24.9. Внеплановые контрольные мероприятия с взаимодействием с контролируемым лицом проводятся в форме:</w:t>
      </w:r>
    </w:p>
    <w:p w:rsidR="00B96974" w:rsidRDefault="00B96974">
      <w:pPr>
        <w:pStyle w:val="ConsPlusNormal"/>
        <w:spacing w:before="220"/>
        <w:ind w:firstLine="540"/>
        <w:jc w:val="both"/>
      </w:pPr>
      <w:r>
        <w:t>1) инспекционного визита;</w:t>
      </w:r>
    </w:p>
    <w:p w:rsidR="00B96974" w:rsidRDefault="00B96974">
      <w:pPr>
        <w:pStyle w:val="ConsPlusNormal"/>
        <w:spacing w:before="220"/>
        <w:ind w:firstLine="540"/>
        <w:jc w:val="both"/>
      </w:pPr>
      <w:r>
        <w:t>2) рейдового осмотра;</w:t>
      </w:r>
    </w:p>
    <w:p w:rsidR="00B96974" w:rsidRDefault="00B96974">
      <w:pPr>
        <w:pStyle w:val="ConsPlusNormal"/>
        <w:spacing w:before="220"/>
        <w:ind w:firstLine="540"/>
        <w:jc w:val="both"/>
      </w:pPr>
      <w:r>
        <w:t>3) документарной проверки;</w:t>
      </w:r>
    </w:p>
    <w:p w:rsidR="00B96974" w:rsidRDefault="00B96974">
      <w:pPr>
        <w:pStyle w:val="ConsPlusNormal"/>
        <w:spacing w:before="220"/>
        <w:ind w:firstLine="540"/>
        <w:jc w:val="both"/>
      </w:pPr>
      <w:r>
        <w:t>4) выездной проверки.</w:t>
      </w:r>
    </w:p>
    <w:p w:rsidR="00B96974" w:rsidRDefault="00B96974">
      <w:pPr>
        <w:pStyle w:val="ConsPlusNormal"/>
        <w:spacing w:before="220"/>
        <w:ind w:firstLine="540"/>
        <w:jc w:val="both"/>
      </w:pPr>
      <w:r>
        <w:t>При проведении внепланового контрольного мероприятия контрольный орган руководствуется:</w:t>
      </w:r>
    </w:p>
    <w:p w:rsidR="00B96974" w:rsidRDefault="00B96974">
      <w:pPr>
        <w:pStyle w:val="ConsPlusNormal"/>
        <w:spacing w:before="220"/>
        <w:ind w:firstLine="540"/>
        <w:jc w:val="both"/>
      </w:pPr>
      <w:proofErr w:type="gramStart"/>
      <w:r>
        <w:t xml:space="preserve">1) при выявлении соответствия объекта контроля индикаторам риска, предусмотренными </w:t>
      </w:r>
      <w:hyperlink w:anchor="P438">
        <w:r>
          <w:rPr>
            <w:color w:val="0000FF"/>
          </w:rPr>
          <w:t>пунктом 1</w:t>
        </w:r>
      </w:hyperlink>
      <w:r>
        <w:t xml:space="preserve"> Перечня индикаторов риска нарушения обязательных требований при осуществлении муниципального контроля в сфере благоустройства в Кировградском городском округе (далее - Перечень индикаторов), проводится (в зависимости от деятельности контролируемого лица и объекта контроля, которым он владеет) выездная проверка, документарная проверка, инспекционный визит, рейдовый осмотр;</w:t>
      </w:r>
      <w:proofErr w:type="gramEnd"/>
    </w:p>
    <w:p w:rsidR="00B96974" w:rsidRDefault="00B96974">
      <w:pPr>
        <w:pStyle w:val="ConsPlusNormal"/>
        <w:spacing w:before="220"/>
        <w:ind w:firstLine="540"/>
        <w:jc w:val="both"/>
      </w:pPr>
      <w:r>
        <w:t xml:space="preserve">2) при выявлении соответствия объекта контроля индикатору риска, предусмотренному </w:t>
      </w:r>
      <w:hyperlink w:anchor="P451">
        <w:r>
          <w:rPr>
            <w:color w:val="0000FF"/>
          </w:rPr>
          <w:t>подпунктом 2</w:t>
        </w:r>
      </w:hyperlink>
      <w:r>
        <w:t xml:space="preserve"> Перечня индикаторов, проводится документарная проверка, инспекционный визит;</w:t>
      </w:r>
    </w:p>
    <w:p w:rsidR="00B96974" w:rsidRDefault="00B96974">
      <w:pPr>
        <w:pStyle w:val="ConsPlusNormal"/>
        <w:spacing w:before="220"/>
        <w:ind w:firstLine="540"/>
        <w:jc w:val="both"/>
      </w:pPr>
      <w:r>
        <w:t xml:space="preserve">3) при выявлении соответствия объекта контроля индикатору риска, предусмотренному </w:t>
      </w:r>
      <w:hyperlink w:anchor="P452">
        <w:r>
          <w:rPr>
            <w:color w:val="0000FF"/>
          </w:rPr>
          <w:t>подпунктом 3</w:t>
        </w:r>
      </w:hyperlink>
      <w:r>
        <w:t xml:space="preserve"> Перечня индикаторов, проводится документарная проверка, инспекционный визит, выездная проверка.</w:t>
      </w:r>
    </w:p>
    <w:p w:rsidR="00B96974" w:rsidRDefault="00B96974">
      <w:pPr>
        <w:pStyle w:val="ConsPlusNormal"/>
        <w:spacing w:before="220"/>
        <w:ind w:firstLine="540"/>
        <w:jc w:val="both"/>
      </w:pPr>
      <w:r>
        <w:t xml:space="preserve">Внеплановые контрольные мероприятия, за исключением контрольных мероприятий без взаимодействия с контролируемым лицом и мероприятий с взаимодействием с контролируемым лицом, проводимых по основаниям, предусмотренным </w:t>
      </w:r>
      <w:hyperlink w:anchor="P200">
        <w:r>
          <w:rPr>
            <w:color w:val="0000FF"/>
          </w:rPr>
          <w:t>подпунктами 2</w:t>
        </w:r>
      </w:hyperlink>
      <w:r>
        <w:t xml:space="preserve"> - </w:t>
      </w:r>
      <w:hyperlink w:anchor="P202">
        <w:r>
          <w:rPr>
            <w:color w:val="0000FF"/>
          </w:rPr>
          <w:t>4 пункта 24.5</w:t>
        </w:r>
      </w:hyperlink>
      <w:r>
        <w:t xml:space="preserve"> настоящего Положения, согласовываются с прокуратурой города Кировграда.</w:t>
      </w:r>
    </w:p>
    <w:p w:rsidR="00B96974" w:rsidRDefault="00B96974">
      <w:pPr>
        <w:pStyle w:val="ConsPlusNormal"/>
        <w:spacing w:before="220"/>
        <w:ind w:firstLine="540"/>
        <w:jc w:val="both"/>
      </w:pPr>
      <w:proofErr w:type="gramStart"/>
      <w:r>
        <w:t>В день подписания решения о проведении внепланового контрольного мероприятия в целях согласования его проведения с прокуратурой города Кировграда должностное лицо контрольного органа направляет в прокуратуру города Кировграда сведения о внеплановом контрольном мероприятии с приложением копии решения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w:t>
      </w:r>
      <w:proofErr w:type="gramEnd"/>
      <w:r>
        <w:t xml:space="preserve"> иную охраняемую законом тайну.</w:t>
      </w:r>
    </w:p>
    <w:p w:rsidR="00B96974" w:rsidRDefault="00B96974">
      <w:pPr>
        <w:pStyle w:val="ConsPlusNormal"/>
        <w:jc w:val="both"/>
      </w:pPr>
      <w:r>
        <w:t xml:space="preserve">(п. 24.9 </w:t>
      </w:r>
      <w:proofErr w:type="gramStart"/>
      <w:r>
        <w:t>введен</w:t>
      </w:r>
      <w:proofErr w:type="gramEnd"/>
      <w:r>
        <w:t xml:space="preserve"> </w:t>
      </w:r>
      <w:hyperlink r:id="rId59">
        <w:r>
          <w:rPr>
            <w:color w:val="0000FF"/>
          </w:rPr>
          <w:t>Решением</w:t>
        </w:r>
      </w:hyperlink>
      <w:r>
        <w:t xml:space="preserve"> Думы Кировградского городского округа от 25.09.2024 N 251)</w:t>
      </w:r>
    </w:p>
    <w:p w:rsidR="00B96974" w:rsidRDefault="00B96974">
      <w:pPr>
        <w:pStyle w:val="ConsPlusNormal"/>
        <w:spacing w:before="220"/>
        <w:ind w:firstLine="540"/>
        <w:jc w:val="both"/>
      </w:pPr>
      <w:r>
        <w:t xml:space="preserve">24.9.1. </w:t>
      </w:r>
      <w:proofErr w:type="gramStart"/>
      <w: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города Полевского, посредством направления в тот же срок документов, которые</w:t>
      </w:r>
      <w:proofErr w:type="gramEnd"/>
      <w:r>
        <w:t xml:space="preserve"> содержат сведения, послужившие основанием для проведения контрольного мероприятия и внесением информации об этом в Единый реестр контрольных (надзорных) мероприятий. В этом случае уведомление контролируемого лица о проведении внепланового контрольного мероприятия может не проводиться.</w:t>
      </w:r>
    </w:p>
    <w:p w:rsidR="00B96974" w:rsidRDefault="00B96974">
      <w:pPr>
        <w:pStyle w:val="ConsPlusNormal"/>
        <w:jc w:val="both"/>
      </w:pPr>
      <w:r>
        <w:t>(</w:t>
      </w:r>
      <w:proofErr w:type="gramStart"/>
      <w:r>
        <w:t>п</w:t>
      </w:r>
      <w:proofErr w:type="gramEnd"/>
      <w:r>
        <w:t xml:space="preserve">. 24.9.1 введен </w:t>
      </w:r>
      <w:hyperlink r:id="rId60">
        <w:r>
          <w:rPr>
            <w:color w:val="0000FF"/>
          </w:rPr>
          <w:t>Решением</w:t>
        </w:r>
      </w:hyperlink>
      <w:r>
        <w:t xml:space="preserve"> Думы Кировградского городского округа от 25.09.2024 N 251)</w:t>
      </w:r>
    </w:p>
    <w:p w:rsidR="00B96974" w:rsidRDefault="00B96974">
      <w:pPr>
        <w:pStyle w:val="ConsPlusNormal"/>
        <w:spacing w:before="220"/>
        <w:ind w:firstLine="540"/>
        <w:jc w:val="both"/>
      </w:pPr>
      <w:r>
        <w:t xml:space="preserve">24.9.2. Контролируемое лицо обязано присутствовать либо обеспечить присутствие представителя контролируемого лица при проведении контрольных мероприятий и совершении </w:t>
      </w:r>
      <w:r>
        <w:lastRenderedPageBreak/>
        <w:t>контрольных действий, которые должны проводиться в присутствии контролируемого лица либо его представителя, за исключением проведения контрольных мероприятий, совершения контрольных действий, не требующих взаимодействия с контролируемым лицом.</w:t>
      </w:r>
    </w:p>
    <w:p w:rsidR="00B96974" w:rsidRDefault="00B96974">
      <w:pPr>
        <w:pStyle w:val="ConsPlusNormal"/>
        <w:jc w:val="both"/>
      </w:pPr>
      <w:r>
        <w:t>(</w:t>
      </w:r>
      <w:proofErr w:type="gramStart"/>
      <w:r>
        <w:t>п</w:t>
      </w:r>
      <w:proofErr w:type="gramEnd"/>
      <w:r>
        <w:t xml:space="preserve">. 24.9.2 введен </w:t>
      </w:r>
      <w:hyperlink r:id="rId61">
        <w:r>
          <w:rPr>
            <w:color w:val="0000FF"/>
          </w:rPr>
          <w:t>Решением</w:t>
        </w:r>
      </w:hyperlink>
      <w:r>
        <w:t xml:space="preserve"> Думы Кировградского городского округа от 25.09.2024 N 251)</w:t>
      </w:r>
    </w:p>
    <w:p w:rsidR="00B96974" w:rsidRDefault="00B96974">
      <w:pPr>
        <w:pStyle w:val="ConsPlusNormal"/>
        <w:spacing w:before="220"/>
        <w:ind w:firstLine="540"/>
        <w:jc w:val="both"/>
      </w:pPr>
      <w:r>
        <w:t xml:space="preserve">24.9.3. </w:t>
      </w:r>
      <w:proofErr w:type="gramStart"/>
      <w:r>
        <w:t>В случаях отсутствия контролируемого лица либо его представителя, предоставления контролируемым лицом в контрольный орган информации о невозможности присутствия при проведении контрольного мероприятия, контрольные мероприятия проводятся, если оценка соблюдения требований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B96974" w:rsidRDefault="00B96974">
      <w:pPr>
        <w:pStyle w:val="ConsPlusNormal"/>
        <w:jc w:val="both"/>
      </w:pPr>
      <w:r>
        <w:t>(</w:t>
      </w:r>
      <w:proofErr w:type="gramStart"/>
      <w:r>
        <w:t>п</w:t>
      </w:r>
      <w:proofErr w:type="gramEnd"/>
      <w:r>
        <w:t xml:space="preserve">. 24.9.3 введен </w:t>
      </w:r>
      <w:hyperlink r:id="rId62">
        <w:r>
          <w:rPr>
            <w:color w:val="0000FF"/>
          </w:rPr>
          <w:t>Решением</w:t>
        </w:r>
      </w:hyperlink>
      <w:r>
        <w:t xml:space="preserve"> Думы Кировградского городского округа от 25.09.2024 N 251)</w:t>
      </w:r>
    </w:p>
    <w:p w:rsidR="00B96974" w:rsidRDefault="00B96974">
      <w:pPr>
        <w:pStyle w:val="ConsPlusNormal"/>
        <w:spacing w:before="220"/>
        <w:ind w:firstLine="540"/>
        <w:jc w:val="both"/>
      </w:pPr>
      <w:r>
        <w:t>24.9.4. Контролируемое лицо, вправе представить в контрольный орган информацию о невозможности присутствия при проведении контрольного мероприятия, в случаях:</w:t>
      </w:r>
    </w:p>
    <w:p w:rsidR="00B96974" w:rsidRDefault="00B96974">
      <w:pPr>
        <w:pStyle w:val="ConsPlusNormal"/>
        <w:spacing w:before="220"/>
        <w:ind w:firstLine="540"/>
        <w:jc w:val="both"/>
      </w:pPr>
      <w:r>
        <w:t>1) временной нетрудоспособности индивидуального предпринимателя, гражданина;</w:t>
      </w:r>
    </w:p>
    <w:p w:rsidR="00B96974" w:rsidRDefault="00B96974">
      <w:pPr>
        <w:pStyle w:val="ConsPlusNormal"/>
        <w:spacing w:before="220"/>
        <w:ind w:firstLine="540"/>
        <w:jc w:val="both"/>
      </w:pPr>
      <w:r>
        <w:t>2) нахождения индивидуального предпринимателя, гражданина в служебной командировке в ином населенном пункте;</w:t>
      </w:r>
    </w:p>
    <w:p w:rsidR="00B96974" w:rsidRDefault="00B96974">
      <w:pPr>
        <w:pStyle w:val="ConsPlusNormal"/>
        <w:spacing w:before="220"/>
        <w:ind w:firstLine="540"/>
        <w:jc w:val="both"/>
      </w:pPr>
      <w:r>
        <w:t>3) участия индивидуального предпринимателя, гражданина в судебном заседании;</w:t>
      </w:r>
    </w:p>
    <w:p w:rsidR="00B96974" w:rsidRDefault="00B96974">
      <w:pPr>
        <w:pStyle w:val="ConsPlusNormal"/>
        <w:spacing w:before="220"/>
        <w:ind w:firstLine="540"/>
        <w:jc w:val="both"/>
      </w:pPr>
      <w:r>
        <w:t>4) по причине личного характера (смерть близкого родственника);</w:t>
      </w:r>
    </w:p>
    <w:p w:rsidR="00B96974" w:rsidRDefault="00B96974">
      <w:pPr>
        <w:pStyle w:val="ConsPlusNormal"/>
        <w:spacing w:before="220"/>
        <w:ind w:firstLine="540"/>
        <w:jc w:val="both"/>
      </w:pPr>
      <w:r>
        <w:t>5) иных причин, признанных контрольным органом уважительными.</w:t>
      </w:r>
    </w:p>
    <w:p w:rsidR="00B96974" w:rsidRDefault="00B96974">
      <w:pPr>
        <w:pStyle w:val="ConsPlusNormal"/>
        <w:jc w:val="both"/>
      </w:pPr>
      <w:r>
        <w:t xml:space="preserve">(п. 24.9.4 </w:t>
      </w:r>
      <w:proofErr w:type="gramStart"/>
      <w:r>
        <w:t>введен</w:t>
      </w:r>
      <w:proofErr w:type="gramEnd"/>
      <w:r>
        <w:t xml:space="preserve"> </w:t>
      </w:r>
      <w:hyperlink r:id="rId63">
        <w:r>
          <w:rPr>
            <w:color w:val="0000FF"/>
          </w:rPr>
          <w:t>Решением</w:t>
        </w:r>
      </w:hyperlink>
      <w:r>
        <w:t xml:space="preserve"> Думы Кировградского городского округа от 25.09.2024 N 251)</w:t>
      </w:r>
    </w:p>
    <w:p w:rsidR="00B96974" w:rsidRDefault="00B96974">
      <w:pPr>
        <w:pStyle w:val="ConsPlusNormal"/>
        <w:jc w:val="both"/>
      </w:pPr>
    </w:p>
    <w:p w:rsidR="00B96974" w:rsidRDefault="00B96974">
      <w:pPr>
        <w:pStyle w:val="ConsPlusTitle"/>
        <w:jc w:val="center"/>
        <w:outlineLvl w:val="2"/>
      </w:pPr>
      <w:r>
        <w:t>Подраздел 3. ИНСПЕКЦИОННЫЙ ВИЗИТ</w:t>
      </w:r>
    </w:p>
    <w:p w:rsidR="00B96974" w:rsidRDefault="00B96974">
      <w:pPr>
        <w:pStyle w:val="ConsPlusNormal"/>
        <w:jc w:val="both"/>
      </w:pPr>
    </w:p>
    <w:p w:rsidR="00B96974" w:rsidRDefault="00B96974">
      <w:pPr>
        <w:pStyle w:val="ConsPlusNormal"/>
        <w:ind w:firstLine="540"/>
        <w:jc w:val="both"/>
      </w:pPr>
      <w:r>
        <w:t>25.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B96974" w:rsidRDefault="00B96974">
      <w:pPr>
        <w:pStyle w:val="ConsPlusNormal"/>
        <w:spacing w:before="220"/>
        <w:ind w:firstLine="540"/>
        <w:jc w:val="both"/>
      </w:pPr>
      <w: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96974" w:rsidRDefault="00B96974">
      <w:pPr>
        <w:pStyle w:val="ConsPlusNormal"/>
        <w:spacing w:before="220"/>
        <w:ind w:firstLine="540"/>
        <w:jc w:val="both"/>
      </w:pPr>
      <w:r>
        <w:t>В ходе инспекционного визита могут совершаться следующие контрольные действия:</w:t>
      </w:r>
    </w:p>
    <w:p w:rsidR="00B96974" w:rsidRDefault="00B96974">
      <w:pPr>
        <w:pStyle w:val="ConsPlusNormal"/>
        <w:spacing w:before="220"/>
        <w:ind w:firstLine="540"/>
        <w:jc w:val="both"/>
      </w:pPr>
      <w:r>
        <w:t>1) осмотр;</w:t>
      </w:r>
    </w:p>
    <w:p w:rsidR="00B96974" w:rsidRDefault="00B96974">
      <w:pPr>
        <w:pStyle w:val="ConsPlusNormal"/>
        <w:spacing w:before="220"/>
        <w:ind w:firstLine="540"/>
        <w:jc w:val="both"/>
      </w:pPr>
      <w:r>
        <w:t>2) опрос;</w:t>
      </w:r>
    </w:p>
    <w:p w:rsidR="00B96974" w:rsidRDefault="00B96974">
      <w:pPr>
        <w:pStyle w:val="ConsPlusNormal"/>
        <w:spacing w:before="220"/>
        <w:ind w:firstLine="540"/>
        <w:jc w:val="both"/>
      </w:pPr>
      <w:r>
        <w:t>3) получение письменных объяснений;</w:t>
      </w:r>
    </w:p>
    <w:p w:rsidR="00B96974" w:rsidRDefault="00B96974">
      <w:pPr>
        <w:pStyle w:val="ConsPlusNormal"/>
        <w:spacing w:before="220"/>
        <w:ind w:firstLine="540"/>
        <w:jc w:val="both"/>
      </w:pPr>
      <w:r>
        <w:t>4) инструментальное обследование;</w:t>
      </w:r>
    </w:p>
    <w:p w:rsidR="00B96974" w:rsidRDefault="00B96974">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96974" w:rsidRDefault="00B96974">
      <w:pPr>
        <w:pStyle w:val="ConsPlusNormal"/>
        <w:jc w:val="both"/>
      </w:pPr>
      <w:r>
        <w:t xml:space="preserve">(п. 25 в ред. </w:t>
      </w:r>
      <w:hyperlink r:id="rId64">
        <w:r>
          <w:rPr>
            <w:color w:val="0000FF"/>
          </w:rPr>
          <w:t>Решения</w:t>
        </w:r>
      </w:hyperlink>
      <w:r>
        <w:t xml:space="preserve"> Думы Кировградского городского округа от 25.09.2024 N 251)</w:t>
      </w:r>
    </w:p>
    <w:p w:rsidR="00B96974" w:rsidRDefault="00B96974">
      <w:pPr>
        <w:pStyle w:val="ConsPlusNormal"/>
        <w:spacing w:before="220"/>
        <w:ind w:firstLine="540"/>
        <w:jc w:val="both"/>
      </w:pPr>
      <w:r>
        <w:t>26. Инспекционный визит проводится без предварительного уведомления контролируемого лица и собственника производственного объекта.</w:t>
      </w:r>
    </w:p>
    <w:p w:rsidR="00B96974" w:rsidRDefault="00B96974">
      <w:pPr>
        <w:pStyle w:val="ConsPlusNormal"/>
        <w:spacing w:before="220"/>
        <w:ind w:firstLine="540"/>
        <w:jc w:val="both"/>
      </w:pPr>
      <w: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96974" w:rsidRDefault="00B96974">
      <w:pPr>
        <w:pStyle w:val="ConsPlusNormal"/>
        <w:jc w:val="both"/>
      </w:pPr>
      <w:r>
        <w:t>(</w:t>
      </w:r>
      <w:proofErr w:type="gramStart"/>
      <w:r>
        <w:t>п</w:t>
      </w:r>
      <w:proofErr w:type="gramEnd"/>
      <w:r>
        <w:t xml:space="preserve">. 26 в ред. </w:t>
      </w:r>
      <w:hyperlink r:id="rId65">
        <w:r>
          <w:rPr>
            <w:color w:val="0000FF"/>
          </w:rPr>
          <w:t>Решения</w:t>
        </w:r>
      </w:hyperlink>
      <w:r>
        <w:t xml:space="preserve"> Думы Кировградского городского округа от 25.09.2024 N 251)</w:t>
      </w:r>
    </w:p>
    <w:p w:rsidR="00B96974" w:rsidRDefault="00B96974">
      <w:pPr>
        <w:pStyle w:val="ConsPlusNormal"/>
        <w:spacing w:before="220"/>
        <w:ind w:firstLine="540"/>
        <w:jc w:val="both"/>
      </w:pPr>
      <w:r>
        <w:t xml:space="preserve">27. Контролируемые лица или их представители обязаны обеспечить </w:t>
      </w:r>
      <w:proofErr w:type="gramStart"/>
      <w:r>
        <w:t>беспрепятственный</w:t>
      </w:r>
      <w:proofErr w:type="gramEnd"/>
      <w:r>
        <w:t xml:space="preserve"> должностного лица контрольного органа в здания, сооружения, помещения.</w:t>
      </w:r>
    </w:p>
    <w:p w:rsidR="00B96974" w:rsidRDefault="00B96974">
      <w:pPr>
        <w:pStyle w:val="ConsPlusNormal"/>
        <w:jc w:val="both"/>
      </w:pPr>
      <w:r>
        <w:t>(</w:t>
      </w:r>
      <w:proofErr w:type="gramStart"/>
      <w:r>
        <w:t>п</w:t>
      </w:r>
      <w:proofErr w:type="gramEnd"/>
      <w:r>
        <w:t xml:space="preserve">. 27 в ред. </w:t>
      </w:r>
      <w:hyperlink r:id="rId66">
        <w:r>
          <w:rPr>
            <w:color w:val="0000FF"/>
          </w:rPr>
          <w:t>Решения</w:t>
        </w:r>
      </w:hyperlink>
      <w:r>
        <w:t xml:space="preserve"> Думы Кировградского городского округа от 25.09.2024 N 251)</w:t>
      </w:r>
    </w:p>
    <w:p w:rsidR="00B96974" w:rsidRDefault="00B96974">
      <w:pPr>
        <w:pStyle w:val="ConsPlusNormal"/>
        <w:spacing w:before="220"/>
        <w:ind w:firstLine="540"/>
        <w:jc w:val="both"/>
      </w:pPr>
      <w:r>
        <w:t xml:space="preserve">28.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67">
        <w:r>
          <w:rPr>
            <w:color w:val="0000FF"/>
          </w:rPr>
          <w:t>пунктами 3</w:t>
        </w:r>
      </w:hyperlink>
      <w:r>
        <w:t xml:space="preserve"> - </w:t>
      </w:r>
      <w:hyperlink r:id="rId68">
        <w:r>
          <w:rPr>
            <w:color w:val="0000FF"/>
          </w:rPr>
          <w:t>6 части 1</w:t>
        </w:r>
      </w:hyperlink>
      <w:r>
        <w:t xml:space="preserve">, </w:t>
      </w:r>
      <w:hyperlink r:id="rId69">
        <w:r>
          <w:rPr>
            <w:color w:val="0000FF"/>
          </w:rPr>
          <w:t>частью 3 статьи 57</w:t>
        </w:r>
      </w:hyperlink>
      <w:r>
        <w:t xml:space="preserve"> и </w:t>
      </w:r>
      <w:hyperlink r:id="rId70">
        <w:r>
          <w:rPr>
            <w:color w:val="0000FF"/>
          </w:rPr>
          <w:t>частью 12 статьи 66</w:t>
        </w:r>
      </w:hyperlink>
      <w:r>
        <w:t xml:space="preserve"> Закона N 248-ФЗ.</w:t>
      </w:r>
    </w:p>
    <w:p w:rsidR="00B96974" w:rsidRDefault="00B96974">
      <w:pPr>
        <w:pStyle w:val="ConsPlusNormal"/>
        <w:jc w:val="both"/>
      </w:pPr>
      <w:r>
        <w:t xml:space="preserve">(п. 28 в ред. </w:t>
      </w:r>
      <w:hyperlink r:id="rId71">
        <w:r>
          <w:rPr>
            <w:color w:val="0000FF"/>
          </w:rPr>
          <w:t>Решения</w:t>
        </w:r>
      </w:hyperlink>
      <w:r>
        <w:t xml:space="preserve"> Думы Кировградского городского округа от 25.09.2024 N 251)</w:t>
      </w:r>
    </w:p>
    <w:p w:rsidR="00B96974" w:rsidRDefault="00B96974">
      <w:pPr>
        <w:pStyle w:val="ConsPlusNormal"/>
        <w:jc w:val="both"/>
      </w:pPr>
    </w:p>
    <w:p w:rsidR="00B96974" w:rsidRDefault="00B96974">
      <w:pPr>
        <w:pStyle w:val="ConsPlusTitle"/>
        <w:jc w:val="center"/>
        <w:outlineLvl w:val="2"/>
      </w:pPr>
      <w:r>
        <w:t>Подраздел 4. РЕЙДОВЫЙ ОСМОТР</w:t>
      </w:r>
    </w:p>
    <w:p w:rsidR="00B96974" w:rsidRDefault="00B96974">
      <w:pPr>
        <w:pStyle w:val="ConsPlusNormal"/>
        <w:jc w:val="both"/>
      </w:pPr>
    </w:p>
    <w:p w:rsidR="00B96974" w:rsidRDefault="00B96974">
      <w:pPr>
        <w:pStyle w:val="ConsPlusNormal"/>
        <w:ind w:firstLine="540"/>
        <w:jc w:val="both"/>
      </w:pPr>
      <w:r>
        <w:t>29.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B96974" w:rsidRDefault="00B96974">
      <w:pPr>
        <w:pStyle w:val="ConsPlusNormal"/>
        <w:spacing w:before="220"/>
        <w:ind w:firstLine="540"/>
        <w:jc w:val="both"/>
      </w:pPr>
      <w:r>
        <w:t>В ходе рейдового осмотра могут совершаться следующие контрольные действия:</w:t>
      </w:r>
    </w:p>
    <w:p w:rsidR="00B96974" w:rsidRDefault="00B96974">
      <w:pPr>
        <w:pStyle w:val="ConsPlusNormal"/>
        <w:spacing w:before="220"/>
        <w:ind w:firstLine="540"/>
        <w:jc w:val="both"/>
      </w:pPr>
      <w:r>
        <w:t>1) осмотр;</w:t>
      </w:r>
    </w:p>
    <w:p w:rsidR="00B96974" w:rsidRDefault="00B96974">
      <w:pPr>
        <w:pStyle w:val="ConsPlusNormal"/>
        <w:spacing w:before="220"/>
        <w:ind w:firstLine="540"/>
        <w:jc w:val="both"/>
      </w:pPr>
      <w:r>
        <w:t>2) досмотр;</w:t>
      </w:r>
    </w:p>
    <w:p w:rsidR="00B96974" w:rsidRDefault="00B96974">
      <w:pPr>
        <w:pStyle w:val="ConsPlusNormal"/>
        <w:spacing w:before="220"/>
        <w:ind w:firstLine="540"/>
        <w:jc w:val="both"/>
      </w:pPr>
      <w:r>
        <w:t>3) опрос;</w:t>
      </w:r>
    </w:p>
    <w:p w:rsidR="00B96974" w:rsidRDefault="00B96974">
      <w:pPr>
        <w:pStyle w:val="ConsPlusNormal"/>
        <w:spacing w:before="220"/>
        <w:ind w:firstLine="540"/>
        <w:jc w:val="both"/>
      </w:pPr>
      <w:r>
        <w:t>4) получение письменных объяснений;</w:t>
      </w:r>
    </w:p>
    <w:p w:rsidR="00B96974" w:rsidRDefault="00B96974">
      <w:pPr>
        <w:pStyle w:val="ConsPlusNormal"/>
        <w:spacing w:before="220"/>
        <w:ind w:firstLine="540"/>
        <w:jc w:val="both"/>
      </w:pPr>
      <w:r>
        <w:t>5) истребование документов.</w:t>
      </w:r>
    </w:p>
    <w:p w:rsidR="00B96974" w:rsidRDefault="00B96974">
      <w:pPr>
        <w:pStyle w:val="ConsPlusNormal"/>
        <w:spacing w:before="220"/>
        <w:ind w:firstLine="540"/>
        <w:jc w:val="both"/>
      </w:pPr>
      <w:r>
        <w:t>Срок проведения рейдового осмотра не может превышать десять рабочих дней.</w:t>
      </w:r>
    </w:p>
    <w:p w:rsidR="00B96974" w:rsidRDefault="00B96974">
      <w:pPr>
        <w:pStyle w:val="ConsPlusNormal"/>
        <w:spacing w:before="220"/>
        <w:ind w:firstLine="540"/>
        <w:jc w:val="both"/>
      </w:pPr>
      <w:r>
        <w:t>Срок взаимодействия с одним контролируемым лицом в период проведения рейдового осмотра не может превышать один рабочий день.</w:t>
      </w:r>
    </w:p>
    <w:p w:rsidR="00B96974" w:rsidRDefault="00B96974">
      <w:pPr>
        <w:pStyle w:val="ConsPlusNormal"/>
        <w:spacing w:before="220"/>
        <w:ind w:firstLine="540"/>
        <w:jc w:val="both"/>
      </w:pPr>
      <w:r>
        <w:t>При проведении рейдового осмотра должностные лица контрольного органа вправе взаимодействовать с находящимися на производственных объектах лицами.</w:t>
      </w:r>
    </w:p>
    <w:p w:rsidR="00B96974" w:rsidRDefault="00B96974">
      <w:pPr>
        <w:pStyle w:val="ConsPlusNormal"/>
        <w:spacing w:before="220"/>
        <w:ind w:firstLine="540"/>
        <w:jc w:val="both"/>
      </w:pPr>
      <w:r>
        <w:t>Рейдовый осмотр может проводиться в форме совместного (межведомственного) контрольного мероприятия.</w:t>
      </w:r>
    </w:p>
    <w:p w:rsidR="00B96974" w:rsidRDefault="00B96974">
      <w:pPr>
        <w:pStyle w:val="ConsPlusNormal"/>
        <w:jc w:val="both"/>
      </w:pPr>
      <w:r>
        <w:t xml:space="preserve">(п. 29 в ред. </w:t>
      </w:r>
      <w:hyperlink r:id="rId72">
        <w:r>
          <w:rPr>
            <w:color w:val="0000FF"/>
          </w:rPr>
          <w:t>Решения</w:t>
        </w:r>
      </w:hyperlink>
      <w:r>
        <w:t xml:space="preserve"> Думы Кировградского городского округа от 25.09.2024 N 251)</w:t>
      </w:r>
    </w:p>
    <w:p w:rsidR="00B96974" w:rsidRDefault="00B96974">
      <w:pPr>
        <w:pStyle w:val="ConsPlusNormal"/>
        <w:spacing w:before="220"/>
        <w:ind w:firstLine="540"/>
        <w:jc w:val="both"/>
      </w:pPr>
      <w:r>
        <w:t>30.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контрольного органа к производственным объектам, указанным в решении о проведении рейдового осмотра, а также во все помещения (за исключением жилых помещений).</w:t>
      </w:r>
    </w:p>
    <w:p w:rsidR="00B96974" w:rsidRDefault="00B96974">
      <w:pPr>
        <w:pStyle w:val="ConsPlusNormal"/>
        <w:jc w:val="both"/>
      </w:pPr>
      <w:r>
        <w:t>(</w:t>
      </w:r>
      <w:proofErr w:type="gramStart"/>
      <w:r>
        <w:t>п</w:t>
      </w:r>
      <w:proofErr w:type="gramEnd"/>
      <w:r>
        <w:t xml:space="preserve">. 30 в ред. </w:t>
      </w:r>
      <w:hyperlink r:id="rId73">
        <w:r>
          <w:rPr>
            <w:color w:val="0000FF"/>
          </w:rPr>
          <w:t>Решения</w:t>
        </w:r>
      </w:hyperlink>
      <w:r>
        <w:t xml:space="preserve"> Думы Кировградского городского округа от 25.09.2024 N 251)</w:t>
      </w:r>
    </w:p>
    <w:p w:rsidR="00B96974" w:rsidRDefault="00B96974">
      <w:pPr>
        <w:pStyle w:val="ConsPlusNormal"/>
        <w:spacing w:before="220"/>
        <w:ind w:firstLine="540"/>
        <w:jc w:val="both"/>
      </w:pPr>
      <w:r>
        <w:t>31. В случае</w:t>
      </w:r>
      <w:proofErr w:type="gramStart"/>
      <w:r>
        <w:t>,</w:t>
      </w:r>
      <w:proofErr w:type="gramEnd"/>
      <w:r>
        <w:t xml:space="preserve"> если в результате рейдового осмотра были выявлены нарушения обязательных требований,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B96974" w:rsidRDefault="00B96974">
      <w:pPr>
        <w:pStyle w:val="ConsPlusNormal"/>
        <w:jc w:val="both"/>
      </w:pPr>
      <w:r>
        <w:t>(</w:t>
      </w:r>
      <w:proofErr w:type="gramStart"/>
      <w:r>
        <w:t>п</w:t>
      </w:r>
      <w:proofErr w:type="gramEnd"/>
      <w:r>
        <w:t xml:space="preserve">. 31 в ред. </w:t>
      </w:r>
      <w:hyperlink r:id="rId74">
        <w:r>
          <w:rPr>
            <w:color w:val="0000FF"/>
          </w:rPr>
          <w:t>Решения</w:t>
        </w:r>
      </w:hyperlink>
      <w:r>
        <w:t xml:space="preserve"> Думы Кировградского городского округа от 25.09.2024 N 251)</w:t>
      </w:r>
    </w:p>
    <w:p w:rsidR="00B96974" w:rsidRDefault="00B96974">
      <w:pPr>
        <w:pStyle w:val="ConsPlusNormal"/>
        <w:spacing w:before="220"/>
        <w:ind w:firstLine="540"/>
        <w:jc w:val="both"/>
      </w:pPr>
      <w:r>
        <w:lastRenderedPageBreak/>
        <w:t xml:space="preserve">32. Рейдовый осмотр может проводиться только по согласованию с органами прокуратуры, за исключением случаев его проведения в соответствии с </w:t>
      </w:r>
      <w:hyperlink r:id="rId75">
        <w:r>
          <w:rPr>
            <w:color w:val="0000FF"/>
          </w:rPr>
          <w:t>пунктами 3</w:t>
        </w:r>
      </w:hyperlink>
      <w:r>
        <w:t xml:space="preserve"> - </w:t>
      </w:r>
      <w:hyperlink r:id="rId76">
        <w:r>
          <w:rPr>
            <w:color w:val="0000FF"/>
          </w:rPr>
          <w:t>6 части 1 статьи 57</w:t>
        </w:r>
      </w:hyperlink>
      <w:r>
        <w:t xml:space="preserve"> и </w:t>
      </w:r>
      <w:hyperlink r:id="rId77">
        <w:r>
          <w:rPr>
            <w:color w:val="0000FF"/>
          </w:rPr>
          <w:t>частью 12 статьи 66</w:t>
        </w:r>
      </w:hyperlink>
      <w:r>
        <w:t xml:space="preserve"> Закона N 248-ФЗ.</w:t>
      </w:r>
    </w:p>
    <w:p w:rsidR="00B96974" w:rsidRDefault="00B96974">
      <w:pPr>
        <w:pStyle w:val="ConsPlusNormal"/>
        <w:jc w:val="both"/>
      </w:pPr>
      <w:r>
        <w:t xml:space="preserve">(п. 32 в ред. </w:t>
      </w:r>
      <w:hyperlink r:id="rId78">
        <w:r>
          <w:rPr>
            <w:color w:val="0000FF"/>
          </w:rPr>
          <w:t>Решения</w:t>
        </w:r>
      </w:hyperlink>
      <w:r>
        <w:t xml:space="preserve"> Думы Кировградского городского округа от 25.09.2024 N 251)</w:t>
      </w:r>
    </w:p>
    <w:p w:rsidR="00B96974" w:rsidRDefault="00B96974">
      <w:pPr>
        <w:pStyle w:val="ConsPlusNormal"/>
        <w:jc w:val="both"/>
      </w:pPr>
    </w:p>
    <w:p w:rsidR="00B96974" w:rsidRDefault="00B96974">
      <w:pPr>
        <w:pStyle w:val="ConsPlusTitle"/>
        <w:jc w:val="center"/>
        <w:outlineLvl w:val="2"/>
      </w:pPr>
      <w:r>
        <w:t>Подраздел 5. ДОКУМЕНТАРНАЯ ПРОВЕРКА</w:t>
      </w:r>
    </w:p>
    <w:p w:rsidR="00B96974" w:rsidRDefault="00B96974">
      <w:pPr>
        <w:pStyle w:val="ConsPlusNormal"/>
        <w:jc w:val="both"/>
      </w:pPr>
    </w:p>
    <w:p w:rsidR="00B96974" w:rsidRDefault="00B96974">
      <w:pPr>
        <w:pStyle w:val="ConsPlusNormal"/>
        <w:ind w:firstLine="540"/>
        <w:jc w:val="both"/>
      </w:pPr>
      <w:r>
        <w:t>33. В ходе документарной проверки при осуществлении муниципального контроля в сфере благоустройства могут совершаться следующие контрольные действия:</w:t>
      </w:r>
    </w:p>
    <w:p w:rsidR="00B96974" w:rsidRDefault="00B96974">
      <w:pPr>
        <w:pStyle w:val="ConsPlusNormal"/>
        <w:spacing w:before="220"/>
        <w:ind w:firstLine="540"/>
        <w:jc w:val="both"/>
      </w:pPr>
      <w:r>
        <w:t>1) получение письменных объяснений;</w:t>
      </w:r>
    </w:p>
    <w:p w:rsidR="00B96974" w:rsidRDefault="00B96974">
      <w:pPr>
        <w:pStyle w:val="ConsPlusNormal"/>
        <w:spacing w:before="220"/>
        <w:ind w:firstLine="540"/>
        <w:jc w:val="both"/>
      </w:pPr>
      <w:r>
        <w:t>2) истребование документов.</w:t>
      </w:r>
    </w:p>
    <w:p w:rsidR="00B96974" w:rsidRDefault="00B96974">
      <w:pPr>
        <w:pStyle w:val="ConsPlusNormal"/>
        <w:spacing w:before="220"/>
        <w:ind w:firstLine="540"/>
        <w:jc w:val="both"/>
      </w:pPr>
      <w:r>
        <w:t>33.1. Документарная проверка проводится по месту нахождения контрольного органа.</w:t>
      </w:r>
    </w:p>
    <w:p w:rsidR="00B96974" w:rsidRDefault="00B96974">
      <w:pPr>
        <w:pStyle w:val="ConsPlusNormal"/>
        <w:spacing w:before="220"/>
        <w:ind w:firstLine="540"/>
        <w:jc w:val="both"/>
      </w:pPr>
      <w:r>
        <w:t>Предметом документарной проверки являются сведения, содержащиеся в документах контролируемых лиц,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B96974" w:rsidRDefault="00B96974">
      <w:pPr>
        <w:pStyle w:val="ConsPlusNormal"/>
        <w:jc w:val="both"/>
      </w:pPr>
      <w:r>
        <w:t>(</w:t>
      </w:r>
      <w:proofErr w:type="gramStart"/>
      <w:r>
        <w:t>п</w:t>
      </w:r>
      <w:proofErr w:type="gramEnd"/>
      <w:r>
        <w:t xml:space="preserve">. 33.1 введен </w:t>
      </w:r>
      <w:hyperlink r:id="rId79">
        <w:r>
          <w:rPr>
            <w:color w:val="0000FF"/>
          </w:rPr>
          <w:t>Решением</w:t>
        </w:r>
      </w:hyperlink>
      <w:r>
        <w:t xml:space="preserve"> Думы Кировградского городского округа от 25.09.2024 N 251)</w:t>
      </w:r>
    </w:p>
    <w:p w:rsidR="00B96974" w:rsidRDefault="00B96974">
      <w:pPr>
        <w:pStyle w:val="ConsPlusNormal"/>
        <w:spacing w:before="220"/>
        <w:ind w:firstLine="540"/>
        <w:jc w:val="both"/>
      </w:pPr>
      <w:r>
        <w:t>34.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96974" w:rsidRDefault="00B96974">
      <w:pPr>
        <w:pStyle w:val="ConsPlusNormal"/>
        <w:spacing w:before="220"/>
        <w:ind w:firstLine="540"/>
        <w:jc w:val="both"/>
      </w:pPr>
      <w:r>
        <w:t xml:space="preserve">35. </w:t>
      </w:r>
      <w:proofErr w:type="gramStart"/>
      <w: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w:t>
      </w:r>
      <w:proofErr w:type="gramEnd"/>
      <w:r>
        <w:t xml:space="preserve"> рабочих дней необходимые пояснения. </w:t>
      </w:r>
      <w:proofErr w:type="gramStart"/>
      <w: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B96974" w:rsidRDefault="00B96974">
      <w:pPr>
        <w:pStyle w:val="ConsPlusNormal"/>
        <w:spacing w:before="220"/>
        <w:ind w:firstLine="540"/>
        <w:jc w:val="both"/>
      </w:pPr>
      <w:r>
        <w:t>36.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B96974" w:rsidRDefault="00B96974">
      <w:pPr>
        <w:pStyle w:val="ConsPlusNormal"/>
        <w:spacing w:before="220"/>
        <w:ind w:firstLine="540"/>
        <w:jc w:val="both"/>
      </w:pPr>
      <w:r>
        <w:t xml:space="preserve">37. Срок проведения документарной проверки не может превышать десять рабочих дней. </w:t>
      </w:r>
      <w:proofErr w:type="gramStart"/>
      <w: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t xml:space="preserve"> в этих </w:t>
      </w:r>
      <w:r>
        <w:lastRenderedPageBreak/>
        <w:t>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96974" w:rsidRDefault="00B96974">
      <w:pPr>
        <w:pStyle w:val="ConsPlusNormal"/>
        <w:spacing w:before="220"/>
        <w:ind w:firstLine="540"/>
        <w:jc w:val="both"/>
      </w:pPr>
      <w:r>
        <w:t xml:space="preserve">38. Документарная проверка проводится при наличии оснований, указанных в </w:t>
      </w:r>
      <w:hyperlink r:id="rId80">
        <w:r>
          <w:rPr>
            <w:color w:val="0000FF"/>
          </w:rPr>
          <w:t>пунктах 1</w:t>
        </w:r>
      </w:hyperlink>
      <w:r>
        <w:t xml:space="preserve">, </w:t>
      </w:r>
      <w:hyperlink r:id="rId81">
        <w:r>
          <w:rPr>
            <w:color w:val="0000FF"/>
          </w:rPr>
          <w:t>3</w:t>
        </w:r>
      </w:hyperlink>
      <w:r>
        <w:t xml:space="preserve"> - </w:t>
      </w:r>
      <w:hyperlink r:id="rId82">
        <w:r>
          <w:rPr>
            <w:color w:val="0000FF"/>
          </w:rPr>
          <w:t>5 части 1 статьи 57</w:t>
        </w:r>
      </w:hyperlink>
      <w:r>
        <w:t xml:space="preserve"> Закона N 248-ФЗ.</w:t>
      </w:r>
    </w:p>
    <w:p w:rsidR="00B96974" w:rsidRDefault="00B96974">
      <w:pPr>
        <w:pStyle w:val="ConsPlusNormal"/>
        <w:spacing w:before="220"/>
        <w:ind w:firstLine="540"/>
        <w:jc w:val="both"/>
      </w:pPr>
      <w:r>
        <w:t>39. 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96974" w:rsidRDefault="00B96974">
      <w:pPr>
        <w:pStyle w:val="ConsPlusNormal"/>
        <w:spacing w:before="220"/>
        <w:ind w:firstLine="540"/>
        <w:jc w:val="both"/>
      </w:pPr>
      <w:r>
        <w:t xml:space="preserve">40. Иные вопросы проведения документарной проверки регулируются Федеральным </w:t>
      </w:r>
      <w:hyperlink r:id="rId83">
        <w:r>
          <w:rPr>
            <w:color w:val="0000FF"/>
          </w:rPr>
          <w:t>законом</w:t>
        </w:r>
      </w:hyperlink>
      <w:r>
        <w:t xml:space="preserve"> N 248-ФЗ.</w:t>
      </w:r>
    </w:p>
    <w:p w:rsidR="00B96974" w:rsidRDefault="00B96974">
      <w:pPr>
        <w:pStyle w:val="ConsPlusNormal"/>
        <w:jc w:val="both"/>
      </w:pPr>
    </w:p>
    <w:p w:rsidR="00B96974" w:rsidRDefault="00B96974">
      <w:pPr>
        <w:pStyle w:val="ConsPlusTitle"/>
        <w:jc w:val="center"/>
        <w:outlineLvl w:val="2"/>
      </w:pPr>
      <w:r>
        <w:t>Подраздел 6. ВЫЕЗДНАЯ ПРОВЕРКА</w:t>
      </w:r>
    </w:p>
    <w:p w:rsidR="00B96974" w:rsidRDefault="00B96974">
      <w:pPr>
        <w:pStyle w:val="ConsPlusNormal"/>
        <w:jc w:val="both"/>
      </w:pPr>
    </w:p>
    <w:p w:rsidR="00B96974" w:rsidRDefault="00B96974">
      <w:pPr>
        <w:pStyle w:val="ConsPlusNormal"/>
        <w:ind w:firstLine="540"/>
        <w:jc w:val="both"/>
      </w:pPr>
      <w:r>
        <w:t>41. В ходе выездной проверки при осуществлении муниципального контроля в сфере благоустройства могут совершаться следующие контрольные действия:</w:t>
      </w:r>
    </w:p>
    <w:p w:rsidR="00B96974" w:rsidRDefault="00B96974">
      <w:pPr>
        <w:pStyle w:val="ConsPlusNormal"/>
        <w:spacing w:before="220"/>
        <w:ind w:firstLine="540"/>
        <w:jc w:val="both"/>
      </w:pPr>
      <w:r>
        <w:t>1) осмотр;</w:t>
      </w:r>
    </w:p>
    <w:p w:rsidR="00B96974" w:rsidRDefault="00B96974">
      <w:pPr>
        <w:pStyle w:val="ConsPlusNormal"/>
        <w:spacing w:before="220"/>
        <w:ind w:firstLine="540"/>
        <w:jc w:val="both"/>
      </w:pPr>
      <w:r>
        <w:t>2) опрос;</w:t>
      </w:r>
    </w:p>
    <w:p w:rsidR="00B96974" w:rsidRDefault="00B96974">
      <w:pPr>
        <w:pStyle w:val="ConsPlusNormal"/>
        <w:spacing w:before="220"/>
        <w:ind w:firstLine="540"/>
        <w:jc w:val="both"/>
      </w:pPr>
      <w:r>
        <w:t>3) получение письменных объяснений;</w:t>
      </w:r>
    </w:p>
    <w:p w:rsidR="00B96974" w:rsidRDefault="00B96974">
      <w:pPr>
        <w:pStyle w:val="ConsPlusNormal"/>
        <w:spacing w:before="220"/>
        <w:ind w:firstLine="540"/>
        <w:jc w:val="both"/>
      </w:pPr>
      <w:r>
        <w:t>4) истребование документов.</w:t>
      </w:r>
    </w:p>
    <w:p w:rsidR="00B96974" w:rsidRDefault="00B96974">
      <w:pPr>
        <w:pStyle w:val="ConsPlusNormal"/>
        <w:spacing w:before="220"/>
        <w:ind w:firstLine="540"/>
        <w:jc w:val="both"/>
      </w:pPr>
      <w:r>
        <w:t xml:space="preserve">42.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а также результаты оказанных муниципальных услуг, материалы рассмотрения дел об административных правонарушениях, иные документы о </w:t>
      </w:r>
      <w:proofErr w:type="gramStart"/>
      <w:r>
        <w:t>результатах</w:t>
      </w:r>
      <w:proofErr w:type="gramEnd"/>
      <w:r>
        <w:t xml:space="preserve"> осуществленных в отношении этих контролируемых лиц контрольных мероприятий, данные государственных информационных систем, иные сведения и информация, использование которых, согласно требованиям действующего законодательства Российской Федерации, допускается при проведении контрольного мероприятия.</w:t>
      </w:r>
    </w:p>
    <w:p w:rsidR="00B96974" w:rsidRDefault="00B96974">
      <w:pPr>
        <w:pStyle w:val="ConsPlusNormal"/>
        <w:spacing w:before="220"/>
        <w:ind w:firstLine="540"/>
        <w:jc w:val="both"/>
      </w:pPr>
      <w: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96974" w:rsidRDefault="00B96974">
      <w:pPr>
        <w:pStyle w:val="ConsPlusNormal"/>
        <w:spacing w:before="220"/>
        <w:ind w:firstLine="540"/>
        <w:jc w:val="both"/>
      </w:pPr>
      <w:r>
        <w:t>Выездная проверка проводится в случае, если не представляется возможным:</w:t>
      </w:r>
    </w:p>
    <w:p w:rsidR="00B96974" w:rsidRDefault="00B96974">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документах и объяснениях контролируемого лица;</w:t>
      </w:r>
    </w:p>
    <w:p w:rsidR="00B96974" w:rsidRDefault="00B969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969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6974" w:rsidRDefault="00B969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6974" w:rsidRDefault="00B969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6974" w:rsidRDefault="00B96974">
            <w:pPr>
              <w:pStyle w:val="ConsPlusNormal"/>
              <w:jc w:val="both"/>
            </w:pPr>
            <w:r>
              <w:rPr>
                <w:color w:val="392C69"/>
              </w:rPr>
              <w:t>КонсультантПлюс: примечание.</w:t>
            </w:r>
          </w:p>
          <w:p w:rsidR="00B96974" w:rsidRDefault="00B96974">
            <w:pPr>
              <w:pStyle w:val="ConsPlusNormal"/>
              <w:jc w:val="both"/>
            </w:pPr>
            <w:r>
              <w:rPr>
                <w:color w:val="392C69"/>
              </w:rPr>
              <w:t>В официальном тексте документа, видимо, допущена опечатка: в настоящем Положении п. 61.1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B96974" w:rsidRDefault="00B96974">
            <w:pPr>
              <w:pStyle w:val="ConsPlusNormal"/>
            </w:pPr>
          </w:p>
        </w:tc>
      </w:tr>
    </w:tbl>
    <w:p w:rsidR="00B96974" w:rsidRDefault="00B96974">
      <w:pPr>
        <w:pStyle w:val="ConsPlusNormal"/>
        <w:spacing w:before="280"/>
        <w:ind w:firstLine="540"/>
        <w:jc w:val="both"/>
      </w:pPr>
      <w:r>
        <w:t xml:space="preserve">2) оценить соответствие деятельности, действий (бездействия) контролируемого лица обязательным требованиям без выезда на указанное в пункте 61.1 настоящего Положения место и совершения необходимых контрольных действий, предусмотренных в рамках иного вида </w:t>
      </w:r>
      <w:r>
        <w:lastRenderedPageBreak/>
        <w:t>контрольных мероприятий.</w:t>
      </w:r>
    </w:p>
    <w:p w:rsidR="00B96974" w:rsidRDefault="00B96974">
      <w:pPr>
        <w:pStyle w:val="ConsPlusNormal"/>
        <w:spacing w:before="220"/>
        <w:ind w:firstLine="540"/>
        <w:jc w:val="both"/>
      </w:pPr>
      <w:r>
        <w:t xml:space="preserve">О проведении выездной проверки контролируемое лицо уведомляется в порядке, предусмотренном </w:t>
      </w:r>
      <w:hyperlink r:id="rId84">
        <w:r>
          <w:rPr>
            <w:color w:val="0000FF"/>
          </w:rPr>
          <w:t>статьей 21</w:t>
        </w:r>
      </w:hyperlink>
      <w:r>
        <w:t xml:space="preserve"> Закона N 248-ФЗ, посредством направления копии решения о проведении выездной проверки не </w:t>
      </w:r>
      <w:proofErr w:type="gramStart"/>
      <w:r>
        <w:t>позднее</w:t>
      </w:r>
      <w:proofErr w:type="gramEnd"/>
      <w:r>
        <w:t xml:space="preserve"> чем за двадцать четыре часа до ее начала.</w:t>
      </w:r>
    </w:p>
    <w:p w:rsidR="00B96974" w:rsidRDefault="00B96974">
      <w:pPr>
        <w:pStyle w:val="ConsPlusNormal"/>
        <w:spacing w:before="220"/>
        <w:ind w:firstLine="540"/>
        <w:jc w:val="both"/>
      </w:pPr>
      <w:proofErr w:type="gramStart"/>
      <w:r>
        <w:t>В случае направления уведомления о проведении выездной проверки по адресу электронной почты контролируемого лица, указанному в информационной системе, контролируемое лицо считается уведомленным о проведении в отношении него выездной проверки, в том числе с момента получения должностным лицом контрольного органа, направившим такое уведомление, сообщения о доставке соответствующего электронного письма по адресу электронной почты контролируемого лица, указанному в информационной системе.</w:t>
      </w:r>
      <w:proofErr w:type="gramEnd"/>
    </w:p>
    <w:p w:rsidR="00B96974" w:rsidRDefault="00B96974">
      <w:pPr>
        <w:pStyle w:val="ConsPlusNormal"/>
        <w:jc w:val="both"/>
      </w:pPr>
      <w:r>
        <w:t xml:space="preserve">(п. 42 в ред. </w:t>
      </w:r>
      <w:hyperlink r:id="rId85">
        <w:r>
          <w:rPr>
            <w:color w:val="0000FF"/>
          </w:rPr>
          <w:t>Решения</w:t>
        </w:r>
      </w:hyperlink>
      <w:r>
        <w:t xml:space="preserve"> Думы Кировградского городского округа от 25.09.2024 N 251)</w:t>
      </w:r>
    </w:p>
    <w:p w:rsidR="00B96974" w:rsidRDefault="00B96974">
      <w:pPr>
        <w:pStyle w:val="ConsPlusNormal"/>
        <w:spacing w:before="220"/>
        <w:ind w:firstLine="540"/>
        <w:jc w:val="both"/>
      </w:pPr>
      <w:r>
        <w:t xml:space="preserve">43. </w:t>
      </w:r>
      <w:proofErr w:type="gramStart"/>
      <w:r>
        <w:t>Выездная проверка начинается с предъявления служебного удостоверения должностных лиц контрольного органа, обязательного ознакомления руководителя или уполномоченного должностного лица, уполномоченного представителя контролируемого лица с решением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контрольных мероприятий, составом экспертов, представителями экспертных организаций, привлекаемых к выездной проверке, со сроками</w:t>
      </w:r>
      <w:proofErr w:type="gramEnd"/>
      <w:r>
        <w:t xml:space="preserve"> и с условиями ее проведения.</w:t>
      </w:r>
    </w:p>
    <w:p w:rsidR="00B96974" w:rsidRDefault="00B96974">
      <w:pPr>
        <w:pStyle w:val="ConsPlusNormal"/>
        <w:jc w:val="both"/>
      </w:pPr>
      <w:r>
        <w:t xml:space="preserve">(п. 43 в ред. </w:t>
      </w:r>
      <w:hyperlink r:id="rId86">
        <w:r>
          <w:rPr>
            <w:color w:val="0000FF"/>
          </w:rPr>
          <w:t>Решения</w:t>
        </w:r>
      </w:hyperlink>
      <w:r>
        <w:t xml:space="preserve"> Думы Кировградского городского округа от 25.09.2024 N 251)</w:t>
      </w:r>
    </w:p>
    <w:p w:rsidR="00B96974" w:rsidRDefault="00B96974">
      <w:pPr>
        <w:pStyle w:val="ConsPlusNormal"/>
        <w:spacing w:before="220"/>
        <w:ind w:firstLine="540"/>
        <w:jc w:val="both"/>
      </w:pPr>
      <w:r>
        <w:t>43.1. Заверенная копия решения о проведении выездной проверки при проведении выездной проверки вручается руководителю или уполномоченному должностному лицу, уполномоченному представителю контролируемого лица.</w:t>
      </w:r>
    </w:p>
    <w:p w:rsidR="00B96974" w:rsidRDefault="00B96974">
      <w:pPr>
        <w:pStyle w:val="ConsPlusNormal"/>
        <w:spacing w:before="220"/>
        <w:ind w:firstLine="540"/>
        <w:jc w:val="both"/>
      </w:pPr>
      <w:r>
        <w:t>На обратной стороне заверенной копии решения о проведении внеплановой выездной проверки руководитель или уполномоченное должностное лицо, уполномоченный представитель контролируемого лица, делает отметку о времени и дате ознакомления с решением о проведении выездной проверки. С момента проставления данной отметки начинается срок проведения выездной проверки.</w:t>
      </w:r>
    </w:p>
    <w:p w:rsidR="00B96974" w:rsidRDefault="00B96974">
      <w:pPr>
        <w:pStyle w:val="ConsPlusNormal"/>
        <w:spacing w:before="220"/>
        <w:ind w:firstLine="540"/>
        <w:jc w:val="both"/>
      </w:pPr>
      <w:r>
        <w:t>В случае</w:t>
      </w:r>
      <w:proofErr w:type="gramStart"/>
      <w:r>
        <w:t>,</w:t>
      </w:r>
      <w:proofErr w:type="gramEnd"/>
      <w:r>
        <w:t xml:space="preserve"> если руководитель или уполномоченное должностное лицо, уполномоченный представитель контролируемого лица, отказываются или иным способом уклоняются от ознакомления с решением о проведении выездной проверки и такое уклонение (отказ) от ознакомления с решением не является препятствием для начала осуществления выездной проверки, должностное лицо контрольного органа, проводящее проверку, делает соответствующую отметку на решении.</w:t>
      </w:r>
    </w:p>
    <w:p w:rsidR="00B96974" w:rsidRDefault="00B96974">
      <w:pPr>
        <w:pStyle w:val="ConsPlusNormal"/>
        <w:jc w:val="both"/>
      </w:pPr>
      <w:r>
        <w:t>(</w:t>
      </w:r>
      <w:proofErr w:type="gramStart"/>
      <w:r>
        <w:t>п</w:t>
      </w:r>
      <w:proofErr w:type="gramEnd"/>
      <w:r>
        <w:t xml:space="preserve">. 43.1 введен </w:t>
      </w:r>
      <w:hyperlink r:id="rId87">
        <w:r>
          <w:rPr>
            <w:color w:val="0000FF"/>
          </w:rPr>
          <w:t>Решением</w:t>
        </w:r>
      </w:hyperlink>
      <w:r>
        <w:t xml:space="preserve"> Думы Кировградского городского округа от 25.09.2024 N 251)</w:t>
      </w:r>
    </w:p>
    <w:p w:rsidR="00B96974" w:rsidRDefault="00B96974">
      <w:pPr>
        <w:pStyle w:val="ConsPlusNormal"/>
        <w:spacing w:before="220"/>
        <w:ind w:firstLine="540"/>
        <w:jc w:val="both"/>
      </w:pPr>
      <w:r>
        <w:t>43.2.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96974" w:rsidRDefault="00B96974">
      <w:pPr>
        <w:pStyle w:val="ConsPlusNormal"/>
        <w:spacing w:before="220"/>
        <w:ind w:firstLine="540"/>
        <w:jc w:val="both"/>
      </w:pPr>
      <w:r>
        <w:t>В сроке проведения выездной проверки учитывается исключительно время нахождения должностных лиц контрольного органа на территории проверяемого контролируемого лица.</w:t>
      </w:r>
    </w:p>
    <w:p w:rsidR="00B96974" w:rsidRDefault="00B96974">
      <w:pPr>
        <w:pStyle w:val="ConsPlusNormal"/>
        <w:jc w:val="both"/>
      </w:pPr>
      <w:r>
        <w:t xml:space="preserve">(п. 43.2 </w:t>
      </w:r>
      <w:proofErr w:type="gramStart"/>
      <w:r>
        <w:t>введен</w:t>
      </w:r>
      <w:proofErr w:type="gramEnd"/>
      <w:r>
        <w:t xml:space="preserve"> </w:t>
      </w:r>
      <w:hyperlink r:id="rId88">
        <w:r>
          <w:rPr>
            <w:color w:val="0000FF"/>
          </w:rPr>
          <w:t>Решением</w:t>
        </w:r>
      </w:hyperlink>
      <w:r>
        <w:t xml:space="preserve"> Думы Кировградского городского округа от 25.09.2024 N 251)</w:t>
      </w:r>
    </w:p>
    <w:p w:rsidR="00B96974" w:rsidRDefault="00B96974">
      <w:pPr>
        <w:pStyle w:val="ConsPlusNormal"/>
        <w:spacing w:before="220"/>
        <w:ind w:firstLine="540"/>
        <w:jc w:val="both"/>
      </w:pPr>
      <w:r>
        <w:t xml:space="preserve">44. Внеплановая выездная проверка может проводиться только по согласованию с Прокуратурой города Кировграда, за исключением случаев ее проведения в соответствии с </w:t>
      </w:r>
      <w:hyperlink r:id="rId89">
        <w:r>
          <w:rPr>
            <w:color w:val="0000FF"/>
          </w:rPr>
          <w:t>пунктами 3</w:t>
        </w:r>
      </w:hyperlink>
      <w:r>
        <w:t xml:space="preserve"> - </w:t>
      </w:r>
      <w:hyperlink r:id="rId90">
        <w:r>
          <w:rPr>
            <w:color w:val="0000FF"/>
          </w:rPr>
          <w:t>6 части 1 статьи 57</w:t>
        </w:r>
      </w:hyperlink>
      <w:r>
        <w:t xml:space="preserve"> и </w:t>
      </w:r>
      <w:hyperlink r:id="rId91">
        <w:r>
          <w:rPr>
            <w:color w:val="0000FF"/>
          </w:rPr>
          <w:t>частью 12 статьи 66</w:t>
        </w:r>
      </w:hyperlink>
      <w:r>
        <w:t xml:space="preserve"> Закона N 248-ФЗ.</w:t>
      </w:r>
    </w:p>
    <w:p w:rsidR="00B96974" w:rsidRDefault="00B96974">
      <w:pPr>
        <w:pStyle w:val="ConsPlusNormal"/>
        <w:jc w:val="both"/>
      </w:pPr>
      <w:r>
        <w:t xml:space="preserve">(п. 44 в ред. </w:t>
      </w:r>
      <w:hyperlink r:id="rId92">
        <w:r>
          <w:rPr>
            <w:color w:val="0000FF"/>
          </w:rPr>
          <w:t>Решения</w:t>
        </w:r>
      </w:hyperlink>
      <w:r>
        <w:t xml:space="preserve"> Думы Кировградского городского округа от 25.09.2024 N 251)</w:t>
      </w:r>
    </w:p>
    <w:p w:rsidR="00B96974" w:rsidRDefault="00B96974">
      <w:pPr>
        <w:pStyle w:val="ConsPlusNormal"/>
        <w:spacing w:before="220"/>
        <w:ind w:firstLine="540"/>
        <w:jc w:val="both"/>
      </w:pPr>
      <w:r>
        <w:t xml:space="preserve">44.1. Контролируемые лица вправе привлекать </w:t>
      </w:r>
      <w:proofErr w:type="gramStart"/>
      <w:r>
        <w:t>к участию в проведении контрольных мероприятий при взаимодействии с контролируемыми лицами Уполномоченного при Президенте</w:t>
      </w:r>
      <w:proofErr w:type="gramEnd"/>
      <w:r>
        <w:t xml:space="preserve"> Российской Федерации по защите прав предпринимателей, его общественных представителей либо уполномоченного по защите прав предпринимателей в Свердловской области.</w:t>
      </w:r>
    </w:p>
    <w:p w:rsidR="00B96974" w:rsidRDefault="00B96974">
      <w:pPr>
        <w:pStyle w:val="ConsPlusNormal"/>
        <w:jc w:val="both"/>
      </w:pPr>
      <w:r>
        <w:t xml:space="preserve">(п. 44.1 </w:t>
      </w:r>
      <w:proofErr w:type="gramStart"/>
      <w:r>
        <w:t>введен</w:t>
      </w:r>
      <w:proofErr w:type="gramEnd"/>
      <w:r>
        <w:t xml:space="preserve"> </w:t>
      </w:r>
      <w:hyperlink r:id="rId93">
        <w:r>
          <w:rPr>
            <w:color w:val="0000FF"/>
          </w:rPr>
          <w:t>Решением</w:t>
        </w:r>
      </w:hyperlink>
      <w:r>
        <w:t xml:space="preserve"> Думы Кировградского городского округа от 25.09.2024 N 251)</w:t>
      </w:r>
    </w:p>
    <w:p w:rsidR="00B96974" w:rsidRDefault="00B96974">
      <w:pPr>
        <w:pStyle w:val="ConsPlusNormal"/>
        <w:jc w:val="both"/>
      </w:pPr>
    </w:p>
    <w:p w:rsidR="00B96974" w:rsidRDefault="00B96974">
      <w:pPr>
        <w:pStyle w:val="ConsPlusTitle"/>
        <w:jc w:val="center"/>
        <w:outlineLvl w:val="2"/>
      </w:pPr>
      <w:r>
        <w:t>Подраздел 7. НАБЛЮДЕНИЕ ЗА СОБЛЮДЕНИЕМ</w:t>
      </w:r>
    </w:p>
    <w:p w:rsidR="00B96974" w:rsidRDefault="00B96974">
      <w:pPr>
        <w:pStyle w:val="ConsPlusTitle"/>
        <w:jc w:val="center"/>
      </w:pPr>
      <w:r>
        <w:t>ОБЯЗАТЕЛЬНЫХ ТРЕБОВАНИЙ</w:t>
      </w:r>
    </w:p>
    <w:p w:rsidR="00B96974" w:rsidRDefault="00B96974">
      <w:pPr>
        <w:pStyle w:val="ConsPlusNormal"/>
        <w:jc w:val="both"/>
      </w:pPr>
    </w:p>
    <w:p w:rsidR="00B96974" w:rsidRDefault="00B96974">
      <w:pPr>
        <w:pStyle w:val="ConsPlusNormal"/>
        <w:ind w:firstLine="540"/>
        <w:jc w:val="both"/>
      </w:pPr>
      <w:r>
        <w:t xml:space="preserve">45 - 48. Утратили силу. - </w:t>
      </w:r>
      <w:hyperlink r:id="rId94">
        <w:r>
          <w:rPr>
            <w:color w:val="0000FF"/>
          </w:rPr>
          <w:t>Решение</w:t>
        </w:r>
      </w:hyperlink>
      <w:r>
        <w:t xml:space="preserve"> Думы Кировградского городского округа от 25.09.2024 N 251.</w:t>
      </w:r>
    </w:p>
    <w:p w:rsidR="00B96974" w:rsidRDefault="00B96974">
      <w:pPr>
        <w:pStyle w:val="ConsPlusNormal"/>
        <w:jc w:val="both"/>
      </w:pPr>
    </w:p>
    <w:p w:rsidR="00B96974" w:rsidRDefault="00B96974">
      <w:pPr>
        <w:pStyle w:val="ConsPlusTitle"/>
        <w:jc w:val="center"/>
        <w:outlineLvl w:val="1"/>
      </w:pPr>
      <w:r>
        <w:t>Раздел VI. РЕЗУЛЬТАТЫ КОНТРОЛЬНОГО МЕРОПРИЯТИЯ</w:t>
      </w:r>
    </w:p>
    <w:p w:rsidR="00B96974" w:rsidRDefault="00B96974">
      <w:pPr>
        <w:pStyle w:val="ConsPlusNormal"/>
        <w:jc w:val="both"/>
      </w:pPr>
    </w:p>
    <w:p w:rsidR="00B96974" w:rsidRDefault="00B96974">
      <w:pPr>
        <w:pStyle w:val="ConsPlusNormal"/>
        <w:ind w:firstLine="540"/>
        <w:jc w:val="both"/>
      </w:pPr>
      <w:r>
        <w:t>49. По окончании проведения контрольного мероприятия составляется акт контрольного мероприятия (далее также - акт).</w:t>
      </w:r>
    </w:p>
    <w:p w:rsidR="00B96974" w:rsidRDefault="00B96974">
      <w:pPr>
        <w:pStyle w:val="ConsPlusNormal"/>
        <w:spacing w:before="220"/>
        <w:ind w:firstLine="540"/>
        <w:jc w:val="both"/>
      </w:pPr>
      <w:r>
        <w:t>50. Оформление акта производится на месте проведения контрольного мероприятия в день окончания проведения такого мероприятия. Акт (за исключением акта по результату контрольного мероприятия без взаимодействия) вручается для ознакомления контролируемому лицу либо его уполномоченному представителю.</w:t>
      </w:r>
    </w:p>
    <w:p w:rsidR="00B96974" w:rsidRDefault="00B96974">
      <w:pPr>
        <w:pStyle w:val="ConsPlusNormal"/>
        <w:spacing w:before="220"/>
        <w:ind w:firstLine="540"/>
        <w:jc w:val="both"/>
      </w:pPr>
      <w:r>
        <w:t xml:space="preserve">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w:t>
      </w:r>
      <w:hyperlink r:id="rId95">
        <w:r>
          <w:rPr>
            <w:color w:val="0000FF"/>
          </w:rPr>
          <w:t>частью 2 статьи 88</w:t>
        </w:r>
      </w:hyperlink>
      <w:r>
        <w:t xml:space="preserve"> Закона N 248-ФЗ.</w:t>
      </w:r>
    </w:p>
    <w:p w:rsidR="00B96974" w:rsidRDefault="00B96974">
      <w:pPr>
        <w:pStyle w:val="ConsPlusNormal"/>
        <w:spacing w:before="220"/>
        <w:ind w:firstLine="540"/>
        <w:jc w:val="both"/>
      </w:pPr>
      <w:r>
        <w:t>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B96974" w:rsidRDefault="00B96974">
      <w:pPr>
        <w:pStyle w:val="ConsPlusNormal"/>
        <w:spacing w:before="220"/>
        <w:ind w:firstLine="540"/>
        <w:jc w:val="both"/>
      </w:pPr>
      <w:proofErr w:type="gramStart"/>
      <w:r>
        <w:t>В акте указываются все нарушения, выявленные в результате проводимого контрольного мероприятия, включая случаи отсутствия выявленного нарушения в качестве основания проведения контрольного мероприятия, в том числе в выданном контролируемому лицу предписании.</w:t>
      </w:r>
      <w:proofErr w:type="gramEnd"/>
    </w:p>
    <w:p w:rsidR="00B96974" w:rsidRDefault="00B96974">
      <w:pPr>
        <w:pStyle w:val="ConsPlusNormal"/>
        <w:spacing w:before="220"/>
        <w:ind w:firstLine="540"/>
        <w:jc w:val="both"/>
      </w:pPr>
      <w:r>
        <w:t>В случае</w:t>
      </w:r>
      <w:proofErr w:type="gramStart"/>
      <w:r>
        <w:t>,</w:t>
      </w:r>
      <w:proofErr w:type="gramEnd"/>
      <w:r>
        <w:t xml:space="preserve">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кем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(если предусмотрены) должны быть приобщены к акту.</w:t>
      </w:r>
    </w:p>
    <w:p w:rsidR="00B96974" w:rsidRDefault="00B96974">
      <w:pPr>
        <w:pStyle w:val="ConsPlusNormal"/>
        <w:spacing w:before="220"/>
        <w:ind w:firstLine="540"/>
        <w:jc w:val="both"/>
      </w:pPr>
      <w:r>
        <w:t>Акт контрольного мероприятия, проведение которого было согласовано с прокуратурой города Кировграда, направляется в прокуратуру города Кировграда посредством Единого реестра контрольных (надзорных) мероприятий непосредственно после его оформления.</w:t>
      </w:r>
    </w:p>
    <w:p w:rsidR="00B96974" w:rsidRDefault="00B96974">
      <w:pPr>
        <w:pStyle w:val="ConsPlusNormal"/>
        <w:jc w:val="both"/>
      </w:pPr>
      <w:r>
        <w:t>(</w:t>
      </w:r>
      <w:proofErr w:type="gramStart"/>
      <w:r>
        <w:t>п</w:t>
      </w:r>
      <w:proofErr w:type="gramEnd"/>
      <w:r>
        <w:t xml:space="preserve">. 50 в ред. </w:t>
      </w:r>
      <w:hyperlink r:id="rId96">
        <w:r>
          <w:rPr>
            <w:color w:val="0000FF"/>
          </w:rPr>
          <w:t>Решения</w:t>
        </w:r>
      </w:hyperlink>
      <w:r>
        <w:t xml:space="preserve"> Думы Кировградского городского округа от 25.09.2024 N 251)</w:t>
      </w:r>
    </w:p>
    <w:p w:rsidR="00B96974" w:rsidRDefault="00B96974">
      <w:pPr>
        <w:pStyle w:val="ConsPlusNormal"/>
        <w:spacing w:before="220"/>
        <w:ind w:firstLine="540"/>
        <w:jc w:val="both"/>
      </w:pPr>
      <w:r>
        <w:t>51. В случае выявления при проведении контрольного мероприятия нарушения обязательных требований контролируемому лицу контрольный орган обязан:</w:t>
      </w:r>
    </w:p>
    <w:p w:rsidR="00B96974" w:rsidRDefault="00B96974">
      <w:pPr>
        <w:pStyle w:val="ConsPlusNormal"/>
        <w:spacing w:before="220"/>
        <w:ind w:firstLine="540"/>
        <w:jc w:val="both"/>
      </w:pPr>
      <w:r>
        <w:lastRenderedPageBreak/>
        <w:t>1) выдать контролируемому лицу после оформления акта обязательное для выполнения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96974" w:rsidRDefault="00B96974">
      <w:pPr>
        <w:pStyle w:val="ConsPlusNormal"/>
        <w:spacing w:before="220"/>
        <w:ind w:firstLine="540"/>
        <w:jc w:val="both"/>
      </w:pPr>
      <w:proofErr w:type="gramStart"/>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w:t>
      </w:r>
      <w:proofErr w:type="gramEnd"/>
      <w:r>
        <w:t xml:space="preserve"> </w:t>
      </w:r>
      <w:proofErr w:type="gramStart"/>
      <w:r>
        <w:t>проведении контрольного мероприятия установлено, что деятельность гражданина, организации, владеющих и (или) пользующихся объектом контроля, пользующихся объектом контроля, эксплуатация (использование) ими зданий, строений, сооружений, помещений, оборудования, и иных подобных объектов,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B96974" w:rsidRDefault="00B96974">
      <w:pPr>
        <w:pStyle w:val="ConsPlusNormal"/>
        <w:spacing w:before="220"/>
        <w:ind w:firstLine="540"/>
        <w:jc w:val="both"/>
      </w:pPr>
      <w: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B96974" w:rsidRDefault="00B96974">
      <w:pPr>
        <w:pStyle w:val="ConsPlusNormal"/>
        <w:spacing w:before="220"/>
        <w:ind w:firstLine="540"/>
        <w:jc w:val="both"/>
      </w:pPr>
      <w:proofErr w:type="gramStart"/>
      <w:r>
        <w:t>4) принять меры по осуществлению контроля за устранением выявленных нарушений требований законодательства в сфере благоустройства, предупреждению нарушений требований законодательства в сфере благоустройства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96974" w:rsidRDefault="00B96974">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96974" w:rsidRDefault="00B96974">
      <w:pPr>
        <w:pStyle w:val="ConsPlusNormal"/>
        <w:jc w:val="both"/>
      </w:pPr>
      <w:r>
        <w:t xml:space="preserve">(п. 51 в ред. </w:t>
      </w:r>
      <w:hyperlink r:id="rId97">
        <w:r>
          <w:rPr>
            <w:color w:val="0000FF"/>
          </w:rPr>
          <w:t>Решения</w:t>
        </w:r>
      </w:hyperlink>
      <w:r>
        <w:t xml:space="preserve"> Думы Кировградского городского округа от 25.09.2024 N 251)</w:t>
      </w:r>
    </w:p>
    <w:p w:rsidR="00B96974" w:rsidRDefault="00B96974">
      <w:pPr>
        <w:pStyle w:val="ConsPlusNormal"/>
        <w:spacing w:before="220"/>
        <w:ind w:firstLine="540"/>
        <w:jc w:val="both"/>
      </w:pPr>
      <w:r>
        <w:t xml:space="preserve">52. Иные вопросы оформления результатов контрольного мероприятия регулируются Федеральным </w:t>
      </w:r>
      <w:hyperlink r:id="rId98">
        <w:r>
          <w:rPr>
            <w:color w:val="0000FF"/>
          </w:rPr>
          <w:t>законом</w:t>
        </w:r>
      </w:hyperlink>
      <w:r>
        <w:t xml:space="preserve"> N 248-ФЗ.</w:t>
      </w:r>
    </w:p>
    <w:p w:rsidR="00B96974" w:rsidRDefault="00B96974">
      <w:pPr>
        <w:pStyle w:val="ConsPlusNormal"/>
        <w:jc w:val="both"/>
      </w:pPr>
    </w:p>
    <w:p w:rsidR="00B96974" w:rsidRDefault="00B96974">
      <w:pPr>
        <w:pStyle w:val="ConsPlusTitle"/>
        <w:jc w:val="center"/>
        <w:outlineLvl w:val="1"/>
      </w:pPr>
      <w:r>
        <w:t>Раздел VII. ОБЖАЛОВАНИЕ РЕШЕНИЙ, ДЕЙСТВИЙ (БЕЗДЕЙСТВИЯ)</w:t>
      </w:r>
    </w:p>
    <w:p w:rsidR="00B96974" w:rsidRDefault="00B96974">
      <w:pPr>
        <w:pStyle w:val="ConsPlusTitle"/>
        <w:jc w:val="center"/>
      </w:pPr>
      <w:r>
        <w:t>ДОЛЖНОСТНЫХ ЛИЦ, ОСУЩЕСТВЛЯЮЩИХ МУНИЦИПАЛЬНЫЙ КОНТРОЛЬ</w:t>
      </w:r>
    </w:p>
    <w:p w:rsidR="00B96974" w:rsidRDefault="00B96974">
      <w:pPr>
        <w:pStyle w:val="ConsPlusNormal"/>
        <w:jc w:val="both"/>
      </w:pPr>
    </w:p>
    <w:p w:rsidR="00B96974" w:rsidRDefault="00B96974">
      <w:pPr>
        <w:pStyle w:val="ConsPlusNormal"/>
        <w:ind w:firstLine="540"/>
        <w:jc w:val="both"/>
      </w:pPr>
      <w:r>
        <w:t>53. Правом на обжалование решений органа муниципального контроля,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rsidR="00B96974" w:rsidRDefault="00B96974">
      <w:pPr>
        <w:pStyle w:val="ConsPlusNormal"/>
        <w:spacing w:before="220"/>
        <w:ind w:firstLine="540"/>
        <w:jc w:val="both"/>
      </w:pPr>
      <w:r>
        <w:t>1) решения об отнесении объектов контроля к категориям риска;</w:t>
      </w:r>
    </w:p>
    <w:p w:rsidR="00B96974" w:rsidRDefault="00B96974">
      <w:pPr>
        <w:pStyle w:val="ConsPlusNormal"/>
        <w:spacing w:before="220"/>
        <w:ind w:firstLine="540"/>
        <w:jc w:val="both"/>
      </w:pPr>
      <w:r>
        <w:t>2) решения о включении контрольных мероприятий в план проведения плановых контрольных мероприятий;</w:t>
      </w:r>
    </w:p>
    <w:p w:rsidR="00B96974" w:rsidRDefault="00B96974">
      <w:pPr>
        <w:pStyle w:val="ConsPlusNormal"/>
        <w:spacing w:before="220"/>
        <w:ind w:firstLine="540"/>
        <w:jc w:val="both"/>
      </w:pPr>
      <w:r>
        <w:t>3) решения, принятые по результатам контрольных мероприятий, в том числе сроков исполнения этих решений;</w:t>
      </w:r>
    </w:p>
    <w:p w:rsidR="00B96974" w:rsidRDefault="00B96974">
      <w:pPr>
        <w:pStyle w:val="ConsPlusNormal"/>
        <w:spacing w:before="220"/>
        <w:ind w:firstLine="540"/>
        <w:jc w:val="both"/>
      </w:pPr>
      <w:r>
        <w:t xml:space="preserve">4) иные решения органа муниципального контроля, действия (бездействия) его </w:t>
      </w:r>
      <w:r>
        <w:lastRenderedPageBreak/>
        <w:t>должностных лиц.</w:t>
      </w:r>
    </w:p>
    <w:p w:rsidR="00B96974" w:rsidRDefault="00B96974">
      <w:pPr>
        <w:pStyle w:val="ConsPlusNormal"/>
        <w:spacing w:before="220"/>
        <w:ind w:firstLine="540"/>
        <w:jc w:val="both"/>
      </w:pPr>
      <w:r>
        <w:t>54. Досудебный порядок подачи жалоб при осуществлении муниципального в сфере благоустройства контроля не применяется.</w:t>
      </w:r>
    </w:p>
    <w:p w:rsidR="00B96974" w:rsidRDefault="00B96974">
      <w:pPr>
        <w:pStyle w:val="ConsPlusNormal"/>
        <w:jc w:val="both"/>
      </w:pPr>
    </w:p>
    <w:p w:rsidR="00B96974" w:rsidRDefault="00B96974">
      <w:pPr>
        <w:pStyle w:val="ConsPlusTitle"/>
        <w:jc w:val="center"/>
        <w:outlineLvl w:val="1"/>
      </w:pPr>
      <w:r>
        <w:t>Раздел VIII. ОЦЕНКА РЕЗУЛЬТАТИВНОСТИ И ЭФФЕКТИВНОСТИ</w:t>
      </w:r>
    </w:p>
    <w:p w:rsidR="00B96974" w:rsidRDefault="00B96974">
      <w:pPr>
        <w:pStyle w:val="ConsPlusTitle"/>
        <w:jc w:val="center"/>
      </w:pPr>
      <w:r>
        <w:t>ДЕЯТЕЛЬНОСТИ КОНТРОЛЬНОГО ОРГАНА</w:t>
      </w:r>
    </w:p>
    <w:p w:rsidR="00B96974" w:rsidRDefault="00B96974">
      <w:pPr>
        <w:pStyle w:val="ConsPlusNormal"/>
        <w:jc w:val="both"/>
      </w:pPr>
    </w:p>
    <w:p w:rsidR="00B96974" w:rsidRDefault="00B96974">
      <w:pPr>
        <w:pStyle w:val="ConsPlusNormal"/>
        <w:ind w:firstLine="540"/>
        <w:jc w:val="both"/>
      </w:pPr>
      <w:bookmarkStart w:id="5" w:name="P369"/>
      <w:bookmarkEnd w:id="5"/>
      <w:r>
        <w:t>55.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B96974" w:rsidRDefault="00B96974">
      <w:pPr>
        <w:pStyle w:val="ConsPlusNormal"/>
        <w:spacing w:before="220"/>
        <w:ind w:firstLine="540"/>
        <w:jc w:val="both"/>
      </w:pPr>
      <w:r>
        <w:t xml:space="preserve">56. В систему показателей результативности и эффективности деятельности, указанную в </w:t>
      </w:r>
      <w:hyperlink w:anchor="P369">
        <w:r>
          <w:rPr>
            <w:color w:val="0000FF"/>
          </w:rPr>
          <w:t>пункте 55</w:t>
        </w:r>
      </w:hyperlink>
      <w:r>
        <w:t xml:space="preserve"> настоящего Положения, входят:</w:t>
      </w:r>
    </w:p>
    <w:p w:rsidR="00B96974" w:rsidRDefault="00B96974">
      <w:pPr>
        <w:pStyle w:val="ConsPlusNormal"/>
        <w:spacing w:before="220"/>
        <w:ind w:firstLine="540"/>
        <w:jc w:val="both"/>
      </w:pPr>
      <w:r>
        <w:t>1) ключевые показатели муниципального контроля в сфере благоустройства;</w:t>
      </w:r>
    </w:p>
    <w:p w:rsidR="00B96974" w:rsidRDefault="00B96974">
      <w:pPr>
        <w:pStyle w:val="ConsPlusNormal"/>
        <w:spacing w:before="220"/>
        <w:ind w:firstLine="540"/>
        <w:jc w:val="both"/>
      </w:pPr>
      <w:r>
        <w:t>2) индикативные показатели муниципального контроля в сфере благоустройства.</w:t>
      </w:r>
    </w:p>
    <w:p w:rsidR="00B96974" w:rsidRDefault="00B96974">
      <w:pPr>
        <w:pStyle w:val="ConsPlusNormal"/>
        <w:spacing w:before="220"/>
        <w:ind w:firstLine="540"/>
        <w:jc w:val="both"/>
      </w:pPr>
      <w:r>
        <w:t>57. Ключевые показатели муниципального контроля и их целевые значения, индикативные показатели муниципального контроля в сфере благоустройства утверждаются решением Думы Кировградского городского округа.</w:t>
      </w:r>
    </w:p>
    <w:p w:rsidR="00B96974" w:rsidRDefault="00B96974">
      <w:pPr>
        <w:pStyle w:val="ConsPlusNormal"/>
        <w:spacing w:before="220"/>
        <w:ind w:firstLine="540"/>
        <w:jc w:val="both"/>
      </w:pPr>
      <w:r>
        <w:t xml:space="preserve">58. Контрольный орган ежегодно осуществляет подготовку доклада о муниципальном контроле в сфере благоустройства с учетом требований, установленных Федеральным </w:t>
      </w:r>
      <w:hyperlink r:id="rId99">
        <w:r>
          <w:rPr>
            <w:color w:val="0000FF"/>
          </w:rPr>
          <w:t>законом</w:t>
        </w:r>
      </w:hyperlink>
      <w:r>
        <w:t xml:space="preserve"> N 248-ФЗ. Организация подготовки доклада возлагается на орган Администрации, уполномоченный в сфере благоустройства.</w:t>
      </w:r>
    </w:p>
    <w:p w:rsidR="00B96974" w:rsidRDefault="00B96974">
      <w:pPr>
        <w:pStyle w:val="ConsPlusNormal"/>
        <w:jc w:val="both"/>
      </w:pPr>
    </w:p>
    <w:p w:rsidR="00B96974" w:rsidRDefault="00B96974">
      <w:pPr>
        <w:pStyle w:val="ConsPlusTitle"/>
        <w:jc w:val="center"/>
        <w:outlineLvl w:val="1"/>
      </w:pPr>
      <w:r>
        <w:t>Раздел IX. ПРОВЕРОЧНЫЕ ЛИСТЫ</w:t>
      </w:r>
    </w:p>
    <w:p w:rsidR="00B96974" w:rsidRDefault="00B96974">
      <w:pPr>
        <w:pStyle w:val="ConsPlusNormal"/>
        <w:jc w:val="center"/>
      </w:pPr>
    </w:p>
    <w:p w:rsidR="00B96974" w:rsidRDefault="00B96974">
      <w:pPr>
        <w:pStyle w:val="ConsPlusNormal"/>
        <w:jc w:val="center"/>
      </w:pPr>
      <w:proofErr w:type="gramStart"/>
      <w:r>
        <w:t xml:space="preserve">(введен </w:t>
      </w:r>
      <w:hyperlink r:id="rId100">
        <w:r>
          <w:rPr>
            <w:color w:val="0000FF"/>
          </w:rPr>
          <w:t>Решением</w:t>
        </w:r>
      </w:hyperlink>
      <w:r>
        <w:t xml:space="preserve"> Думы Кировградского городского округа</w:t>
      </w:r>
      <w:proofErr w:type="gramEnd"/>
    </w:p>
    <w:p w:rsidR="00B96974" w:rsidRDefault="00B96974">
      <w:pPr>
        <w:pStyle w:val="ConsPlusNormal"/>
        <w:jc w:val="center"/>
      </w:pPr>
      <w:r>
        <w:t>от 25.02.2022 N 523)</w:t>
      </w:r>
    </w:p>
    <w:p w:rsidR="00B96974" w:rsidRDefault="00B96974">
      <w:pPr>
        <w:pStyle w:val="ConsPlusNormal"/>
        <w:jc w:val="both"/>
      </w:pPr>
    </w:p>
    <w:p w:rsidR="00B96974" w:rsidRDefault="00B96974">
      <w:pPr>
        <w:pStyle w:val="ConsPlusNormal"/>
        <w:ind w:firstLine="540"/>
        <w:jc w:val="both"/>
      </w:pPr>
      <w:r>
        <w:t>59.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B96974" w:rsidRDefault="00B96974">
      <w:pPr>
        <w:pStyle w:val="ConsPlusNormal"/>
        <w:spacing w:before="220"/>
        <w:ind w:firstLine="540"/>
        <w:jc w:val="both"/>
      </w:pPr>
      <w:r>
        <w:t>60. Проверочные листы подлежат обязательному применению при осуществлении следующих плановых контрольных мероприятий:</w:t>
      </w:r>
    </w:p>
    <w:p w:rsidR="00B96974" w:rsidRDefault="00B96974">
      <w:pPr>
        <w:pStyle w:val="ConsPlusNormal"/>
        <w:spacing w:before="220"/>
        <w:ind w:firstLine="540"/>
        <w:jc w:val="both"/>
      </w:pPr>
      <w:r>
        <w:t>а) рейдовый осмотр;</w:t>
      </w:r>
    </w:p>
    <w:p w:rsidR="00B96974" w:rsidRDefault="00B96974">
      <w:pPr>
        <w:pStyle w:val="ConsPlusNormal"/>
        <w:spacing w:before="220"/>
        <w:ind w:firstLine="540"/>
        <w:jc w:val="both"/>
      </w:pPr>
      <w:r>
        <w:t>б) выездная проверка.</w:t>
      </w:r>
    </w:p>
    <w:p w:rsidR="00B96974" w:rsidRDefault="00B96974">
      <w:pPr>
        <w:pStyle w:val="ConsPlusNormal"/>
        <w:spacing w:before="220"/>
        <w:ind w:firstLine="540"/>
        <w:jc w:val="both"/>
      </w:pPr>
      <w:r>
        <w:t xml:space="preserve">61. Контрольный орган вправе применять проверочные листы при проведении иных плановых контрольных мероприятий, внеплановых контрольных мероприятий (за исключением контрольного мероприятия, </w:t>
      </w:r>
      <w:proofErr w:type="gramStart"/>
      <w:r>
        <w:t>основанием</w:t>
      </w:r>
      <w:proofErr w:type="gramEnd"/>
      <w:r>
        <w:t xml:space="preserve">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
    <w:p w:rsidR="00B96974" w:rsidRDefault="00B96974">
      <w:pPr>
        <w:pStyle w:val="ConsPlusNormal"/>
        <w:spacing w:before="220"/>
        <w:ind w:firstLine="540"/>
        <w:jc w:val="both"/>
      </w:pPr>
      <w:r>
        <w:t xml:space="preserve">62. Формы проверочных листов утверждаются нормативным правовым актом администрации Кировградского городского округа в соответствии с требованиями </w:t>
      </w:r>
      <w:hyperlink r:id="rId101">
        <w:r>
          <w:rPr>
            <w:color w:val="0000FF"/>
          </w:rPr>
          <w:t>Постановления</w:t>
        </w:r>
      </w:hyperlink>
      <w:r>
        <w:t xml:space="preserve"> Правительства Российской Федерации от 27.10.2021 N 1844.</w:t>
      </w:r>
    </w:p>
    <w:p w:rsidR="00B96974" w:rsidRDefault="00B96974">
      <w:pPr>
        <w:pStyle w:val="ConsPlusNormal"/>
        <w:spacing w:before="220"/>
        <w:ind w:firstLine="540"/>
        <w:jc w:val="both"/>
      </w:pPr>
      <w:r>
        <w:t xml:space="preserve">Формы проверочных листов после дня их официального опубликования подлежат </w:t>
      </w:r>
      <w:r>
        <w:lastRenderedPageBreak/>
        <w:t>размещению на официальном сайте контрольного органа в сети Интернет и внесению в единый реестр видов муниципального контроля.</w:t>
      </w:r>
    </w:p>
    <w:p w:rsidR="00B96974" w:rsidRDefault="00B96974">
      <w:pPr>
        <w:pStyle w:val="ConsPlusNormal"/>
        <w:jc w:val="both"/>
      </w:pPr>
    </w:p>
    <w:p w:rsidR="00B96974" w:rsidRDefault="00B96974">
      <w:pPr>
        <w:pStyle w:val="ConsPlusNormal"/>
        <w:jc w:val="both"/>
      </w:pPr>
    </w:p>
    <w:p w:rsidR="00B96974" w:rsidRDefault="00B96974">
      <w:pPr>
        <w:pStyle w:val="ConsPlusNormal"/>
        <w:jc w:val="both"/>
      </w:pPr>
    </w:p>
    <w:p w:rsidR="00B96974" w:rsidRDefault="00B96974">
      <w:pPr>
        <w:pStyle w:val="ConsPlusNormal"/>
        <w:jc w:val="both"/>
      </w:pPr>
    </w:p>
    <w:p w:rsidR="00B96974" w:rsidRDefault="00B96974">
      <w:pPr>
        <w:pStyle w:val="ConsPlusNormal"/>
        <w:jc w:val="both"/>
      </w:pPr>
    </w:p>
    <w:p w:rsidR="00B96974" w:rsidRDefault="00B96974">
      <w:pPr>
        <w:pStyle w:val="ConsPlusNormal"/>
        <w:jc w:val="right"/>
        <w:outlineLvl w:val="0"/>
      </w:pPr>
      <w:r>
        <w:t>Утверждены</w:t>
      </w:r>
    </w:p>
    <w:p w:rsidR="00B96974" w:rsidRDefault="00B96974">
      <w:pPr>
        <w:pStyle w:val="ConsPlusNormal"/>
        <w:jc w:val="right"/>
      </w:pPr>
      <w:r>
        <w:t>Решением Думы</w:t>
      </w:r>
    </w:p>
    <w:p w:rsidR="00B96974" w:rsidRDefault="00B96974">
      <w:pPr>
        <w:pStyle w:val="ConsPlusNormal"/>
        <w:jc w:val="right"/>
      </w:pPr>
      <w:r>
        <w:t>Кировградского городского округа</w:t>
      </w:r>
    </w:p>
    <w:p w:rsidR="00B96974" w:rsidRDefault="00B96974">
      <w:pPr>
        <w:pStyle w:val="ConsPlusNormal"/>
        <w:jc w:val="right"/>
      </w:pPr>
      <w:r>
        <w:t>от 29 сентября 2021 г. N 463</w:t>
      </w:r>
    </w:p>
    <w:p w:rsidR="00B96974" w:rsidRDefault="00B96974">
      <w:pPr>
        <w:pStyle w:val="ConsPlusNormal"/>
        <w:jc w:val="both"/>
      </w:pPr>
    </w:p>
    <w:p w:rsidR="00B96974" w:rsidRDefault="00B96974">
      <w:pPr>
        <w:pStyle w:val="ConsPlusTitle"/>
        <w:jc w:val="center"/>
      </w:pPr>
      <w:bookmarkStart w:id="6" w:name="P398"/>
      <w:bookmarkEnd w:id="6"/>
      <w:r>
        <w:t>КЛЮЧЕВЫЕ ПОКАЗАТЕЛИ</w:t>
      </w:r>
    </w:p>
    <w:p w:rsidR="00B96974" w:rsidRDefault="00B96974">
      <w:pPr>
        <w:pStyle w:val="ConsPlusTitle"/>
        <w:jc w:val="center"/>
      </w:pPr>
      <w:r>
        <w:t>МУНИЦИПАЛЬНОГО КОНТРОЛЯ В СФЕРЕ БЛАГОУСТРОЙСТВА</w:t>
      </w:r>
    </w:p>
    <w:p w:rsidR="00B96974" w:rsidRDefault="00B96974">
      <w:pPr>
        <w:pStyle w:val="ConsPlusTitle"/>
        <w:jc w:val="center"/>
      </w:pPr>
      <w:r>
        <w:t>В КИРОВГРАДСКОМ ГОРОДСКОМ ОКРУГЕ И ИХ ЦЕЛЕВЫЕ ЗНАЧЕНИЯ,</w:t>
      </w:r>
    </w:p>
    <w:p w:rsidR="00B96974" w:rsidRDefault="00B96974">
      <w:pPr>
        <w:pStyle w:val="ConsPlusTitle"/>
        <w:jc w:val="center"/>
      </w:pPr>
      <w:r>
        <w:t>ИНДИКАТИВНЫЕ ПОКАЗАТЕЛИ МУНИЦИПАЛЬНОГО КОНТРОЛЯ</w:t>
      </w:r>
    </w:p>
    <w:p w:rsidR="00B96974" w:rsidRDefault="00B96974">
      <w:pPr>
        <w:pStyle w:val="ConsPlusTitle"/>
        <w:jc w:val="center"/>
      </w:pPr>
      <w:r>
        <w:t>В СФЕРЕ БЛАГОУСТРОЙСТВА В КИРОВГРАДСКОМ ГОРОДСКОМ ОКРУГЕ</w:t>
      </w:r>
    </w:p>
    <w:p w:rsidR="00B96974" w:rsidRDefault="00B96974">
      <w:pPr>
        <w:pStyle w:val="ConsPlusNormal"/>
        <w:jc w:val="both"/>
      </w:pPr>
    </w:p>
    <w:p w:rsidR="00B96974" w:rsidRDefault="00B96974">
      <w:pPr>
        <w:pStyle w:val="ConsPlusTitle"/>
        <w:ind w:firstLine="540"/>
        <w:jc w:val="both"/>
        <w:outlineLvl w:val="1"/>
      </w:pPr>
      <w:r>
        <w:t>1. Ключевые показатели муниципального контроля в сфере благоустройства в Кировградском городском округе и их целевые значения:</w:t>
      </w:r>
    </w:p>
    <w:p w:rsidR="00B96974" w:rsidRDefault="00B969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57"/>
        <w:gridCol w:w="1814"/>
      </w:tblGrid>
      <w:tr w:rsidR="00B96974">
        <w:tc>
          <w:tcPr>
            <w:tcW w:w="7257" w:type="dxa"/>
          </w:tcPr>
          <w:p w:rsidR="00B96974" w:rsidRDefault="00B96974">
            <w:pPr>
              <w:pStyle w:val="ConsPlusNormal"/>
              <w:jc w:val="center"/>
            </w:pPr>
            <w:r>
              <w:t>Ключевые показатели</w:t>
            </w:r>
          </w:p>
        </w:tc>
        <w:tc>
          <w:tcPr>
            <w:tcW w:w="1814" w:type="dxa"/>
          </w:tcPr>
          <w:p w:rsidR="00B96974" w:rsidRDefault="00B96974">
            <w:pPr>
              <w:pStyle w:val="ConsPlusNormal"/>
              <w:jc w:val="center"/>
            </w:pPr>
            <w:r>
              <w:t>Целевые значения</w:t>
            </w:r>
            <w:proofErr w:type="gramStart"/>
            <w:r>
              <w:t xml:space="preserve"> (%)</w:t>
            </w:r>
            <w:proofErr w:type="gramEnd"/>
          </w:p>
        </w:tc>
      </w:tr>
      <w:tr w:rsidR="00B96974">
        <w:tc>
          <w:tcPr>
            <w:tcW w:w="7257" w:type="dxa"/>
          </w:tcPr>
          <w:p w:rsidR="00B96974" w:rsidRDefault="00B96974">
            <w:pPr>
              <w:pStyle w:val="ConsPlusNormal"/>
            </w:pPr>
            <w:r>
              <w:t>Доля устраненных нарушений обязательных требований от числа выявленных нарушений обязательных требований</w:t>
            </w:r>
          </w:p>
        </w:tc>
        <w:tc>
          <w:tcPr>
            <w:tcW w:w="1814" w:type="dxa"/>
          </w:tcPr>
          <w:p w:rsidR="00B96974" w:rsidRDefault="00B96974">
            <w:pPr>
              <w:pStyle w:val="ConsPlusNormal"/>
              <w:jc w:val="center"/>
            </w:pPr>
            <w:r>
              <w:t>70 - 80</w:t>
            </w:r>
          </w:p>
        </w:tc>
      </w:tr>
      <w:tr w:rsidR="00B96974">
        <w:tc>
          <w:tcPr>
            <w:tcW w:w="7257" w:type="dxa"/>
          </w:tcPr>
          <w:p w:rsidR="00B96974" w:rsidRDefault="00B96974">
            <w:pPr>
              <w:pStyle w:val="ConsPlusNormal"/>
            </w:pPr>
            <w: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814" w:type="dxa"/>
          </w:tcPr>
          <w:p w:rsidR="00B96974" w:rsidRDefault="00B96974">
            <w:pPr>
              <w:pStyle w:val="ConsPlusNormal"/>
              <w:jc w:val="center"/>
            </w:pPr>
            <w:r>
              <w:t>0</w:t>
            </w:r>
          </w:p>
        </w:tc>
      </w:tr>
    </w:tbl>
    <w:p w:rsidR="00B96974" w:rsidRDefault="00B96974">
      <w:pPr>
        <w:pStyle w:val="ConsPlusNormal"/>
        <w:jc w:val="both"/>
      </w:pPr>
    </w:p>
    <w:p w:rsidR="00B96974" w:rsidRDefault="00B96974">
      <w:pPr>
        <w:pStyle w:val="ConsPlusTitle"/>
        <w:ind w:firstLine="540"/>
        <w:jc w:val="both"/>
        <w:outlineLvl w:val="1"/>
      </w:pPr>
      <w:r>
        <w:t>2. Индикативные показатели муниципального контроля в сфере благоустройства в Кировградском городском округе:</w:t>
      </w:r>
    </w:p>
    <w:p w:rsidR="00B96974" w:rsidRDefault="00B96974">
      <w:pPr>
        <w:pStyle w:val="ConsPlusNormal"/>
        <w:spacing w:before="220"/>
        <w:ind w:firstLine="540"/>
        <w:jc w:val="both"/>
      </w:pPr>
      <w:r>
        <w:t>1) количество обращений граждан и организаций о нарушении обязательных требований, поступивших в контрольный орган;</w:t>
      </w:r>
    </w:p>
    <w:p w:rsidR="00B96974" w:rsidRDefault="00B96974">
      <w:pPr>
        <w:pStyle w:val="ConsPlusNormal"/>
        <w:spacing w:before="220"/>
        <w:ind w:firstLine="540"/>
        <w:jc w:val="both"/>
      </w:pPr>
      <w:r>
        <w:t>2) количество проведенных контрольным органом внеплановых контрольных мероприятий;</w:t>
      </w:r>
    </w:p>
    <w:p w:rsidR="00B96974" w:rsidRDefault="00B96974">
      <w:pPr>
        <w:pStyle w:val="ConsPlusNormal"/>
        <w:spacing w:before="220"/>
        <w:ind w:firstLine="540"/>
        <w:jc w:val="both"/>
      </w:pPr>
      <w:r>
        <w:t>3) количество принятых органами прокуратуры решений о согласовании проведения контрольным органом внепланового контрольного мероприятия;</w:t>
      </w:r>
    </w:p>
    <w:p w:rsidR="00B96974" w:rsidRDefault="00B96974">
      <w:pPr>
        <w:pStyle w:val="ConsPlusNormal"/>
        <w:spacing w:before="220"/>
        <w:ind w:firstLine="540"/>
        <w:jc w:val="both"/>
      </w:pPr>
      <w:r>
        <w:t>4) количество выявленных контрольным органом нарушений обязательных требований;</w:t>
      </w:r>
    </w:p>
    <w:p w:rsidR="00B96974" w:rsidRDefault="00B96974">
      <w:pPr>
        <w:pStyle w:val="ConsPlusNormal"/>
        <w:spacing w:before="220"/>
        <w:ind w:firstLine="540"/>
        <w:jc w:val="both"/>
      </w:pPr>
      <w:r>
        <w:t>5) количество устраненных нарушений обязательных требований;</w:t>
      </w:r>
    </w:p>
    <w:p w:rsidR="00B96974" w:rsidRDefault="00B96974">
      <w:pPr>
        <w:pStyle w:val="ConsPlusNormal"/>
        <w:spacing w:before="220"/>
        <w:ind w:firstLine="540"/>
        <w:jc w:val="both"/>
      </w:pPr>
      <w:r>
        <w:t>6) количество поступивших возражений в отношении акта контрольного мероприятия;</w:t>
      </w:r>
    </w:p>
    <w:p w:rsidR="00B96974" w:rsidRDefault="00B96974">
      <w:pPr>
        <w:pStyle w:val="ConsPlusNormal"/>
        <w:spacing w:before="220"/>
        <w:ind w:firstLine="540"/>
        <w:jc w:val="both"/>
      </w:pPr>
      <w:r>
        <w:t>7) количество выданных контрольным органом предписаний об устранении нарушений обязательных требований.</w:t>
      </w:r>
    </w:p>
    <w:p w:rsidR="00B96974" w:rsidRDefault="00B96974">
      <w:pPr>
        <w:pStyle w:val="ConsPlusNormal"/>
        <w:jc w:val="both"/>
      </w:pPr>
    </w:p>
    <w:p w:rsidR="00B96974" w:rsidRDefault="00B96974">
      <w:pPr>
        <w:pStyle w:val="ConsPlusNormal"/>
        <w:jc w:val="both"/>
      </w:pPr>
    </w:p>
    <w:p w:rsidR="00B96974" w:rsidRDefault="00B96974">
      <w:pPr>
        <w:pStyle w:val="ConsPlusNormal"/>
        <w:jc w:val="both"/>
      </w:pPr>
    </w:p>
    <w:p w:rsidR="00B96974" w:rsidRDefault="00B96974">
      <w:pPr>
        <w:pStyle w:val="ConsPlusNormal"/>
        <w:jc w:val="both"/>
      </w:pPr>
    </w:p>
    <w:p w:rsidR="00B96974" w:rsidRDefault="00B96974">
      <w:pPr>
        <w:pStyle w:val="ConsPlusNormal"/>
        <w:jc w:val="both"/>
      </w:pPr>
    </w:p>
    <w:p w:rsidR="00B96974" w:rsidRDefault="00B96974">
      <w:pPr>
        <w:pStyle w:val="ConsPlusNormal"/>
        <w:jc w:val="right"/>
        <w:outlineLvl w:val="0"/>
      </w:pPr>
      <w:r>
        <w:lastRenderedPageBreak/>
        <w:t>Утвержден</w:t>
      </w:r>
    </w:p>
    <w:p w:rsidR="00B96974" w:rsidRDefault="00B96974">
      <w:pPr>
        <w:pStyle w:val="ConsPlusNormal"/>
        <w:jc w:val="right"/>
      </w:pPr>
      <w:r>
        <w:t>Решением Думы</w:t>
      </w:r>
    </w:p>
    <w:p w:rsidR="00B96974" w:rsidRDefault="00B96974">
      <w:pPr>
        <w:pStyle w:val="ConsPlusNormal"/>
        <w:jc w:val="right"/>
      </w:pPr>
      <w:r>
        <w:t>Кировградского городского округа</w:t>
      </w:r>
    </w:p>
    <w:p w:rsidR="00B96974" w:rsidRDefault="00B96974">
      <w:pPr>
        <w:pStyle w:val="ConsPlusNormal"/>
        <w:jc w:val="right"/>
      </w:pPr>
      <w:r>
        <w:t>от 29 сентября 2021 г. N 463</w:t>
      </w:r>
    </w:p>
    <w:p w:rsidR="00B96974" w:rsidRDefault="00B96974">
      <w:pPr>
        <w:pStyle w:val="ConsPlusNormal"/>
        <w:jc w:val="both"/>
      </w:pPr>
    </w:p>
    <w:p w:rsidR="00B96974" w:rsidRDefault="00B96974">
      <w:pPr>
        <w:pStyle w:val="ConsPlusTitle"/>
        <w:jc w:val="center"/>
      </w:pPr>
      <w:bookmarkStart w:id="7" w:name="P431"/>
      <w:bookmarkEnd w:id="7"/>
      <w:r>
        <w:t>ПЕРЕЧЕНЬ</w:t>
      </w:r>
    </w:p>
    <w:p w:rsidR="00B96974" w:rsidRDefault="00B96974">
      <w:pPr>
        <w:pStyle w:val="ConsPlusTitle"/>
        <w:jc w:val="center"/>
      </w:pPr>
      <w:r>
        <w:t>ИНДИКАТОРОВ РИСКА НАРУШЕНИЯ ОБЯЗАТЕЛЬНЫХ ТРЕБОВАНИЙ</w:t>
      </w:r>
    </w:p>
    <w:p w:rsidR="00B96974" w:rsidRDefault="00B96974">
      <w:pPr>
        <w:pStyle w:val="ConsPlusTitle"/>
        <w:jc w:val="center"/>
      </w:pPr>
      <w:r>
        <w:t>ПРИ ОСУЩЕСТВЛЕНИИ МУНИЦИПАЛЬНОГО КОНТРОЛЯ В СФЕРЕ</w:t>
      </w:r>
    </w:p>
    <w:p w:rsidR="00B96974" w:rsidRDefault="00B96974">
      <w:pPr>
        <w:pStyle w:val="ConsPlusTitle"/>
        <w:jc w:val="center"/>
      </w:pPr>
      <w:r>
        <w:t>БЛАГОУСТРОЙСТВА В КИРОВГРАДСКОМ ГОРОДСКОМ ОКРУГЕ</w:t>
      </w:r>
    </w:p>
    <w:p w:rsidR="00B96974" w:rsidRDefault="00B969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969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6974" w:rsidRDefault="00B969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6974" w:rsidRDefault="00B969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6974" w:rsidRDefault="00B96974">
            <w:pPr>
              <w:pStyle w:val="ConsPlusNormal"/>
              <w:jc w:val="center"/>
            </w:pPr>
            <w:r>
              <w:rPr>
                <w:color w:val="392C69"/>
              </w:rPr>
              <w:t>Список изменяющих документов</w:t>
            </w:r>
          </w:p>
          <w:p w:rsidR="00B96974" w:rsidRDefault="00B96974">
            <w:pPr>
              <w:pStyle w:val="ConsPlusNormal"/>
              <w:jc w:val="center"/>
            </w:pPr>
            <w:r>
              <w:rPr>
                <w:color w:val="392C69"/>
              </w:rPr>
              <w:t xml:space="preserve">(в ред. </w:t>
            </w:r>
            <w:hyperlink r:id="rId102">
              <w:r>
                <w:rPr>
                  <w:color w:val="0000FF"/>
                </w:rPr>
                <w:t>Решения</w:t>
              </w:r>
            </w:hyperlink>
            <w:r>
              <w:rPr>
                <w:color w:val="392C69"/>
              </w:rPr>
              <w:t xml:space="preserve"> Думы Кировградского городского округа от 27.09.2023 N 133)</w:t>
            </w:r>
          </w:p>
        </w:tc>
        <w:tc>
          <w:tcPr>
            <w:tcW w:w="113" w:type="dxa"/>
            <w:tcBorders>
              <w:top w:val="nil"/>
              <w:left w:val="nil"/>
              <w:bottom w:val="nil"/>
              <w:right w:val="nil"/>
            </w:tcBorders>
            <w:shd w:val="clear" w:color="auto" w:fill="F4F3F8"/>
            <w:tcMar>
              <w:top w:w="0" w:type="dxa"/>
              <w:left w:w="0" w:type="dxa"/>
              <w:bottom w:w="0" w:type="dxa"/>
              <w:right w:w="0" w:type="dxa"/>
            </w:tcMar>
          </w:tcPr>
          <w:p w:rsidR="00B96974" w:rsidRDefault="00B96974">
            <w:pPr>
              <w:pStyle w:val="ConsPlusNormal"/>
            </w:pPr>
          </w:p>
        </w:tc>
      </w:tr>
    </w:tbl>
    <w:p w:rsidR="00B96974" w:rsidRDefault="00B96974">
      <w:pPr>
        <w:pStyle w:val="ConsPlusNormal"/>
        <w:jc w:val="both"/>
      </w:pPr>
    </w:p>
    <w:p w:rsidR="00B96974" w:rsidRDefault="00B96974">
      <w:pPr>
        <w:pStyle w:val="ConsPlusNormal"/>
        <w:ind w:firstLine="540"/>
        <w:jc w:val="both"/>
      </w:pPr>
      <w:bookmarkStart w:id="8" w:name="P438"/>
      <w:bookmarkEnd w:id="8"/>
      <w:r>
        <w:t>1. Поступление в орган муниципального контроля обращений граждан, юридических лиц, сведений от органов государственной власти, органов местного самоуправления, из средств массовой информации, сети Интернет, которые могут свидетельствовать о наличии признаков несоответствия объектов муниципального контроля обязательным требованиям, установленным Правилами благоустройства, таких как:</w:t>
      </w:r>
    </w:p>
    <w:p w:rsidR="00B96974" w:rsidRDefault="00B96974">
      <w:pPr>
        <w:pStyle w:val="ConsPlusNormal"/>
        <w:spacing w:before="220"/>
        <w:ind w:firstLine="540"/>
        <w:jc w:val="both"/>
      </w:pPr>
      <w:r>
        <w:t>наличие мусора и иных отходов производства и потребления на прилегающей территории или на иных территориях общего пользования;</w:t>
      </w:r>
    </w:p>
    <w:p w:rsidR="00B96974" w:rsidRDefault="00B96974">
      <w:pPr>
        <w:pStyle w:val="ConsPlusNormal"/>
        <w:spacing w:before="220"/>
        <w:ind w:firstLine="540"/>
        <w:jc w:val="both"/>
      </w:pPr>
      <w:r>
        <w:t>наличие на прилегающей территории карантинных, ядовитых и сорных растений, порубочных остатков деревьев и кустарников;</w:t>
      </w:r>
    </w:p>
    <w:p w:rsidR="00B96974" w:rsidRDefault="00B96974">
      <w:pPr>
        <w:pStyle w:val="ConsPlusNormal"/>
        <w:spacing w:before="220"/>
        <w:ind w:firstLine="540"/>
        <w:jc w:val="both"/>
      </w:pPr>
      <w:r>
        <w:t>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B96974" w:rsidRDefault="00B96974">
      <w:pPr>
        <w:pStyle w:val="ConsPlusNormal"/>
        <w:spacing w:before="220"/>
        <w:ind w:firstLine="540"/>
        <w:jc w:val="both"/>
      </w:pPr>
      <w:r>
        <w:t>наличие препятствующей свободному и безопасному проходу граждан наледи на прилегающих территориях;</w:t>
      </w:r>
    </w:p>
    <w:p w:rsidR="00B96974" w:rsidRDefault="00B96974">
      <w:pPr>
        <w:pStyle w:val="ConsPlusNormal"/>
        <w:spacing w:before="220"/>
        <w:ind w:firstLine="540"/>
        <w:jc w:val="both"/>
      </w:pPr>
      <w:r>
        <w:t>наличие сосулек на кровлях зданий, сооружений;</w:t>
      </w:r>
    </w:p>
    <w:p w:rsidR="00B96974" w:rsidRDefault="00B96974">
      <w:pPr>
        <w:pStyle w:val="ConsPlusNormal"/>
        <w:spacing w:before="220"/>
        <w:ind w:firstLine="540"/>
        <w:jc w:val="both"/>
      </w:pPr>
      <w:r>
        <w:t>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B96974" w:rsidRDefault="00B96974">
      <w:pPr>
        <w:pStyle w:val="ConsPlusNormal"/>
        <w:spacing w:before="220"/>
        <w:ind w:firstLine="540"/>
        <w:jc w:val="both"/>
      </w:pPr>
      <w:r>
        <w:t>уничтожение или повреждение специальных знаков, надписей, содержащих информацию, необходимую для эксплуатации инженерных сооружений;</w:t>
      </w:r>
    </w:p>
    <w:p w:rsidR="00B96974" w:rsidRDefault="00B96974">
      <w:pPr>
        <w:pStyle w:val="ConsPlusNormal"/>
        <w:spacing w:before="220"/>
        <w:ind w:firstLine="540"/>
        <w:jc w:val="both"/>
      </w:pPr>
      <w:r>
        <w:t>осуществление земляных работ без разрешения на их осуществление либо с превышением срока действия такого разрешения;</w:t>
      </w:r>
    </w:p>
    <w:p w:rsidR="00B96974" w:rsidRDefault="00B96974">
      <w:pPr>
        <w:pStyle w:val="ConsPlusNormal"/>
        <w:spacing w:before="220"/>
        <w:ind w:firstLine="540"/>
        <w:jc w:val="both"/>
      </w:pPr>
      <w:r>
        <w:t>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B96974" w:rsidRDefault="00B96974">
      <w:pPr>
        <w:pStyle w:val="ConsPlusNormal"/>
        <w:spacing w:before="220"/>
        <w:ind w:firstLine="540"/>
        <w:jc w:val="both"/>
      </w:pPr>
      <w:r>
        <w:t>размещение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w:t>
      </w:r>
    </w:p>
    <w:p w:rsidR="00B96974" w:rsidRDefault="00B96974">
      <w:pPr>
        <w:pStyle w:val="ConsPlusNormal"/>
        <w:spacing w:before="220"/>
        <w:ind w:firstLine="540"/>
        <w:jc w:val="both"/>
      </w:pPr>
      <w:r>
        <w:t xml:space="preserve">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w:t>
      </w:r>
      <w:r>
        <w:lastRenderedPageBreak/>
        <w:t>быть осуществлены исключительно в соответствии с такими документами;</w:t>
      </w:r>
    </w:p>
    <w:p w:rsidR="00B96974" w:rsidRDefault="00B96974">
      <w:pPr>
        <w:pStyle w:val="ConsPlusNormal"/>
        <w:spacing w:before="220"/>
        <w:ind w:firstLine="540"/>
        <w:jc w:val="both"/>
      </w:pPr>
      <w:r>
        <w:t>выпас сельскохозяйственных животных и птиц на территориях общего пользования.</w:t>
      </w:r>
    </w:p>
    <w:p w:rsidR="00B96974" w:rsidRDefault="00B96974">
      <w:pPr>
        <w:pStyle w:val="ConsPlusNormal"/>
        <w:spacing w:before="220"/>
        <w:ind w:firstLine="540"/>
        <w:jc w:val="both"/>
      </w:pPr>
      <w:bookmarkStart w:id="9" w:name="P451"/>
      <w:bookmarkEnd w:id="9"/>
      <w:r>
        <w:t>2. Наличие 2 и более протоколов об административных правонарушениях, составленных в течение календарного года в отношении контролируемого лица по результатам контрольных (надзорных) мероприятий, проведенных в рамках муниципального контроля в сфере благоустройства.</w:t>
      </w:r>
    </w:p>
    <w:p w:rsidR="00B96974" w:rsidRDefault="00B96974">
      <w:pPr>
        <w:pStyle w:val="ConsPlusNormal"/>
        <w:spacing w:before="220"/>
        <w:ind w:firstLine="540"/>
        <w:jc w:val="both"/>
      </w:pPr>
      <w:bookmarkStart w:id="10" w:name="P452"/>
      <w:bookmarkEnd w:id="10"/>
      <w:r>
        <w:t>3. Выявление фактов непринятия контролируемым лицом, получившим предостережение о недопустимости нарушения обязательных требований в сфере благоустройства, мер по обеспечению соблюдения данных требований.</w:t>
      </w:r>
    </w:p>
    <w:p w:rsidR="00B96974" w:rsidRDefault="00B96974">
      <w:pPr>
        <w:pStyle w:val="ConsPlusNormal"/>
        <w:jc w:val="both"/>
      </w:pPr>
    </w:p>
    <w:p w:rsidR="00B96974" w:rsidRDefault="00B96974">
      <w:pPr>
        <w:pStyle w:val="ConsPlusNormal"/>
        <w:jc w:val="both"/>
      </w:pPr>
    </w:p>
    <w:p w:rsidR="00B96974" w:rsidRDefault="00B96974">
      <w:pPr>
        <w:pStyle w:val="ConsPlusNormal"/>
        <w:pBdr>
          <w:bottom w:val="single" w:sz="6" w:space="0" w:color="auto"/>
        </w:pBdr>
        <w:spacing w:before="100" w:after="100"/>
        <w:jc w:val="both"/>
        <w:rPr>
          <w:sz w:val="2"/>
          <w:szCs w:val="2"/>
        </w:rPr>
      </w:pPr>
    </w:p>
    <w:p w:rsidR="00DF5CE3" w:rsidRDefault="00DF5CE3"/>
    <w:sectPr w:rsidR="00DF5CE3" w:rsidSect="00676B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08"/>
  <w:characterSpacingControl w:val="doNotCompress"/>
  <w:compat/>
  <w:rsids>
    <w:rsidRoot w:val="00B96974"/>
    <w:rsid w:val="00B96974"/>
    <w:rsid w:val="00DF5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C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697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69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697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969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69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9697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697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697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1&amp;n=388493&amp;dst=100008" TargetMode="External"/><Relationship Id="rId21" Type="http://schemas.openxmlformats.org/officeDocument/2006/relationships/hyperlink" Target="https://login.consultant.ru/link/?req=doc&amp;base=RLAW071&amp;n=388481&amp;dst=100005" TargetMode="External"/><Relationship Id="rId42" Type="http://schemas.openxmlformats.org/officeDocument/2006/relationships/hyperlink" Target="https://login.consultant.ru/link/?req=doc&amp;base=LAW&amp;n=495001&amp;dst=101128" TargetMode="External"/><Relationship Id="rId47" Type="http://schemas.openxmlformats.org/officeDocument/2006/relationships/hyperlink" Target="https://login.consultant.ru/link/?req=doc&amp;base=LAW&amp;n=495001&amp;dst=100364" TargetMode="External"/><Relationship Id="rId63" Type="http://schemas.openxmlformats.org/officeDocument/2006/relationships/hyperlink" Target="https://login.consultant.ru/link/?req=doc&amp;base=RLAW071&amp;n=388493&amp;dst=100106" TargetMode="External"/><Relationship Id="rId68" Type="http://schemas.openxmlformats.org/officeDocument/2006/relationships/hyperlink" Target="https://login.consultant.ru/link/?req=doc&amp;base=LAW&amp;n=495001&amp;dst=100639" TargetMode="External"/><Relationship Id="rId84" Type="http://schemas.openxmlformats.org/officeDocument/2006/relationships/hyperlink" Target="https://login.consultant.ru/link/?req=doc&amp;base=LAW&amp;n=495001&amp;dst=100225" TargetMode="External"/><Relationship Id="rId89" Type="http://schemas.openxmlformats.org/officeDocument/2006/relationships/hyperlink" Target="https://login.consultant.ru/link/?req=doc&amp;base=LAW&amp;n=495001&amp;dst=100636" TargetMode="External"/><Relationship Id="rId7" Type="http://schemas.openxmlformats.org/officeDocument/2006/relationships/hyperlink" Target="https://login.consultant.ru/link/?req=doc&amp;base=RLAW071&amp;n=388481&amp;dst=100005" TargetMode="External"/><Relationship Id="rId71" Type="http://schemas.openxmlformats.org/officeDocument/2006/relationships/hyperlink" Target="https://login.consultant.ru/link/?req=doc&amp;base=RLAW071&amp;n=388493&amp;dst=100127" TargetMode="External"/><Relationship Id="rId92" Type="http://schemas.openxmlformats.org/officeDocument/2006/relationships/hyperlink" Target="https://login.consultant.ru/link/?req=doc&amp;base=RLAW071&amp;n=388493&amp;dst=100167" TargetMode="External"/><Relationship Id="rId2" Type="http://schemas.openxmlformats.org/officeDocument/2006/relationships/settings" Target="settings.xml"/><Relationship Id="rId16" Type="http://schemas.openxmlformats.org/officeDocument/2006/relationships/hyperlink" Target="https://login.consultant.ru/link/?req=doc&amp;base=LAW&amp;n=495001&amp;dst=100088" TargetMode="External"/><Relationship Id="rId29" Type="http://schemas.openxmlformats.org/officeDocument/2006/relationships/hyperlink" Target="https://login.consultant.ru/link/?req=doc&amp;base=LAW&amp;n=495001&amp;dst=100547" TargetMode="External"/><Relationship Id="rId11" Type="http://schemas.openxmlformats.org/officeDocument/2006/relationships/hyperlink" Target="https://login.consultant.ru/link/?req=doc&amp;base=RLAW071&amp;n=396526&amp;dst=101901" TargetMode="External"/><Relationship Id="rId24" Type="http://schemas.openxmlformats.org/officeDocument/2006/relationships/hyperlink" Target="https://login.consultant.ru/link/?req=doc&amp;base=LAW&amp;n=495001&amp;dst=100666" TargetMode="External"/><Relationship Id="rId32" Type="http://schemas.openxmlformats.org/officeDocument/2006/relationships/hyperlink" Target="https://login.consultant.ru/link/?req=doc&amp;base=LAW&amp;n=403777" TargetMode="External"/><Relationship Id="rId37" Type="http://schemas.openxmlformats.org/officeDocument/2006/relationships/hyperlink" Target="https://login.consultant.ru/link/?req=doc&amp;base=RLAW071&amp;n=388493&amp;dst=100016" TargetMode="External"/><Relationship Id="rId40" Type="http://schemas.openxmlformats.org/officeDocument/2006/relationships/hyperlink" Target="https://login.consultant.ru/link/?req=doc&amp;base=LAW&amp;n=495001&amp;dst=100572" TargetMode="External"/><Relationship Id="rId45" Type="http://schemas.openxmlformats.org/officeDocument/2006/relationships/hyperlink" Target="https://login.consultant.ru/link/?req=doc&amp;base=LAW&amp;n=495001&amp;dst=100666" TargetMode="External"/><Relationship Id="rId53" Type="http://schemas.openxmlformats.org/officeDocument/2006/relationships/hyperlink" Target="https://login.consultant.ru/link/?req=doc&amp;base=RLAW071&amp;n=388493&amp;dst=100052" TargetMode="External"/><Relationship Id="rId58" Type="http://schemas.openxmlformats.org/officeDocument/2006/relationships/hyperlink" Target="https://login.consultant.ru/link/?req=doc&amp;base=RLAW071&amp;n=388493&amp;dst=100083" TargetMode="External"/><Relationship Id="rId66" Type="http://schemas.openxmlformats.org/officeDocument/2006/relationships/hyperlink" Target="https://login.consultant.ru/link/?req=doc&amp;base=RLAW071&amp;n=388493&amp;dst=100125" TargetMode="External"/><Relationship Id="rId74" Type="http://schemas.openxmlformats.org/officeDocument/2006/relationships/hyperlink" Target="https://login.consultant.ru/link/?req=doc&amp;base=RLAW071&amp;n=388493&amp;dst=100143" TargetMode="External"/><Relationship Id="rId79" Type="http://schemas.openxmlformats.org/officeDocument/2006/relationships/hyperlink" Target="https://login.consultant.ru/link/?req=doc&amp;base=RLAW071&amp;n=388493&amp;dst=100147" TargetMode="External"/><Relationship Id="rId87" Type="http://schemas.openxmlformats.org/officeDocument/2006/relationships/hyperlink" Target="https://login.consultant.ru/link/?req=doc&amp;base=RLAW071&amp;n=388493&amp;dst=100160" TargetMode="External"/><Relationship Id="rId102" Type="http://schemas.openxmlformats.org/officeDocument/2006/relationships/hyperlink" Target="https://login.consultant.ru/link/?req=doc&amp;base=RLAW071&amp;n=370925&amp;dst=100005" TargetMode="External"/><Relationship Id="rId5" Type="http://schemas.openxmlformats.org/officeDocument/2006/relationships/hyperlink" Target="https://login.consultant.ru/link/?req=doc&amp;base=RLAW071&amp;n=325226&amp;dst=100005" TargetMode="External"/><Relationship Id="rId61" Type="http://schemas.openxmlformats.org/officeDocument/2006/relationships/hyperlink" Target="https://login.consultant.ru/link/?req=doc&amp;base=RLAW071&amp;n=388493&amp;dst=100102" TargetMode="External"/><Relationship Id="rId82" Type="http://schemas.openxmlformats.org/officeDocument/2006/relationships/hyperlink" Target="https://login.consultant.ru/link/?req=doc&amp;base=LAW&amp;n=495001&amp;dst=100638" TargetMode="External"/><Relationship Id="rId90" Type="http://schemas.openxmlformats.org/officeDocument/2006/relationships/hyperlink" Target="https://login.consultant.ru/link/?req=doc&amp;base=LAW&amp;n=495001&amp;dst=100639" TargetMode="External"/><Relationship Id="rId95" Type="http://schemas.openxmlformats.org/officeDocument/2006/relationships/hyperlink" Target="https://login.consultant.ru/link/?req=doc&amp;base=LAW&amp;n=495001&amp;dst=101259" TargetMode="External"/><Relationship Id="rId19" Type="http://schemas.openxmlformats.org/officeDocument/2006/relationships/hyperlink" Target="https://login.consultant.ru/link/?req=doc&amp;base=LAW&amp;n=495001" TargetMode="External"/><Relationship Id="rId14" Type="http://schemas.openxmlformats.org/officeDocument/2006/relationships/hyperlink" Target="https://login.consultant.ru/link/?req=doc&amp;base=RLAW071&amp;n=388493&amp;dst=100005" TargetMode="External"/><Relationship Id="rId22" Type="http://schemas.openxmlformats.org/officeDocument/2006/relationships/hyperlink" Target="https://login.consultant.ru/link/?req=doc&amp;base=LAW&amp;n=481618" TargetMode="External"/><Relationship Id="rId27" Type="http://schemas.openxmlformats.org/officeDocument/2006/relationships/hyperlink" Target="https://login.consultant.ru/link/?req=doc&amp;base=LAW&amp;n=495001&amp;dst=100509" TargetMode="External"/><Relationship Id="rId30" Type="http://schemas.openxmlformats.org/officeDocument/2006/relationships/hyperlink" Target="https://login.consultant.ru/link/?req=doc&amp;base=RLAW071&amp;n=388493&amp;dst=100009" TargetMode="External"/><Relationship Id="rId35" Type="http://schemas.openxmlformats.org/officeDocument/2006/relationships/hyperlink" Target="https://login.consultant.ru/link/?req=doc&amp;base=LAW&amp;n=495001&amp;dst=100549" TargetMode="External"/><Relationship Id="rId43" Type="http://schemas.openxmlformats.org/officeDocument/2006/relationships/hyperlink" Target="https://login.consultant.ru/link/?req=doc&amp;base=RLAW071&amp;n=388493&amp;dst=100031" TargetMode="External"/><Relationship Id="rId48" Type="http://schemas.openxmlformats.org/officeDocument/2006/relationships/hyperlink" Target="https://login.consultant.ru/link/?req=doc&amp;base=LAW&amp;n=495001&amp;dst=100398" TargetMode="External"/><Relationship Id="rId56" Type="http://schemas.openxmlformats.org/officeDocument/2006/relationships/hyperlink" Target="https://login.consultant.ru/link/?req=doc&amp;base=RLAW071&amp;n=388493&amp;dst=100073" TargetMode="External"/><Relationship Id="rId64" Type="http://schemas.openxmlformats.org/officeDocument/2006/relationships/hyperlink" Target="https://login.consultant.ru/link/?req=doc&amp;base=RLAW071&amp;n=388493&amp;dst=100113" TargetMode="External"/><Relationship Id="rId69" Type="http://schemas.openxmlformats.org/officeDocument/2006/relationships/hyperlink" Target="https://login.consultant.ru/link/?req=doc&amp;base=LAW&amp;n=495001&amp;dst=101175" TargetMode="External"/><Relationship Id="rId77" Type="http://schemas.openxmlformats.org/officeDocument/2006/relationships/hyperlink" Target="https://login.consultant.ru/link/?req=doc&amp;base=LAW&amp;n=495001&amp;dst=101187" TargetMode="External"/><Relationship Id="rId100" Type="http://schemas.openxmlformats.org/officeDocument/2006/relationships/hyperlink" Target="https://login.consultant.ru/link/?req=doc&amp;base=RLAW071&amp;n=325226&amp;dst=100005" TargetMode="External"/><Relationship Id="rId8" Type="http://schemas.openxmlformats.org/officeDocument/2006/relationships/hyperlink" Target="https://login.consultant.ru/link/?req=doc&amp;base=RLAW071&amp;n=388493&amp;dst=100005" TargetMode="External"/><Relationship Id="rId51" Type="http://schemas.openxmlformats.org/officeDocument/2006/relationships/hyperlink" Target="https://login.consultant.ru/link/?req=doc&amp;base=LAW&amp;n=495001&amp;dst=100659" TargetMode="External"/><Relationship Id="rId72" Type="http://schemas.openxmlformats.org/officeDocument/2006/relationships/hyperlink" Target="https://login.consultant.ru/link/?req=doc&amp;base=RLAW071&amp;n=388493&amp;dst=100129" TargetMode="External"/><Relationship Id="rId80" Type="http://schemas.openxmlformats.org/officeDocument/2006/relationships/hyperlink" Target="https://login.consultant.ru/link/?req=doc&amp;base=LAW&amp;n=495001&amp;dst=100634" TargetMode="External"/><Relationship Id="rId85" Type="http://schemas.openxmlformats.org/officeDocument/2006/relationships/hyperlink" Target="https://login.consultant.ru/link/?req=doc&amp;base=RLAW071&amp;n=388493&amp;dst=100150" TargetMode="External"/><Relationship Id="rId93" Type="http://schemas.openxmlformats.org/officeDocument/2006/relationships/hyperlink" Target="https://login.consultant.ru/link/?req=doc&amp;base=RLAW071&amp;n=388493&amp;dst=100169" TargetMode="External"/><Relationship Id="rId98" Type="http://schemas.openxmlformats.org/officeDocument/2006/relationships/hyperlink" Target="https://login.consultant.ru/link/?req=doc&amp;base=LAW&amp;n=495001" TargetMode="External"/><Relationship Id="rId3" Type="http://schemas.openxmlformats.org/officeDocument/2006/relationships/webSettings" Target="webSettings.xml"/><Relationship Id="rId12" Type="http://schemas.openxmlformats.org/officeDocument/2006/relationships/hyperlink" Target="https://login.consultant.ru/link/?req=doc&amp;base=RLAW071&amp;n=325226&amp;dst=100005" TargetMode="External"/><Relationship Id="rId17" Type="http://schemas.openxmlformats.org/officeDocument/2006/relationships/hyperlink" Target="https://login.consultant.ru/link/?req=doc&amp;base=RLAW071&amp;n=396526&amp;dst=101901" TargetMode="External"/><Relationship Id="rId25" Type="http://schemas.openxmlformats.org/officeDocument/2006/relationships/hyperlink" Target="https://login.consultant.ru/link/?req=doc&amp;base=RLAW071&amp;n=388493&amp;dst=100006" TargetMode="External"/><Relationship Id="rId33" Type="http://schemas.openxmlformats.org/officeDocument/2006/relationships/hyperlink" Target="https://login.consultant.ru/link/?req=doc&amp;base=LAW&amp;n=495001&amp;dst=101127" TargetMode="External"/><Relationship Id="rId38" Type="http://schemas.openxmlformats.org/officeDocument/2006/relationships/hyperlink" Target="https://login.consultant.ru/link/?req=doc&amp;base=RLAW071&amp;n=388493&amp;dst=100023" TargetMode="External"/><Relationship Id="rId46" Type="http://schemas.openxmlformats.org/officeDocument/2006/relationships/hyperlink" Target="https://login.consultant.ru/link/?req=doc&amp;base=LAW&amp;n=495001&amp;dst=100730" TargetMode="External"/><Relationship Id="rId59" Type="http://schemas.openxmlformats.org/officeDocument/2006/relationships/hyperlink" Target="https://login.consultant.ru/link/?req=doc&amp;base=RLAW071&amp;n=388493&amp;dst=100088" TargetMode="External"/><Relationship Id="rId67" Type="http://schemas.openxmlformats.org/officeDocument/2006/relationships/hyperlink" Target="https://login.consultant.ru/link/?req=doc&amp;base=LAW&amp;n=495001&amp;dst=100636" TargetMode="External"/><Relationship Id="rId103" Type="http://schemas.openxmlformats.org/officeDocument/2006/relationships/fontTable" Target="fontTable.xml"/><Relationship Id="rId20" Type="http://schemas.openxmlformats.org/officeDocument/2006/relationships/hyperlink" Target="https://login.consultant.ru/link/?req=doc&amp;base=LAW&amp;n=495001&amp;dst=101093" TargetMode="External"/><Relationship Id="rId41" Type="http://schemas.openxmlformats.org/officeDocument/2006/relationships/hyperlink" Target="https://login.consultant.ru/link/?req=doc&amp;base=LAW&amp;n=495001&amp;dst=100553" TargetMode="External"/><Relationship Id="rId54" Type="http://schemas.openxmlformats.org/officeDocument/2006/relationships/hyperlink" Target="https://login.consultant.ru/link/?req=doc&amp;base=RLAW071&amp;n=388493&amp;dst=100061" TargetMode="External"/><Relationship Id="rId62" Type="http://schemas.openxmlformats.org/officeDocument/2006/relationships/hyperlink" Target="https://login.consultant.ru/link/?req=doc&amp;base=RLAW071&amp;n=388493&amp;dst=100104" TargetMode="External"/><Relationship Id="rId70" Type="http://schemas.openxmlformats.org/officeDocument/2006/relationships/hyperlink" Target="https://login.consultant.ru/link/?req=doc&amp;base=LAW&amp;n=495001&amp;dst=101187" TargetMode="External"/><Relationship Id="rId75" Type="http://schemas.openxmlformats.org/officeDocument/2006/relationships/hyperlink" Target="https://login.consultant.ru/link/?req=doc&amp;base=LAW&amp;n=495001&amp;dst=100636" TargetMode="External"/><Relationship Id="rId83" Type="http://schemas.openxmlformats.org/officeDocument/2006/relationships/hyperlink" Target="https://login.consultant.ru/link/?req=doc&amp;base=LAW&amp;n=495001" TargetMode="External"/><Relationship Id="rId88" Type="http://schemas.openxmlformats.org/officeDocument/2006/relationships/hyperlink" Target="https://login.consultant.ru/link/?req=doc&amp;base=RLAW071&amp;n=388493&amp;dst=100164" TargetMode="External"/><Relationship Id="rId91" Type="http://schemas.openxmlformats.org/officeDocument/2006/relationships/hyperlink" Target="https://login.consultant.ru/link/?req=doc&amp;base=LAW&amp;n=495001&amp;dst=101187" TargetMode="External"/><Relationship Id="rId96" Type="http://schemas.openxmlformats.org/officeDocument/2006/relationships/hyperlink" Target="https://login.consultant.ru/link/?req=doc&amp;base=RLAW071&amp;n=388493&amp;dst=100172" TargetMode="External"/><Relationship Id="rId1" Type="http://schemas.openxmlformats.org/officeDocument/2006/relationships/styles" Target="styles.xml"/><Relationship Id="rId6" Type="http://schemas.openxmlformats.org/officeDocument/2006/relationships/hyperlink" Target="https://login.consultant.ru/link/?req=doc&amp;base=RLAW071&amp;n=370925&amp;dst=100005" TargetMode="External"/><Relationship Id="rId15" Type="http://schemas.openxmlformats.org/officeDocument/2006/relationships/hyperlink" Target="https://login.consultant.ru/link/?req=doc&amp;base=LAW&amp;n=480999&amp;dst=1002" TargetMode="External"/><Relationship Id="rId23" Type="http://schemas.openxmlformats.org/officeDocument/2006/relationships/hyperlink" Target="https://login.consultant.ru/link/?req=doc&amp;base=LAW&amp;n=495001&amp;dst=100246" TargetMode="External"/><Relationship Id="rId28" Type="http://schemas.openxmlformats.org/officeDocument/2006/relationships/hyperlink" Target="https://login.consultant.ru/link/?req=doc&amp;base=LAW&amp;n=454103" TargetMode="External"/><Relationship Id="rId36" Type="http://schemas.openxmlformats.org/officeDocument/2006/relationships/hyperlink" Target="https://login.consultant.ru/link/?req=doc&amp;base=RLAW071&amp;n=388493&amp;dst=100011" TargetMode="External"/><Relationship Id="rId49" Type="http://schemas.openxmlformats.org/officeDocument/2006/relationships/hyperlink" Target="https://login.consultant.ru/link/?req=doc&amp;base=RLAW071&amp;n=388493&amp;dst=100039" TargetMode="External"/><Relationship Id="rId57" Type="http://schemas.openxmlformats.org/officeDocument/2006/relationships/hyperlink" Target="https://login.consultant.ru/link/?req=doc&amp;base=RLAW071&amp;n=388493&amp;dst=100078" TargetMode="External"/><Relationship Id="rId10" Type="http://schemas.openxmlformats.org/officeDocument/2006/relationships/hyperlink" Target="https://login.consultant.ru/link/?req=doc&amp;base=LAW&amp;n=480999&amp;dst=1002" TargetMode="External"/><Relationship Id="rId31" Type="http://schemas.openxmlformats.org/officeDocument/2006/relationships/hyperlink" Target="https://login.consultant.ru/link/?req=doc&amp;base=LAW&amp;n=495001&amp;dst=100547" TargetMode="External"/><Relationship Id="rId44" Type="http://schemas.openxmlformats.org/officeDocument/2006/relationships/hyperlink" Target="https://login.consultant.ru/link/?req=doc&amp;base=LAW&amp;n=495001&amp;dst=100246" TargetMode="External"/><Relationship Id="rId52" Type="http://schemas.openxmlformats.org/officeDocument/2006/relationships/hyperlink" Target="https://login.consultant.ru/link/?req=doc&amp;base=RLAW071&amp;n=388493&amp;dst=100046" TargetMode="External"/><Relationship Id="rId60" Type="http://schemas.openxmlformats.org/officeDocument/2006/relationships/hyperlink" Target="https://login.consultant.ru/link/?req=doc&amp;base=RLAW071&amp;n=388493&amp;dst=100100" TargetMode="External"/><Relationship Id="rId65" Type="http://schemas.openxmlformats.org/officeDocument/2006/relationships/hyperlink" Target="https://login.consultant.ru/link/?req=doc&amp;base=RLAW071&amp;n=388493&amp;dst=100122" TargetMode="External"/><Relationship Id="rId73" Type="http://schemas.openxmlformats.org/officeDocument/2006/relationships/hyperlink" Target="https://login.consultant.ru/link/?req=doc&amp;base=RLAW071&amp;n=388493&amp;dst=100141" TargetMode="External"/><Relationship Id="rId78" Type="http://schemas.openxmlformats.org/officeDocument/2006/relationships/hyperlink" Target="https://login.consultant.ru/link/?req=doc&amp;base=RLAW071&amp;n=388493&amp;dst=100145" TargetMode="External"/><Relationship Id="rId81" Type="http://schemas.openxmlformats.org/officeDocument/2006/relationships/hyperlink" Target="https://login.consultant.ru/link/?req=doc&amp;base=LAW&amp;n=495001&amp;dst=100636" TargetMode="External"/><Relationship Id="rId86" Type="http://schemas.openxmlformats.org/officeDocument/2006/relationships/hyperlink" Target="https://login.consultant.ru/link/?req=doc&amp;base=RLAW071&amp;n=388493&amp;dst=100158" TargetMode="External"/><Relationship Id="rId94" Type="http://schemas.openxmlformats.org/officeDocument/2006/relationships/hyperlink" Target="https://login.consultant.ru/link/?req=doc&amp;base=RLAW071&amp;n=388493&amp;dst=100171" TargetMode="External"/><Relationship Id="rId99" Type="http://schemas.openxmlformats.org/officeDocument/2006/relationships/hyperlink" Target="https://login.consultant.ru/link/?req=doc&amp;base=LAW&amp;n=495001" TargetMode="External"/><Relationship Id="rId101" Type="http://schemas.openxmlformats.org/officeDocument/2006/relationships/hyperlink" Target="https://login.consultant.ru/link/?req=doc&amp;base=LAW&amp;n=41659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5001&amp;dst=100088" TargetMode="External"/><Relationship Id="rId13" Type="http://schemas.openxmlformats.org/officeDocument/2006/relationships/hyperlink" Target="https://login.consultant.ru/link/?req=doc&amp;base=RLAW071&amp;n=388481&amp;dst=100005" TargetMode="External"/><Relationship Id="rId18" Type="http://schemas.openxmlformats.org/officeDocument/2006/relationships/hyperlink" Target="https://login.consultant.ru/link/?req=doc&amp;base=LAW&amp;n=403777" TargetMode="External"/><Relationship Id="rId39" Type="http://schemas.openxmlformats.org/officeDocument/2006/relationships/hyperlink" Target="https://login.consultant.ru/link/?req=doc&amp;base=RLAW071&amp;n=388493&amp;dst=100029" TargetMode="External"/><Relationship Id="rId34" Type="http://schemas.openxmlformats.org/officeDocument/2006/relationships/hyperlink" Target="https://login.consultant.ru/link/?req=doc&amp;base=LAW&amp;n=495001&amp;dst=101128" TargetMode="External"/><Relationship Id="rId50" Type="http://schemas.openxmlformats.org/officeDocument/2006/relationships/hyperlink" Target="https://login.consultant.ru/link/?req=doc&amp;base=RLAW071&amp;n=388493&amp;dst=100041" TargetMode="External"/><Relationship Id="rId55" Type="http://schemas.openxmlformats.org/officeDocument/2006/relationships/hyperlink" Target="https://login.consultant.ru/link/?req=doc&amp;base=RLAW071&amp;n=388493&amp;dst=100067" TargetMode="External"/><Relationship Id="rId76" Type="http://schemas.openxmlformats.org/officeDocument/2006/relationships/hyperlink" Target="https://login.consultant.ru/link/?req=doc&amp;base=LAW&amp;n=495001&amp;dst=100639" TargetMode="External"/><Relationship Id="rId97" Type="http://schemas.openxmlformats.org/officeDocument/2006/relationships/hyperlink" Target="https://login.consultant.ru/link/?req=doc&amp;base=RLAW071&amp;n=388493&amp;dst=100179"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23</Pages>
  <Words>10576</Words>
  <Characters>60284</Characters>
  <Application>Microsoft Office Word</Application>
  <DocSecurity>0</DocSecurity>
  <Lines>502</Lines>
  <Paragraphs>141</Paragraphs>
  <ScaleCrop>false</ScaleCrop>
  <Company/>
  <LinksUpToDate>false</LinksUpToDate>
  <CharactersWithSpaces>70719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Экономика_1</dc:creator>
  <cp:lastModifiedBy>Экономика_1</cp:lastModifiedBy>
  <cp:revision>1</cp:revision>
  <dcterms:created xsi:type="dcterms:W3CDTF">2025-03-17T03:39:00Z</dcterms:created>
  <dcterms:modified xsi:type="dcterms:W3CDTF">2025-03-17T03:51:00Z</dcterms:modified>
</cp:coreProperties>
</file>