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D76" w:rsidRDefault="00413D76">
      <w:pPr>
        <w:pStyle w:val="ConsPlusTitlePage"/>
      </w:pPr>
      <w:r>
        <w:t xml:space="preserve">Документ предоставлен </w:t>
      </w:r>
      <w:hyperlink r:id="rId4">
        <w:r>
          <w:rPr>
            <w:color w:val="0000FF"/>
          </w:rPr>
          <w:t>КонсультантПлюс</w:t>
        </w:r>
      </w:hyperlink>
      <w:r>
        <w:br/>
      </w:r>
    </w:p>
    <w:p w:rsidR="00413D76" w:rsidRDefault="00413D76">
      <w:pPr>
        <w:pStyle w:val="ConsPlusNormal"/>
        <w:jc w:val="both"/>
        <w:outlineLvl w:val="0"/>
      </w:pPr>
    </w:p>
    <w:p w:rsidR="00413D76" w:rsidRDefault="00413D76">
      <w:pPr>
        <w:pStyle w:val="ConsPlusTitle"/>
        <w:jc w:val="center"/>
        <w:outlineLvl w:val="0"/>
      </w:pPr>
      <w:r>
        <w:t>ДУМА КИРОВГРАДСКОГО ГОРОДСКОГО ОКРУГА</w:t>
      </w:r>
    </w:p>
    <w:p w:rsidR="00413D76" w:rsidRDefault="00413D76">
      <w:pPr>
        <w:pStyle w:val="ConsPlusTitle"/>
        <w:jc w:val="center"/>
      </w:pPr>
    </w:p>
    <w:p w:rsidR="00413D76" w:rsidRDefault="00413D76">
      <w:pPr>
        <w:pStyle w:val="ConsPlusTitle"/>
        <w:jc w:val="center"/>
      </w:pPr>
      <w:r>
        <w:t>РЕШЕНИЕ</w:t>
      </w:r>
    </w:p>
    <w:p w:rsidR="00413D76" w:rsidRDefault="00413D76">
      <w:pPr>
        <w:pStyle w:val="ConsPlusTitle"/>
        <w:jc w:val="center"/>
      </w:pPr>
      <w:r>
        <w:t>от 25 сентября 2024 г. N 252</w:t>
      </w:r>
    </w:p>
    <w:p w:rsidR="00413D76" w:rsidRDefault="00413D76">
      <w:pPr>
        <w:pStyle w:val="ConsPlusTitle"/>
        <w:jc w:val="center"/>
      </w:pPr>
    </w:p>
    <w:p w:rsidR="00413D76" w:rsidRDefault="00413D76">
      <w:pPr>
        <w:pStyle w:val="ConsPlusTitle"/>
        <w:jc w:val="center"/>
      </w:pPr>
      <w:r>
        <w:t>ОБ УТВЕРЖДЕНИИ ПОЛОЖЕНИЯ О МУНИЦИПАЛЬНОМ КОНТРОЛЕ</w:t>
      </w:r>
    </w:p>
    <w:p w:rsidR="00413D76" w:rsidRDefault="00413D76">
      <w:pPr>
        <w:pStyle w:val="ConsPlusTitle"/>
        <w:jc w:val="center"/>
      </w:pPr>
      <w:r>
        <w:t>НА АВТОМОБИЛЬНОМ ТРАНСПОРТЕ, ГОРОДСКОМ НАЗЕМНОМ</w:t>
      </w:r>
    </w:p>
    <w:p w:rsidR="00413D76" w:rsidRDefault="00413D76">
      <w:pPr>
        <w:pStyle w:val="ConsPlusTitle"/>
        <w:jc w:val="center"/>
      </w:pPr>
      <w:r>
        <w:t xml:space="preserve">ЭЛЕКТРИЧЕСКОМ </w:t>
      </w:r>
      <w:proofErr w:type="gramStart"/>
      <w:r>
        <w:t>ТРАНСПОРТЕ</w:t>
      </w:r>
      <w:proofErr w:type="gramEnd"/>
      <w:r>
        <w:t xml:space="preserve"> И В ДОРОЖНОМ ХОЗЯЙСТВЕ</w:t>
      </w:r>
    </w:p>
    <w:p w:rsidR="00413D76" w:rsidRDefault="00413D76">
      <w:pPr>
        <w:pStyle w:val="ConsPlusTitle"/>
        <w:jc w:val="center"/>
      </w:pPr>
      <w:r>
        <w:t>НА ТЕРРИТОРИИ КИРОВГРАДСКОГО ГОРОДСКОГО ОКРУГА</w:t>
      </w:r>
    </w:p>
    <w:p w:rsidR="00413D76" w:rsidRDefault="00413D76">
      <w:pPr>
        <w:pStyle w:val="ConsPlusNormal"/>
        <w:jc w:val="both"/>
      </w:pPr>
    </w:p>
    <w:p w:rsidR="00413D76" w:rsidRDefault="00413D76">
      <w:pPr>
        <w:pStyle w:val="ConsPlusNormal"/>
        <w:ind w:firstLine="540"/>
        <w:jc w:val="both"/>
      </w:pPr>
      <w:proofErr w:type="gramStart"/>
      <w:r>
        <w:t xml:space="preserve">В соответствии с </w:t>
      </w:r>
      <w:hyperlink r:id="rId5">
        <w:r>
          <w:rPr>
            <w:color w:val="0000FF"/>
          </w:rPr>
          <w:t>пунктом 5 части 1 статьи 16</w:t>
        </w:r>
      </w:hyperlink>
      <w:r>
        <w:t xml:space="preserve">, </w:t>
      </w:r>
      <w:hyperlink r:id="rId6">
        <w:r>
          <w:rPr>
            <w:color w:val="0000FF"/>
          </w:rPr>
          <w:t>статьей 17.1</w:t>
        </w:r>
      </w:hyperlink>
      <w:r>
        <w:t xml:space="preserve"> Федерального закона от 06.10.2003 N 131-ФЗ "Об общих принципах организации местного самоуправления в Российской Федерации", </w:t>
      </w:r>
      <w:hyperlink r:id="rId7">
        <w:r>
          <w:rPr>
            <w:color w:val="0000FF"/>
          </w:rPr>
          <w:t>статьей 13</w:t>
        </w:r>
      </w:hyperlink>
      <w: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w:t>
      </w:r>
      <w:hyperlink r:id="rId8">
        <w:r>
          <w:rPr>
            <w:color w:val="0000FF"/>
          </w:rPr>
          <w:t>частью 6 статьи 1</w:t>
        </w:r>
      </w:hyperlink>
      <w:r>
        <w:t xml:space="preserve">, </w:t>
      </w:r>
      <w:hyperlink r:id="rId9">
        <w:r>
          <w:rPr>
            <w:color w:val="0000FF"/>
          </w:rPr>
          <w:t>пунктом</w:t>
        </w:r>
        <w:proofErr w:type="gramEnd"/>
        <w:r>
          <w:rPr>
            <w:color w:val="0000FF"/>
          </w:rPr>
          <w:t xml:space="preserve"> 4 части 2 статьи 3</w:t>
        </w:r>
      </w:hyperlink>
      <w:r>
        <w:t xml:space="preserve"> Федерального закона от 31 июля 2020 года N 248-ФЗ (в ред. от 08.08.2024) "О государственном контроле (надзоре) и муниципальном контроле в Российской Федерации", </w:t>
      </w:r>
      <w:hyperlink r:id="rId10">
        <w:r>
          <w:rPr>
            <w:color w:val="0000FF"/>
          </w:rPr>
          <w:t>Уставом</w:t>
        </w:r>
      </w:hyperlink>
      <w:r>
        <w:t xml:space="preserve"> Кировградского городского округа, Дума Кировградского городского округа решила:</w:t>
      </w:r>
    </w:p>
    <w:p w:rsidR="00413D76" w:rsidRDefault="00413D76">
      <w:pPr>
        <w:pStyle w:val="ConsPlusNormal"/>
        <w:spacing w:before="220"/>
        <w:ind w:firstLine="540"/>
        <w:jc w:val="both"/>
      </w:pPr>
      <w:r>
        <w:t xml:space="preserve">1. Утвердить </w:t>
      </w:r>
      <w:hyperlink w:anchor="P37">
        <w:r>
          <w:rPr>
            <w:color w:val="0000FF"/>
          </w:rPr>
          <w:t>Положение</w:t>
        </w:r>
      </w:hyperlink>
      <w:r>
        <w:t xml:space="preserve"> о муниципальном контроле на автомобильном транспорте, городском наземном электрическом транспорте и в дорожном хозяйстве на территории Кировградского городского округа (далее - Положение) (прилагается).</w:t>
      </w:r>
    </w:p>
    <w:p w:rsidR="00413D76" w:rsidRDefault="00413D76">
      <w:pPr>
        <w:pStyle w:val="ConsPlusNormal"/>
        <w:spacing w:before="220"/>
        <w:ind w:firstLine="540"/>
        <w:jc w:val="both"/>
      </w:pPr>
      <w:r>
        <w:t>2. Признать утратившим силу:</w:t>
      </w:r>
    </w:p>
    <w:p w:rsidR="00413D76" w:rsidRDefault="00413D76">
      <w:pPr>
        <w:pStyle w:val="ConsPlusNormal"/>
        <w:spacing w:before="220"/>
        <w:ind w:firstLine="540"/>
        <w:jc w:val="both"/>
      </w:pPr>
      <w:r>
        <w:t xml:space="preserve">2.1. </w:t>
      </w:r>
      <w:hyperlink r:id="rId11">
        <w:r>
          <w:rPr>
            <w:color w:val="0000FF"/>
          </w:rPr>
          <w:t>Решение</w:t>
        </w:r>
      </w:hyperlink>
      <w:r>
        <w:t xml:space="preserve"> Думы Кировградского городского округа от 29.09.2021 N 465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Кировградского городского округа".</w:t>
      </w:r>
    </w:p>
    <w:p w:rsidR="00413D76" w:rsidRDefault="00413D76">
      <w:pPr>
        <w:pStyle w:val="ConsPlusNormal"/>
        <w:spacing w:before="220"/>
        <w:ind w:firstLine="540"/>
        <w:jc w:val="both"/>
      </w:pPr>
      <w:r>
        <w:t xml:space="preserve">2.2. </w:t>
      </w:r>
      <w:hyperlink r:id="rId12">
        <w:r>
          <w:rPr>
            <w:color w:val="0000FF"/>
          </w:rPr>
          <w:t>Решение</w:t>
        </w:r>
      </w:hyperlink>
      <w:r>
        <w:t xml:space="preserve"> Думы Кировградского городского округа от 25.02.2022 N 522 "О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на территории Кировградском городском округе, утвержденное Решением Думы Кировградского городского округа от 29.09.2021 N 465".</w:t>
      </w:r>
    </w:p>
    <w:p w:rsidR="00413D76" w:rsidRDefault="00413D76">
      <w:pPr>
        <w:pStyle w:val="ConsPlusNormal"/>
        <w:spacing w:before="220"/>
        <w:ind w:firstLine="540"/>
        <w:jc w:val="both"/>
      </w:pPr>
      <w:r>
        <w:t xml:space="preserve">2.3. </w:t>
      </w:r>
      <w:hyperlink r:id="rId13">
        <w:r>
          <w:rPr>
            <w:color w:val="0000FF"/>
          </w:rPr>
          <w:t>Решение</w:t>
        </w:r>
      </w:hyperlink>
      <w:r>
        <w:t xml:space="preserve"> Думы Кировградского городского округа от 27.09.2023 N 132 "О внесении изменений в Решение Думы Кировградского городского округа от 29.09.2021 N 465 "Об утверждении Положения о муниципальном контроле на автомобильном транспорте и в дорожном хозяйстве на территории Кировградского городского округа".</w:t>
      </w:r>
    </w:p>
    <w:p w:rsidR="00413D76" w:rsidRDefault="00413D76">
      <w:pPr>
        <w:pStyle w:val="ConsPlusNormal"/>
        <w:spacing w:before="220"/>
        <w:ind w:firstLine="540"/>
        <w:jc w:val="both"/>
      </w:pPr>
      <w:r>
        <w:t>3. Опубликовать настоящее Решение в периодическом печатном издании Кировградского городского округа "Муниципальный вестник Кировградского городского округа" и разместить на официальном сайте Думы Кировградского городского округа.</w:t>
      </w:r>
    </w:p>
    <w:p w:rsidR="00413D76" w:rsidRDefault="00413D76">
      <w:pPr>
        <w:pStyle w:val="ConsPlusNormal"/>
        <w:spacing w:before="220"/>
        <w:ind w:firstLine="540"/>
        <w:jc w:val="both"/>
      </w:pPr>
      <w:r>
        <w:t>4. Настоящее Решение вступает в силу со дня его официального опубликования.</w:t>
      </w:r>
    </w:p>
    <w:p w:rsidR="00413D76" w:rsidRDefault="00413D76">
      <w:pPr>
        <w:pStyle w:val="ConsPlusNormal"/>
        <w:spacing w:before="220"/>
        <w:ind w:firstLine="540"/>
        <w:jc w:val="both"/>
      </w:pPr>
      <w:r>
        <w:t xml:space="preserve">5. </w:t>
      </w:r>
      <w:proofErr w:type="gramStart"/>
      <w:r>
        <w:t>Контроль за</w:t>
      </w:r>
      <w:proofErr w:type="gramEnd"/>
      <w:r>
        <w:t xml:space="preserve"> выполнением настоящего Решения возложить на главу Кировградского городского округа А.А. Оськина.</w:t>
      </w:r>
    </w:p>
    <w:p w:rsidR="00413D76" w:rsidRDefault="00413D76">
      <w:pPr>
        <w:pStyle w:val="ConsPlusNormal"/>
        <w:jc w:val="both"/>
      </w:pPr>
    </w:p>
    <w:tbl>
      <w:tblPr>
        <w:tblW w:w="0" w:type="auto"/>
        <w:tblLayout w:type="fixed"/>
        <w:tblCellMar>
          <w:top w:w="102" w:type="dxa"/>
          <w:left w:w="62" w:type="dxa"/>
          <w:bottom w:w="102" w:type="dxa"/>
          <w:right w:w="62" w:type="dxa"/>
        </w:tblCellMar>
        <w:tblLook w:val="04A0"/>
      </w:tblPr>
      <w:tblGrid>
        <w:gridCol w:w="4535"/>
        <w:gridCol w:w="4535"/>
      </w:tblGrid>
      <w:tr w:rsidR="00413D76">
        <w:tc>
          <w:tcPr>
            <w:tcW w:w="4535" w:type="dxa"/>
            <w:tcBorders>
              <w:top w:val="nil"/>
              <w:left w:val="nil"/>
              <w:bottom w:val="nil"/>
              <w:right w:val="nil"/>
            </w:tcBorders>
          </w:tcPr>
          <w:p w:rsidR="00413D76" w:rsidRDefault="00413D76">
            <w:pPr>
              <w:pStyle w:val="ConsPlusNormal"/>
            </w:pPr>
            <w:r>
              <w:t>Глава</w:t>
            </w:r>
          </w:p>
          <w:p w:rsidR="00413D76" w:rsidRDefault="00413D76">
            <w:pPr>
              <w:pStyle w:val="ConsPlusNormal"/>
            </w:pPr>
            <w:r>
              <w:t>Кировградского городского округа</w:t>
            </w:r>
          </w:p>
          <w:p w:rsidR="00413D76" w:rsidRDefault="00413D76">
            <w:pPr>
              <w:pStyle w:val="ConsPlusNormal"/>
            </w:pPr>
            <w:r>
              <w:lastRenderedPageBreak/>
              <w:t>А.А.ОСЬКИН</w:t>
            </w:r>
          </w:p>
        </w:tc>
        <w:tc>
          <w:tcPr>
            <w:tcW w:w="4535" w:type="dxa"/>
            <w:tcBorders>
              <w:top w:val="nil"/>
              <w:left w:val="nil"/>
              <w:bottom w:val="nil"/>
              <w:right w:val="nil"/>
            </w:tcBorders>
          </w:tcPr>
          <w:p w:rsidR="00413D76" w:rsidRDefault="00413D76">
            <w:pPr>
              <w:pStyle w:val="ConsPlusNormal"/>
              <w:jc w:val="right"/>
            </w:pPr>
            <w:r>
              <w:lastRenderedPageBreak/>
              <w:t>Председатель Думы</w:t>
            </w:r>
          </w:p>
          <w:p w:rsidR="00413D76" w:rsidRDefault="00413D76">
            <w:pPr>
              <w:pStyle w:val="ConsPlusNormal"/>
              <w:jc w:val="right"/>
            </w:pPr>
            <w:r>
              <w:t>Кировградского городского округа</w:t>
            </w:r>
          </w:p>
          <w:p w:rsidR="00413D76" w:rsidRDefault="00413D76">
            <w:pPr>
              <w:pStyle w:val="ConsPlusNormal"/>
              <w:jc w:val="right"/>
            </w:pPr>
            <w:r>
              <w:lastRenderedPageBreak/>
              <w:t>В.А.БАГИН</w:t>
            </w:r>
          </w:p>
        </w:tc>
      </w:tr>
    </w:tbl>
    <w:p w:rsidR="00413D76" w:rsidRDefault="00413D76">
      <w:pPr>
        <w:pStyle w:val="ConsPlusNormal"/>
        <w:jc w:val="both"/>
      </w:pPr>
    </w:p>
    <w:p w:rsidR="00413D76" w:rsidRDefault="00413D76">
      <w:pPr>
        <w:pStyle w:val="ConsPlusNormal"/>
        <w:jc w:val="both"/>
      </w:pPr>
    </w:p>
    <w:p w:rsidR="00413D76" w:rsidRDefault="00413D76">
      <w:pPr>
        <w:pStyle w:val="ConsPlusNormal"/>
        <w:jc w:val="both"/>
      </w:pPr>
    </w:p>
    <w:p w:rsidR="00413D76" w:rsidRDefault="00413D76">
      <w:pPr>
        <w:pStyle w:val="ConsPlusNormal"/>
        <w:jc w:val="both"/>
      </w:pPr>
    </w:p>
    <w:p w:rsidR="00413D76" w:rsidRDefault="00413D76">
      <w:pPr>
        <w:pStyle w:val="ConsPlusNormal"/>
        <w:jc w:val="both"/>
      </w:pPr>
    </w:p>
    <w:p w:rsidR="00413D76" w:rsidRDefault="00413D76">
      <w:pPr>
        <w:pStyle w:val="ConsPlusNormal"/>
        <w:jc w:val="right"/>
        <w:outlineLvl w:val="0"/>
      </w:pPr>
      <w:r>
        <w:t>Утверждено</w:t>
      </w:r>
    </w:p>
    <w:p w:rsidR="00413D76" w:rsidRDefault="00413D76">
      <w:pPr>
        <w:pStyle w:val="ConsPlusNormal"/>
        <w:jc w:val="right"/>
      </w:pPr>
      <w:r>
        <w:t>Решением Думы</w:t>
      </w:r>
    </w:p>
    <w:p w:rsidR="00413D76" w:rsidRDefault="00413D76">
      <w:pPr>
        <w:pStyle w:val="ConsPlusNormal"/>
        <w:jc w:val="right"/>
      </w:pPr>
      <w:r>
        <w:t>Кировградского городского округа</w:t>
      </w:r>
    </w:p>
    <w:p w:rsidR="00413D76" w:rsidRDefault="00413D76">
      <w:pPr>
        <w:pStyle w:val="ConsPlusNormal"/>
        <w:jc w:val="right"/>
      </w:pPr>
      <w:r>
        <w:t>от 25 сентября 2024 г. N 252</w:t>
      </w:r>
    </w:p>
    <w:p w:rsidR="00413D76" w:rsidRDefault="00413D76">
      <w:pPr>
        <w:pStyle w:val="ConsPlusNormal"/>
        <w:jc w:val="both"/>
      </w:pPr>
    </w:p>
    <w:p w:rsidR="00413D76" w:rsidRDefault="00413D76">
      <w:pPr>
        <w:pStyle w:val="ConsPlusTitle"/>
        <w:jc w:val="center"/>
      </w:pPr>
      <w:bookmarkStart w:id="0" w:name="P37"/>
      <w:bookmarkEnd w:id="0"/>
      <w:r>
        <w:t>ПОЛОЖЕНИЕ</w:t>
      </w:r>
    </w:p>
    <w:p w:rsidR="00413D76" w:rsidRDefault="00413D76">
      <w:pPr>
        <w:pStyle w:val="ConsPlusTitle"/>
        <w:jc w:val="center"/>
      </w:pPr>
      <w:r>
        <w:t>О МУНИЦИПАЛЬНОМ КОНТРОЛЕ НА АВТОМОБИЛЬНОМ ТРАНСПОРТЕ,</w:t>
      </w:r>
    </w:p>
    <w:p w:rsidR="00413D76" w:rsidRDefault="00413D76">
      <w:pPr>
        <w:pStyle w:val="ConsPlusTitle"/>
        <w:jc w:val="center"/>
      </w:pPr>
      <w:r>
        <w:t xml:space="preserve">ГОРОДСКОМ НАЗЕМНОМ ЭЛЕКТРИЧЕСКОМ ТРАНСПОРТЕ И </w:t>
      </w:r>
      <w:proofErr w:type="gramStart"/>
      <w:r>
        <w:t>В</w:t>
      </w:r>
      <w:proofErr w:type="gramEnd"/>
      <w:r>
        <w:t xml:space="preserve"> ДОРОЖНОМ</w:t>
      </w:r>
    </w:p>
    <w:p w:rsidR="00413D76" w:rsidRDefault="00413D76">
      <w:pPr>
        <w:pStyle w:val="ConsPlusTitle"/>
        <w:jc w:val="center"/>
      </w:pPr>
      <w:proofErr w:type="gramStart"/>
      <w:r>
        <w:t>ХОЗЯЙСТВЕ</w:t>
      </w:r>
      <w:proofErr w:type="gramEnd"/>
      <w:r>
        <w:t xml:space="preserve"> НА ТЕРРИТОРИИ КИРОВГРАДСКОГО ГОРОДСКОГО ОКРУГА</w:t>
      </w:r>
    </w:p>
    <w:p w:rsidR="00413D76" w:rsidRDefault="00413D76">
      <w:pPr>
        <w:pStyle w:val="ConsPlusNormal"/>
        <w:jc w:val="both"/>
      </w:pPr>
    </w:p>
    <w:p w:rsidR="00413D76" w:rsidRDefault="00413D76">
      <w:pPr>
        <w:pStyle w:val="ConsPlusTitle"/>
        <w:jc w:val="center"/>
        <w:outlineLvl w:val="1"/>
      </w:pPr>
      <w:r>
        <w:t>Раздел 1. ОБЩИЕ ПОЛОЖЕНИЯ</w:t>
      </w:r>
    </w:p>
    <w:p w:rsidR="00413D76" w:rsidRDefault="00413D76">
      <w:pPr>
        <w:pStyle w:val="ConsPlusNormal"/>
        <w:jc w:val="both"/>
      </w:pPr>
    </w:p>
    <w:p w:rsidR="00413D76" w:rsidRDefault="00413D76">
      <w:pPr>
        <w:pStyle w:val="ConsPlusNormal"/>
        <w:ind w:firstLine="540"/>
        <w:jc w:val="both"/>
      </w:pPr>
      <w:r>
        <w:t>1. Настоящее 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Кировградского городского округа (далее - муниципальный контроль).</w:t>
      </w:r>
    </w:p>
    <w:p w:rsidR="00413D76" w:rsidRDefault="00413D76">
      <w:pPr>
        <w:pStyle w:val="ConsPlusNormal"/>
        <w:spacing w:before="220"/>
        <w:ind w:firstLine="540"/>
        <w:jc w:val="both"/>
      </w:pPr>
      <w:r>
        <w:t xml:space="preserve">2. </w:t>
      </w:r>
      <w:proofErr w:type="gramStart"/>
      <w:r>
        <w:t>Под муниципальным контролем понимается деятельность Кировградского городского округа,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Кировградского городского округа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w:t>
      </w:r>
      <w:proofErr w:type="gramEnd"/>
      <w:r>
        <w:t xml:space="preserve">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13D76" w:rsidRDefault="00413D76">
      <w:pPr>
        <w:pStyle w:val="ConsPlusNormal"/>
        <w:spacing w:before="220"/>
        <w:ind w:firstLine="540"/>
        <w:jc w:val="both"/>
      </w:pPr>
      <w: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413D76" w:rsidRDefault="00413D76">
      <w:pPr>
        <w:pStyle w:val="ConsPlusNormal"/>
        <w:spacing w:before="220"/>
        <w:ind w:firstLine="540"/>
        <w:jc w:val="both"/>
      </w:pPr>
      <w: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413D76" w:rsidRDefault="00413D76">
      <w:pPr>
        <w:pStyle w:val="ConsPlusNormal"/>
        <w:spacing w:before="220"/>
        <w:ind w:firstLine="540"/>
        <w:jc w:val="both"/>
      </w:pPr>
      <w:r>
        <w:t>1) жизнь и здоровье граждан;</w:t>
      </w:r>
    </w:p>
    <w:p w:rsidR="00413D76" w:rsidRDefault="00413D76">
      <w:pPr>
        <w:pStyle w:val="ConsPlusNormal"/>
        <w:spacing w:before="220"/>
        <w:ind w:firstLine="540"/>
        <w:jc w:val="both"/>
      </w:pPr>
      <w:r>
        <w:t>2) права, свободы и законные интересы граждан и организаций;</w:t>
      </w:r>
    </w:p>
    <w:p w:rsidR="00413D76" w:rsidRDefault="00413D76">
      <w:pPr>
        <w:pStyle w:val="ConsPlusNormal"/>
        <w:spacing w:before="220"/>
        <w:ind w:firstLine="540"/>
        <w:jc w:val="both"/>
      </w:pPr>
      <w:r>
        <w:t>3) объекты транспортной инфраструктуры, как технические сооружения и имущественные комплексы;</w:t>
      </w:r>
    </w:p>
    <w:p w:rsidR="00413D76" w:rsidRDefault="00413D76">
      <w:pPr>
        <w:pStyle w:val="ConsPlusNormal"/>
        <w:spacing w:before="220"/>
        <w:ind w:firstLine="540"/>
        <w:jc w:val="both"/>
      </w:pPr>
      <w:r>
        <w:t>4) перевозка грузов и пассажиров, как обеспечение услуг и экономическая деятельность.</w:t>
      </w:r>
    </w:p>
    <w:p w:rsidR="00413D76" w:rsidRDefault="00413D76">
      <w:pPr>
        <w:pStyle w:val="ConsPlusNormal"/>
        <w:spacing w:before="220"/>
        <w:ind w:firstLine="540"/>
        <w:jc w:val="both"/>
      </w:pPr>
      <w:r>
        <w:t xml:space="preserve">5. </w:t>
      </w:r>
      <w:proofErr w:type="gramStart"/>
      <w:r>
        <w:t xml:space="preserve">Муниципальный контроль осуществляется в соответствии с Федеральным </w:t>
      </w:r>
      <w:hyperlink r:id="rId14">
        <w:r>
          <w:rPr>
            <w:color w:val="0000FF"/>
          </w:rPr>
          <w:t>законом</w:t>
        </w:r>
      </w:hyperlink>
      <w:r>
        <w:t xml:space="preserve"> от </w:t>
      </w:r>
      <w:r>
        <w:lastRenderedPageBreak/>
        <w:t xml:space="preserve">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5">
        <w:r>
          <w:rPr>
            <w:color w:val="0000FF"/>
          </w:rPr>
          <w:t>законом</w:t>
        </w:r>
      </w:hyperlink>
      <w:r>
        <w:t xml:space="preserve"> от 31.07.2020 N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w:t>
      </w:r>
      <w:proofErr w:type="gramEnd"/>
      <w:r>
        <w:t xml:space="preserve"> Положением и другими муниципальными нормативными правовыми актами.</w:t>
      </w:r>
    </w:p>
    <w:p w:rsidR="00413D76" w:rsidRDefault="00413D76">
      <w:pPr>
        <w:pStyle w:val="ConsPlusNormal"/>
        <w:spacing w:before="220"/>
        <w:ind w:firstLine="540"/>
        <w:jc w:val="both"/>
      </w:pPr>
      <w:r>
        <w:t>6. Органом местного самоуправления Кировградского городского округа, уполномоченным на осуществление муниципального контроля, является Администрация Кировградского городского округа в лице отдела по работе с предприятиями энергетики, транспорта, связи и жилищно-коммунального хозяйства Администрации Кировградского городского округа (далее - контрольный орган, уполномоченный орган).</w:t>
      </w:r>
    </w:p>
    <w:p w:rsidR="00413D76" w:rsidRDefault="00413D76">
      <w:pPr>
        <w:pStyle w:val="ConsPlusNormal"/>
        <w:spacing w:before="220"/>
        <w:ind w:firstLine="540"/>
        <w:jc w:val="both"/>
      </w:pPr>
      <w:r>
        <w:t xml:space="preserve">7. </w:t>
      </w:r>
      <w:proofErr w:type="gramStart"/>
      <w:r>
        <w:t>Порядок деятельности контрольного органа в рамках осуществления муниципального контроля, в том числе порядок проведения контрольных мероприятий при осуществлении муниципального контроля, порядок взаимодействия уполномоченных органов и контролируемых лиц при проведении контрольных мероприятий, а также перечень лиц, в чьи должностные обязанности входит непосредственное осуществление муниципального контроля, и их полномочия определяются нормативным правовым актом Кировградского городского округа.</w:t>
      </w:r>
      <w:proofErr w:type="gramEnd"/>
    </w:p>
    <w:p w:rsidR="00413D76" w:rsidRDefault="00413D76">
      <w:pPr>
        <w:pStyle w:val="ConsPlusNormal"/>
        <w:spacing w:before="220"/>
        <w:ind w:firstLine="540"/>
        <w:jc w:val="both"/>
      </w:pPr>
      <w: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413D76" w:rsidRDefault="00413D76">
      <w:pPr>
        <w:pStyle w:val="ConsPlusNormal"/>
        <w:spacing w:before="220"/>
        <w:ind w:firstLine="540"/>
        <w:jc w:val="both"/>
      </w:pPr>
      <w:r>
        <w:t xml:space="preserve">9.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w:t>
      </w:r>
      <w:hyperlink w:anchor="P64">
        <w:r>
          <w:rPr>
            <w:color w:val="0000FF"/>
          </w:rPr>
          <w:t>пунктом 13</w:t>
        </w:r>
      </w:hyperlink>
      <w:r>
        <w:t xml:space="preserve"> настоящего Положения, за исключением жилых помещений.</w:t>
      </w:r>
    </w:p>
    <w:p w:rsidR="00413D76" w:rsidRDefault="00413D76">
      <w:pPr>
        <w:pStyle w:val="ConsPlusNormal"/>
        <w:spacing w:before="220"/>
        <w:ind w:firstLine="540"/>
        <w:jc w:val="both"/>
      </w:pPr>
      <w:r>
        <w:t>10.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413D76" w:rsidRDefault="00413D76">
      <w:pPr>
        <w:pStyle w:val="ConsPlusNormal"/>
        <w:spacing w:before="220"/>
        <w:ind w:firstLine="540"/>
        <w:jc w:val="both"/>
      </w:pPr>
      <w:r>
        <w:t>11. Предметом муниципального контроля является соблюдение обязательных требований:</w:t>
      </w:r>
    </w:p>
    <w:p w:rsidR="00413D76" w:rsidRDefault="00413D76">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413D76" w:rsidRDefault="00413D76">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13D76" w:rsidRDefault="00413D76">
      <w:pPr>
        <w:pStyle w:val="ConsPlusNormal"/>
        <w:spacing w:before="220"/>
        <w:ind w:firstLine="540"/>
        <w:jc w:val="both"/>
      </w:pPr>
      <w: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13D76" w:rsidRDefault="00413D76">
      <w:pPr>
        <w:pStyle w:val="ConsPlusNormal"/>
        <w:spacing w:before="220"/>
        <w:ind w:firstLine="540"/>
        <w:jc w:val="both"/>
      </w:pPr>
      <w: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13D76" w:rsidRDefault="00413D76">
      <w:pPr>
        <w:pStyle w:val="ConsPlusNormal"/>
        <w:spacing w:before="220"/>
        <w:ind w:firstLine="540"/>
        <w:jc w:val="both"/>
      </w:pPr>
      <w:r>
        <w:lastRenderedPageBreak/>
        <w:t xml:space="preserve">12.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w:t>
      </w:r>
      <w:proofErr w:type="gramStart"/>
      <w:r>
        <w:t>содержания</w:t>
      </w:r>
      <w:proofErr w:type="gramEnd"/>
      <w:r>
        <w:t xml:space="preserve">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413D76" w:rsidRDefault="00413D76">
      <w:pPr>
        <w:pStyle w:val="ConsPlusNormal"/>
        <w:spacing w:before="220"/>
        <w:ind w:firstLine="540"/>
        <w:jc w:val="both"/>
      </w:pPr>
      <w:bookmarkStart w:id="1" w:name="P64"/>
      <w:bookmarkEnd w:id="1"/>
      <w:r>
        <w:t>13. Объектами муниципального контроля являются:</w:t>
      </w:r>
    </w:p>
    <w:p w:rsidR="00413D76" w:rsidRDefault="00413D76">
      <w:pPr>
        <w:pStyle w:val="ConsPlusNormal"/>
        <w:spacing w:before="220"/>
        <w:ind w:firstLine="540"/>
        <w:jc w:val="both"/>
      </w:pPr>
      <w: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413D76" w:rsidRDefault="00413D76">
      <w:pPr>
        <w:pStyle w:val="ConsPlusNormal"/>
        <w:spacing w:before="220"/>
        <w:ind w:firstLine="540"/>
        <w:jc w:val="both"/>
      </w:pPr>
      <w: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413D76" w:rsidRDefault="00413D76">
      <w:pPr>
        <w:pStyle w:val="ConsPlusNormal"/>
        <w:spacing w:before="220"/>
        <w:ind w:firstLine="540"/>
        <w:jc w:val="both"/>
      </w:pPr>
      <w: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13D76" w:rsidRDefault="00413D76">
      <w:pPr>
        <w:pStyle w:val="ConsPlusNormal"/>
        <w:spacing w:before="220"/>
        <w:ind w:firstLine="540"/>
        <w:jc w:val="both"/>
      </w:pPr>
      <w: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413D76" w:rsidRDefault="00413D76">
      <w:pPr>
        <w:pStyle w:val="ConsPlusNormal"/>
        <w:spacing w:before="220"/>
        <w:ind w:firstLine="540"/>
        <w:jc w:val="both"/>
      </w:pPr>
      <w: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413D76" w:rsidRDefault="00413D76">
      <w:pPr>
        <w:pStyle w:val="ConsPlusNormal"/>
        <w:spacing w:before="220"/>
        <w:ind w:firstLine="540"/>
        <w:jc w:val="both"/>
      </w:pPr>
      <w:r>
        <w:t>14.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13D76" w:rsidRDefault="00413D76">
      <w:pPr>
        <w:pStyle w:val="ConsPlusNormal"/>
        <w:spacing w:before="220"/>
        <w:ind w:firstLine="540"/>
        <w:jc w:val="both"/>
      </w:pPr>
      <w:r>
        <w:t>15. Контрольные органы при организации и осуществлении муниципального контроля взаимодействует с органами государственной власти и органами местного самоуправления.</w:t>
      </w:r>
    </w:p>
    <w:p w:rsidR="00413D76" w:rsidRDefault="00413D76">
      <w:pPr>
        <w:pStyle w:val="ConsPlusNormal"/>
        <w:spacing w:before="220"/>
        <w:ind w:firstLine="540"/>
        <w:jc w:val="both"/>
      </w:pPr>
      <w:r>
        <w:t>16. Контрольные органы при организации и осуществлении муниципального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413D76" w:rsidRDefault="00413D76">
      <w:pPr>
        <w:pStyle w:val="ConsPlusNormal"/>
        <w:spacing w:before="220"/>
        <w:ind w:firstLine="540"/>
        <w:jc w:val="both"/>
      </w:pPr>
      <w:r>
        <w:t>17. Перечень указанных документов и (или) сведений, порядок и сроки их представления устанавливаются Правительством Российской Федерации.</w:t>
      </w:r>
    </w:p>
    <w:p w:rsidR="00413D76" w:rsidRDefault="00413D76">
      <w:pPr>
        <w:pStyle w:val="ConsPlusNormal"/>
        <w:jc w:val="both"/>
      </w:pPr>
    </w:p>
    <w:p w:rsidR="00413D76" w:rsidRDefault="00413D76">
      <w:pPr>
        <w:pStyle w:val="ConsPlusTitle"/>
        <w:jc w:val="center"/>
        <w:outlineLvl w:val="1"/>
      </w:pPr>
      <w:r>
        <w:t>Раздел 2. УПРАВЛЕНИЕ РИСКАМИ ПРИЧИНЕНИЯ ВРЕДА (УЩЕРБА)</w:t>
      </w:r>
    </w:p>
    <w:p w:rsidR="00413D76" w:rsidRDefault="00413D76">
      <w:pPr>
        <w:pStyle w:val="ConsPlusTitle"/>
        <w:jc w:val="center"/>
      </w:pPr>
      <w:r>
        <w:t>ОХРАНЯЕМЫМ ЗАКОНОМ ЦЕННОСТЯМ ПРИ ОСУЩЕСТВЛЕНИИ</w:t>
      </w:r>
    </w:p>
    <w:p w:rsidR="00413D76" w:rsidRDefault="00413D76">
      <w:pPr>
        <w:pStyle w:val="ConsPlusTitle"/>
        <w:jc w:val="center"/>
      </w:pPr>
      <w:r>
        <w:t>МУНИЦИПАЛЬНОГО КОНТРОЛЯ</w:t>
      </w:r>
    </w:p>
    <w:p w:rsidR="00413D76" w:rsidRDefault="00413D76">
      <w:pPr>
        <w:pStyle w:val="ConsPlusNormal"/>
        <w:jc w:val="both"/>
      </w:pPr>
    </w:p>
    <w:p w:rsidR="00413D76" w:rsidRDefault="00413D76">
      <w:pPr>
        <w:pStyle w:val="ConsPlusNormal"/>
        <w:ind w:firstLine="540"/>
        <w:jc w:val="both"/>
      </w:pPr>
      <w:r>
        <w:t xml:space="preserve">18.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w:t>
      </w:r>
      <w:r>
        <w:lastRenderedPageBreak/>
        <w:t>интенсивность и результаты.</w:t>
      </w:r>
    </w:p>
    <w:p w:rsidR="00413D76" w:rsidRDefault="00413D76">
      <w:pPr>
        <w:pStyle w:val="ConsPlusNormal"/>
        <w:spacing w:before="220"/>
        <w:ind w:firstLine="540"/>
        <w:jc w:val="both"/>
      </w:pPr>
      <w:r>
        <w:t>19.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413D76" w:rsidRDefault="00413D76">
      <w:pPr>
        <w:pStyle w:val="ConsPlusNormal"/>
        <w:spacing w:before="220"/>
        <w:ind w:firstLine="540"/>
        <w:jc w:val="both"/>
      </w:pPr>
      <w:r>
        <w:t>20.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413D76" w:rsidRDefault="00413D76">
      <w:pPr>
        <w:pStyle w:val="ConsPlusNormal"/>
        <w:spacing w:before="220"/>
        <w:ind w:firstLine="540"/>
        <w:jc w:val="both"/>
      </w:pPr>
      <w:r>
        <w:t>21.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413D76" w:rsidRDefault="00413D76">
      <w:pPr>
        <w:pStyle w:val="ConsPlusNormal"/>
        <w:spacing w:before="220"/>
        <w:ind w:firstLine="540"/>
        <w:jc w:val="both"/>
      </w:pPr>
      <w:r>
        <w:t>22.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413D76" w:rsidRDefault="00413D76">
      <w:pPr>
        <w:pStyle w:val="ConsPlusNormal"/>
        <w:spacing w:before="220"/>
        <w:ind w:firstLine="540"/>
        <w:jc w:val="both"/>
      </w:pPr>
      <w:r>
        <w:t>23.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413D76" w:rsidRDefault="00413D76">
      <w:pPr>
        <w:pStyle w:val="ConsPlusNormal"/>
        <w:spacing w:before="220"/>
        <w:ind w:firstLine="540"/>
        <w:jc w:val="both"/>
      </w:pPr>
      <w:r>
        <w:t>1) средний риск;</w:t>
      </w:r>
    </w:p>
    <w:p w:rsidR="00413D76" w:rsidRDefault="00413D76">
      <w:pPr>
        <w:pStyle w:val="ConsPlusNormal"/>
        <w:spacing w:before="220"/>
        <w:ind w:firstLine="540"/>
        <w:jc w:val="both"/>
      </w:pPr>
      <w:r>
        <w:t>2) умеренный риск;</w:t>
      </w:r>
    </w:p>
    <w:p w:rsidR="00413D76" w:rsidRDefault="00413D76">
      <w:pPr>
        <w:pStyle w:val="ConsPlusNormal"/>
        <w:spacing w:before="220"/>
        <w:ind w:firstLine="540"/>
        <w:jc w:val="both"/>
      </w:pPr>
      <w:r>
        <w:t>3) низкий риск.</w:t>
      </w:r>
    </w:p>
    <w:p w:rsidR="00413D76" w:rsidRDefault="00413D76">
      <w:pPr>
        <w:pStyle w:val="ConsPlusNormal"/>
        <w:spacing w:before="220"/>
        <w:ind w:firstLine="540"/>
        <w:jc w:val="both"/>
      </w:pPr>
      <w:r>
        <w:t>Решение об отнесении контролируемых лиц к определенной категории риска (за исключением категории низкого риска) утверждается нормативным правовым актом контрольного органа.</w:t>
      </w:r>
    </w:p>
    <w:p w:rsidR="00413D76" w:rsidRDefault="00413D76">
      <w:pPr>
        <w:pStyle w:val="ConsPlusNormal"/>
        <w:spacing w:before="220"/>
        <w:ind w:firstLine="540"/>
        <w:jc w:val="both"/>
      </w:pPr>
      <w:r>
        <w:t xml:space="preserve">24. </w:t>
      </w:r>
      <w:proofErr w:type="gramStart"/>
      <w:r>
        <w:t>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w:t>
      </w:r>
      <w:proofErr w:type="gramEnd"/>
      <w:r>
        <w:t xml:space="preserve"> вреда (ущерба) соответствовало имеющимся ресурсам контрольного органа.</w:t>
      </w:r>
    </w:p>
    <w:p w:rsidR="00413D76" w:rsidRDefault="00413D76">
      <w:pPr>
        <w:pStyle w:val="ConsPlusNormal"/>
        <w:spacing w:before="220"/>
        <w:ind w:firstLine="540"/>
        <w:jc w:val="both"/>
      </w:pPr>
      <w:r>
        <w:t>25. В целях отнесения объектов контроля к категориям риска при осуществлении муниципального контроля устанавливаются следующие критерии риска:</w:t>
      </w:r>
    </w:p>
    <w:p w:rsidR="00413D76" w:rsidRDefault="00413D76">
      <w:pPr>
        <w:pStyle w:val="ConsPlusNormal"/>
        <w:spacing w:before="220"/>
        <w:ind w:firstLine="540"/>
        <w:jc w:val="both"/>
      </w:pPr>
      <w:r>
        <w:t>1) к категории среднего риска относятся объекты контроля - искусственные дорожные сооружения;</w:t>
      </w:r>
    </w:p>
    <w:p w:rsidR="00413D76" w:rsidRDefault="00413D76">
      <w:pPr>
        <w:pStyle w:val="ConsPlusNormal"/>
        <w:spacing w:before="220"/>
        <w:ind w:firstLine="540"/>
        <w:jc w:val="both"/>
      </w:pPr>
      <w:r>
        <w:t>2) 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rsidR="00413D76" w:rsidRDefault="00413D76">
      <w:pPr>
        <w:pStyle w:val="ConsPlusNormal"/>
        <w:spacing w:before="220"/>
        <w:ind w:firstLine="540"/>
        <w:jc w:val="both"/>
      </w:pPr>
      <w:r>
        <w:t>26. Перечни объектов контроля, отнесенных к категориям среднего риска и умеренного риска, составляются ежегодно в срок до 31 января года составления плана контрольных мероприятий в порядке, предусмотренном муниципальным правовым актом.</w:t>
      </w:r>
    </w:p>
    <w:p w:rsidR="00413D76" w:rsidRDefault="00413D76">
      <w:pPr>
        <w:pStyle w:val="ConsPlusNormal"/>
        <w:spacing w:before="220"/>
        <w:ind w:firstLine="540"/>
        <w:jc w:val="both"/>
      </w:pPr>
      <w:r>
        <w:t xml:space="preserve">27. В случае если объект контроля не отнесен к определенной категории риска, он считается </w:t>
      </w:r>
      <w:r>
        <w:lastRenderedPageBreak/>
        <w:t>отнесенным к категории низкого риска.</w:t>
      </w:r>
    </w:p>
    <w:p w:rsidR="00413D76" w:rsidRDefault="00413D76">
      <w:pPr>
        <w:pStyle w:val="ConsPlusNormal"/>
        <w:spacing w:before="220"/>
        <w:ind w:firstLine="540"/>
        <w:jc w:val="both"/>
      </w:pPr>
      <w:r>
        <w:t>В целях оценки риска причинения вреда (ущерба) охраняемым законом ценностям устанавливаются индикаторы риска нарушения обязательных требований (</w:t>
      </w:r>
      <w:hyperlink w:anchor="P500">
        <w:r>
          <w:rPr>
            <w:color w:val="0000FF"/>
          </w:rPr>
          <w:t>Приложение N 1</w:t>
        </w:r>
      </w:hyperlink>
      <w:r>
        <w:t xml:space="preserve"> к Положению):</w:t>
      </w:r>
    </w:p>
    <w:p w:rsidR="00413D76" w:rsidRDefault="00413D76">
      <w:pPr>
        <w:pStyle w:val="ConsPlusNormal"/>
        <w:spacing w:before="220"/>
        <w:ind w:firstLine="540"/>
        <w:jc w:val="both"/>
      </w:pPr>
      <w:r>
        <w:t>Частота проведения плановых контрольных мероприятий устанавливается:</w:t>
      </w:r>
    </w:p>
    <w:p w:rsidR="00413D76" w:rsidRDefault="00413D76">
      <w:pPr>
        <w:pStyle w:val="ConsPlusNormal"/>
        <w:spacing w:before="220"/>
        <w:ind w:firstLine="540"/>
        <w:jc w:val="both"/>
      </w:pPr>
      <w:r>
        <w:t>1) для объектов контроля, отнесенных к категории среднего риска - одно плановое контрольное мероприятие в 3 года;</w:t>
      </w:r>
    </w:p>
    <w:p w:rsidR="00413D76" w:rsidRDefault="00413D76">
      <w:pPr>
        <w:pStyle w:val="ConsPlusNormal"/>
        <w:spacing w:before="220"/>
        <w:ind w:firstLine="540"/>
        <w:jc w:val="both"/>
      </w:pPr>
      <w:r>
        <w:t>2) для объектов контроля, отнесенных к категории умеренного риска - одно плановое контрольное мероприятие в 4 лет.</w:t>
      </w:r>
    </w:p>
    <w:p w:rsidR="00413D76" w:rsidRDefault="00413D76">
      <w:pPr>
        <w:pStyle w:val="ConsPlusNormal"/>
        <w:spacing w:before="220"/>
        <w:ind w:firstLine="540"/>
        <w:jc w:val="both"/>
      </w:pPr>
      <w:r>
        <w:t>28. Плановые контрольные мероприятия в отношении объектов контроля, отнесенных к категории низкого риска, не проводятся.</w:t>
      </w:r>
    </w:p>
    <w:p w:rsidR="00413D76" w:rsidRDefault="00413D76">
      <w:pPr>
        <w:pStyle w:val="ConsPlusNormal"/>
        <w:spacing w:before="220"/>
        <w:ind w:firstLine="540"/>
        <w:jc w:val="both"/>
      </w:pPr>
      <w:r>
        <w:t>29. Выявление соответствия объекта контроля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 Вид такого контрольного мероприятия определяется с учетом следующих критериев:</w:t>
      </w:r>
    </w:p>
    <w:p w:rsidR="00413D76" w:rsidRDefault="00413D76">
      <w:pPr>
        <w:pStyle w:val="ConsPlusNormal"/>
        <w:spacing w:before="220"/>
        <w:ind w:firstLine="540"/>
        <w:jc w:val="both"/>
      </w:pPr>
      <w:proofErr w:type="gramStart"/>
      <w:r>
        <w:t xml:space="preserve">1) при выявлении соответствия объекта контроля индикаторам риска, предусмотренными </w:t>
      </w:r>
      <w:hyperlink w:anchor="P507">
        <w:r>
          <w:rPr>
            <w:color w:val="0000FF"/>
          </w:rPr>
          <w:t>подпунктами 1</w:t>
        </w:r>
      </w:hyperlink>
      <w:r>
        <w:t xml:space="preserve">, </w:t>
      </w:r>
      <w:hyperlink w:anchor="P511">
        <w:r>
          <w:rPr>
            <w:color w:val="0000FF"/>
          </w:rPr>
          <w:t>5</w:t>
        </w:r>
      </w:hyperlink>
      <w:r>
        <w:t xml:space="preserve"> приложения N 1 к настоящему Положению, проводится инспекционный визит, рейдовый осмотр, выездная проверка;</w:t>
      </w:r>
      <w:proofErr w:type="gramEnd"/>
    </w:p>
    <w:p w:rsidR="00413D76" w:rsidRDefault="00413D76">
      <w:pPr>
        <w:pStyle w:val="ConsPlusNormal"/>
        <w:spacing w:before="220"/>
        <w:ind w:firstLine="540"/>
        <w:jc w:val="both"/>
      </w:pPr>
      <w:r>
        <w:t xml:space="preserve">2) при выявлении соответствия объекта контроля индикаторам риска, предусмотренными </w:t>
      </w:r>
      <w:hyperlink w:anchor="P508">
        <w:r>
          <w:rPr>
            <w:color w:val="0000FF"/>
          </w:rPr>
          <w:t>подпунктами 2</w:t>
        </w:r>
      </w:hyperlink>
      <w:r>
        <w:t xml:space="preserve">, </w:t>
      </w:r>
      <w:hyperlink w:anchor="P509">
        <w:r>
          <w:rPr>
            <w:color w:val="0000FF"/>
          </w:rPr>
          <w:t>3</w:t>
        </w:r>
      </w:hyperlink>
      <w:r>
        <w:t xml:space="preserve">, </w:t>
      </w:r>
      <w:hyperlink w:anchor="P510">
        <w:r>
          <w:rPr>
            <w:color w:val="0000FF"/>
          </w:rPr>
          <w:t>4</w:t>
        </w:r>
      </w:hyperlink>
      <w:r>
        <w:t xml:space="preserve">, </w:t>
      </w:r>
      <w:hyperlink w:anchor="P512">
        <w:r>
          <w:rPr>
            <w:color w:val="0000FF"/>
          </w:rPr>
          <w:t>6</w:t>
        </w:r>
      </w:hyperlink>
      <w:r>
        <w:t xml:space="preserve">, </w:t>
      </w:r>
      <w:hyperlink w:anchor="P513">
        <w:r>
          <w:rPr>
            <w:color w:val="0000FF"/>
          </w:rPr>
          <w:t>7</w:t>
        </w:r>
      </w:hyperlink>
      <w:r>
        <w:t xml:space="preserve">, </w:t>
      </w:r>
      <w:hyperlink w:anchor="P514">
        <w:r>
          <w:rPr>
            <w:color w:val="0000FF"/>
          </w:rPr>
          <w:t>8</w:t>
        </w:r>
      </w:hyperlink>
      <w:r>
        <w:t xml:space="preserve"> приложения N 1 к настоящему Положению, проводится инспекционный визит, рейдовый осмотр, документарная проверка, выездная проверка.</w:t>
      </w:r>
    </w:p>
    <w:p w:rsidR="00413D76" w:rsidRDefault="00413D76">
      <w:pPr>
        <w:pStyle w:val="ConsPlusNormal"/>
        <w:jc w:val="both"/>
      </w:pPr>
    </w:p>
    <w:p w:rsidR="00413D76" w:rsidRDefault="00413D76">
      <w:pPr>
        <w:pStyle w:val="ConsPlusTitle"/>
        <w:jc w:val="center"/>
        <w:outlineLvl w:val="1"/>
      </w:pPr>
      <w:r>
        <w:t>Раздел 3. ПРОФИЛАКТИКА РИСКОВ ПРИЧИНЕНИЯ ВРЕДА (УЩЕРБА)</w:t>
      </w:r>
    </w:p>
    <w:p w:rsidR="00413D76" w:rsidRDefault="00413D76">
      <w:pPr>
        <w:pStyle w:val="ConsPlusTitle"/>
        <w:jc w:val="center"/>
      </w:pPr>
      <w:r>
        <w:t>ОХРАНЯЕМЫМ ЗАКОНОМ ЦЕННОСТЯМ ПРИ ОСУЩЕСТВЛЕНИИ</w:t>
      </w:r>
    </w:p>
    <w:p w:rsidR="00413D76" w:rsidRDefault="00413D76">
      <w:pPr>
        <w:pStyle w:val="ConsPlusTitle"/>
        <w:jc w:val="center"/>
      </w:pPr>
      <w:r>
        <w:t>МУНИЦИПАЛЬНОГО КОНТРОЛЯ</w:t>
      </w:r>
    </w:p>
    <w:p w:rsidR="00413D76" w:rsidRDefault="00413D76">
      <w:pPr>
        <w:pStyle w:val="ConsPlusNormal"/>
        <w:jc w:val="both"/>
      </w:pPr>
    </w:p>
    <w:p w:rsidR="00413D76" w:rsidRDefault="00413D76">
      <w:pPr>
        <w:pStyle w:val="ConsPlusTitle"/>
        <w:jc w:val="center"/>
        <w:outlineLvl w:val="2"/>
      </w:pPr>
      <w:r>
        <w:t>Глава 1. ПРОФИЛАКТИЧЕСКИЕ МЕРОПРИЯТИЯ</w:t>
      </w:r>
    </w:p>
    <w:p w:rsidR="00413D76" w:rsidRDefault="00413D76">
      <w:pPr>
        <w:pStyle w:val="ConsPlusNormal"/>
        <w:jc w:val="both"/>
      </w:pPr>
    </w:p>
    <w:p w:rsidR="00413D76" w:rsidRDefault="00413D76">
      <w:pPr>
        <w:pStyle w:val="ConsPlusNormal"/>
        <w:ind w:firstLine="540"/>
        <w:jc w:val="both"/>
      </w:pPr>
      <w:r>
        <w:t>30.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413D76" w:rsidRDefault="00413D76">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413D76" w:rsidRDefault="00413D76">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13D76" w:rsidRDefault="00413D76">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413D76" w:rsidRDefault="00413D76">
      <w:pPr>
        <w:pStyle w:val="ConsPlusNormal"/>
        <w:spacing w:before="220"/>
        <w:ind w:firstLine="540"/>
        <w:jc w:val="both"/>
      </w:pPr>
      <w:r>
        <w:t xml:space="preserve">31. Контрольным органом разрабатывается программа профилактики рисков причинения вреда с учетом требований, установленных Федеральным </w:t>
      </w:r>
      <w:hyperlink r:id="rId16">
        <w:r>
          <w:rPr>
            <w:color w:val="0000FF"/>
          </w:rPr>
          <w:t>законом</w:t>
        </w:r>
      </w:hyperlink>
      <w:r>
        <w:t xml:space="preserve"> от 31.07.2020 N 248-ФЗ "О государственном контроле (надзоре) и муниципальном контроле в Российской Федерации", и утверждается нормативным правовым актом Кировградского городского округа на очередной календарный год ежегодно не позднее 20 декабря текущего года.</w:t>
      </w:r>
    </w:p>
    <w:p w:rsidR="00413D76" w:rsidRDefault="00413D76">
      <w:pPr>
        <w:pStyle w:val="ConsPlusNormal"/>
        <w:spacing w:before="220"/>
        <w:ind w:firstLine="540"/>
        <w:jc w:val="both"/>
      </w:pPr>
      <w:r>
        <w:lastRenderedPageBreak/>
        <w:t xml:space="preserve">32. Утвержденная программа профилактики рисков причинения вреда размещается на официальном сайте администрации Кировградского городского округа в информационно-телекоммуникационной сети Интернет </w:t>
      </w:r>
      <w:hyperlink r:id="rId17">
        <w:r>
          <w:rPr>
            <w:color w:val="0000FF"/>
          </w:rPr>
          <w:t>kirovgrad.midural.ru</w:t>
        </w:r>
      </w:hyperlink>
      <w:r>
        <w:t>.</w:t>
      </w:r>
    </w:p>
    <w:p w:rsidR="00413D76" w:rsidRDefault="00413D76">
      <w:pPr>
        <w:pStyle w:val="ConsPlusNormal"/>
        <w:spacing w:before="220"/>
        <w:ind w:firstLine="540"/>
        <w:jc w:val="both"/>
      </w:pPr>
      <w:r>
        <w:t>33. Профилактические мероприятия, предусмотренные программой профилактики рисков причинения вреда, обязательные для проведения контрольными органами.</w:t>
      </w:r>
    </w:p>
    <w:p w:rsidR="00413D76" w:rsidRDefault="00413D76">
      <w:pPr>
        <w:pStyle w:val="ConsPlusNormal"/>
        <w:spacing w:before="220"/>
        <w:ind w:firstLine="540"/>
        <w:jc w:val="both"/>
      </w:pPr>
      <w:r>
        <w:t>34. Контрольный орган может проводить профилактические мероприятия, не предусмотренные программой профилактики рисков причинения вреда.</w:t>
      </w:r>
    </w:p>
    <w:p w:rsidR="00413D76" w:rsidRDefault="00413D76">
      <w:pPr>
        <w:pStyle w:val="ConsPlusNormal"/>
        <w:spacing w:before="220"/>
        <w:ind w:firstLine="540"/>
        <w:jc w:val="both"/>
      </w:pPr>
      <w:r>
        <w:t>35. При осуществлении муниципального контроля контрольным органом проводится следующие профилактические мероприятия:</w:t>
      </w:r>
    </w:p>
    <w:p w:rsidR="00413D76" w:rsidRDefault="00413D76">
      <w:pPr>
        <w:pStyle w:val="ConsPlusNormal"/>
        <w:spacing w:before="220"/>
        <w:ind w:firstLine="540"/>
        <w:jc w:val="both"/>
      </w:pPr>
      <w:r>
        <w:t>1) информирование;</w:t>
      </w:r>
    </w:p>
    <w:p w:rsidR="00413D76" w:rsidRDefault="00413D76">
      <w:pPr>
        <w:pStyle w:val="ConsPlusNormal"/>
        <w:spacing w:before="220"/>
        <w:ind w:firstLine="540"/>
        <w:jc w:val="both"/>
      </w:pPr>
      <w:r>
        <w:t>2) объявление предостережения о недопустимости нарушений обязательных требований (далее - предостережение);</w:t>
      </w:r>
    </w:p>
    <w:p w:rsidR="00413D76" w:rsidRDefault="00413D76">
      <w:pPr>
        <w:pStyle w:val="ConsPlusNormal"/>
        <w:spacing w:before="220"/>
        <w:ind w:firstLine="540"/>
        <w:jc w:val="both"/>
      </w:pPr>
      <w:r>
        <w:t>3) консультирование;</w:t>
      </w:r>
    </w:p>
    <w:p w:rsidR="00413D76" w:rsidRDefault="00413D76">
      <w:pPr>
        <w:pStyle w:val="ConsPlusNormal"/>
        <w:spacing w:before="220"/>
        <w:ind w:firstLine="540"/>
        <w:jc w:val="both"/>
      </w:pPr>
      <w:r>
        <w:t>4) профилактический визит.</w:t>
      </w:r>
    </w:p>
    <w:p w:rsidR="00413D76" w:rsidRDefault="00413D76">
      <w:pPr>
        <w:pStyle w:val="ConsPlusNormal"/>
        <w:spacing w:before="220"/>
        <w:ind w:firstLine="540"/>
        <w:jc w:val="both"/>
      </w:pPr>
      <w:r>
        <w:t xml:space="preserve">36. </w:t>
      </w:r>
      <w:proofErr w:type="gramStart"/>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должностному лицу контрольного органа), для принятия решения о проведении контрольных мероприятий.</w:t>
      </w:r>
      <w:proofErr w:type="gramEnd"/>
    </w:p>
    <w:p w:rsidR="00413D76" w:rsidRDefault="00413D76">
      <w:pPr>
        <w:pStyle w:val="ConsPlusNormal"/>
        <w:spacing w:before="220"/>
        <w:ind w:firstLine="540"/>
        <w:jc w:val="both"/>
      </w:pPr>
      <w:r>
        <w:t>37.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413D76" w:rsidRDefault="00413D76">
      <w:pPr>
        <w:pStyle w:val="ConsPlusNormal"/>
        <w:spacing w:before="220"/>
        <w:ind w:firstLine="540"/>
        <w:jc w:val="both"/>
      </w:pPr>
      <w:r>
        <w:t xml:space="preserve">38. Информирование осуществляется посредством размещения соответствующих сведений на официальном сайте администрации Кировградского городского округа в информационно-телекоммуникационной сети Интернет </w:t>
      </w:r>
      <w:hyperlink r:id="rId18">
        <w:r>
          <w:rPr>
            <w:color w:val="0000FF"/>
          </w:rPr>
          <w:t>kirovgrad.midural.ru</w:t>
        </w:r>
      </w:hyperlink>
      <w:r>
        <w:t>, в средствах массовой информации и в иных формах.</w:t>
      </w:r>
    </w:p>
    <w:p w:rsidR="00413D76" w:rsidRDefault="00413D76">
      <w:pPr>
        <w:pStyle w:val="ConsPlusNormal"/>
        <w:spacing w:before="220"/>
        <w:ind w:firstLine="540"/>
        <w:jc w:val="both"/>
      </w:pPr>
      <w:r>
        <w:t xml:space="preserve">39. Контрольный орган обязан размещать и поддерживать в актуальном состоянии на официальном сайте администрации Кировградского городского округа в информационно-телекоммуникационной сети Интернет </w:t>
      </w:r>
      <w:hyperlink r:id="rId19">
        <w:r>
          <w:rPr>
            <w:color w:val="0000FF"/>
          </w:rPr>
          <w:t>kirovgrad.midural.ru</w:t>
        </w:r>
      </w:hyperlink>
      <w:r>
        <w:t>:</w:t>
      </w:r>
    </w:p>
    <w:p w:rsidR="00413D76" w:rsidRDefault="00413D76">
      <w:pPr>
        <w:pStyle w:val="ConsPlusNormal"/>
        <w:spacing w:before="220"/>
        <w:ind w:firstLine="540"/>
        <w:jc w:val="both"/>
      </w:pPr>
      <w:r>
        <w:t>1) тексты нормативных правовых актов, регулирующих осуществление муниципального контроля;</w:t>
      </w:r>
    </w:p>
    <w:p w:rsidR="00413D76" w:rsidRDefault="00413D76">
      <w:pPr>
        <w:pStyle w:val="ConsPlusNormal"/>
        <w:spacing w:before="220"/>
        <w:ind w:firstLine="540"/>
        <w:jc w:val="both"/>
      </w:pPr>
      <w:proofErr w:type="gramStart"/>
      <w: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roofErr w:type="gramEnd"/>
    </w:p>
    <w:p w:rsidR="00413D76" w:rsidRDefault="00413D76">
      <w:pPr>
        <w:pStyle w:val="ConsPlusNormal"/>
        <w:spacing w:before="220"/>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413D76" w:rsidRDefault="00413D76">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413D76" w:rsidRDefault="00413D76">
      <w:pPr>
        <w:pStyle w:val="ConsPlusNormal"/>
        <w:spacing w:before="220"/>
        <w:ind w:firstLine="540"/>
        <w:jc w:val="both"/>
      </w:pPr>
      <w:r>
        <w:t>5) руководства по соблюдению обязательных требований;</w:t>
      </w:r>
    </w:p>
    <w:p w:rsidR="00413D76" w:rsidRDefault="00413D76">
      <w:pPr>
        <w:pStyle w:val="ConsPlusNormal"/>
        <w:spacing w:before="220"/>
        <w:ind w:firstLine="540"/>
        <w:jc w:val="both"/>
      </w:pPr>
      <w:r>
        <w:lastRenderedPageBreak/>
        <w:t>6) перечень индикаторов риска нарушения обязательных требований, порядок отнесения объектов контроля к категориям риска;</w:t>
      </w:r>
    </w:p>
    <w:p w:rsidR="00413D76" w:rsidRDefault="00413D76">
      <w:pPr>
        <w:pStyle w:val="ConsPlusNormal"/>
        <w:spacing w:before="220"/>
        <w:ind w:firstLine="540"/>
        <w:jc w:val="both"/>
      </w:pPr>
      <w:r>
        <w:t>7) перечень объектов контроля, учитываемых в рамках формирования ежегодного плана контрольных мероприятий, с указанием категории риска;</w:t>
      </w:r>
    </w:p>
    <w:p w:rsidR="00413D76" w:rsidRDefault="00413D76">
      <w:pPr>
        <w:pStyle w:val="ConsPlusNormal"/>
        <w:spacing w:before="220"/>
        <w:ind w:firstLine="540"/>
        <w:jc w:val="both"/>
      </w:pPr>
      <w: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413D76" w:rsidRDefault="00413D76">
      <w:pPr>
        <w:pStyle w:val="ConsPlusNormal"/>
        <w:spacing w:before="220"/>
        <w:ind w:firstLine="540"/>
        <w:jc w:val="both"/>
      </w:pPr>
      <w:r>
        <w:t>9) исчерпывающий перечень сведений, которые могут запрашиваться контрольным органом у контролируемого лица;</w:t>
      </w:r>
    </w:p>
    <w:p w:rsidR="00413D76" w:rsidRDefault="00413D76">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413D76" w:rsidRDefault="00413D76">
      <w:pPr>
        <w:pStyle w:val="ConsPlusNormal"/>
        <w:spacing w:before="220"/>
        <w:ind w:firstLine="540"/>
        <w:jc w:val="both"/>
      </w:pPr>
      <w:r>
        <w:t>11) сведения о применении контрольным органом мер стимулирования добросовестности контролируемых лиц;</w:t>
      </w:r>
    </w:p>
    <w:p w:rsidR="00413D76" w:rsidRDefault="00413D76">
      <w:pPr>
        <w:pStyle w:val="ConsPlusNormal"/>
        <w:spacing w:before="220"/>
        <w:ind w:firstLine="540"/>
        <w:jc w:val="both"/>
      </w:pPr>
      <w:r>
        <w:t>12) сведения о порядке досудебного обжалования решений контрольного органа, действий (бездействия) его должностных лиц;</w:t>
      </w:r>
    </w:p>
    <w:p w:rsidR="00413D76" w:rsidRDefault="00413D76">
      <w:pPr>
        <w:pStyle w:val="ConsPlusNormal"/>
        <w:spacing w:before="220"/>
        <w:ind w:firstLine="540"/>
        <w:jc w:val="both"/>
      </w:pPr>
      <w:r>
        <w:t>13) доклады, содержащие результаты обобщения правоприменительной практики контрольного органа;</w:t>
      </w:r>
    </w:p>
    <w:p w:rsidR="00413D76" w:rsidRDefault="00413D76">
      <w:pPr>
        <w:pStyle w:val="ConsPlusNormal"/>
        <w:spacing w:before="220"/>
        <w:ind w:firstLine="540"/>
        <w:jc w:val="both"/>
      </w:pPr>
      <w:r>
        <w:t>14) доклады о муниципальном контроле;</w:t>
      </w:r>
    </w:p>
    <w:p w:rsidR="00413D76" w:rsidRDefault="00413D76">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413D76" w:rsidRDefault="00413D76">
      <w:pPr>
        <w:pStyle w:val="ConsPlusNormal"/>
        <w:spacing w:before="220"/>
        <w:ind w:firstLine="540"/>
        <w:jc w:val="both"/>
      </w:pPr>
      <w:proofErr w:type="gramStart"/>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413D76" w:rsidRDefault="00413D76">
      <w:pPr>
        <w:pStyle w:val="ConsPlusNormal"/>
        <w:spacing w:before="220"/>
        <w:ind w:firstLine="540"/>
        <w:jc w:val="both"/>
      </w:pPr>
      <w:r>
        <w:t xml:space="preserve">40. </w:t>
      </w:r>
      <w:proofErr w:type="gramStart"/>
      <w: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r>
        <w:t>.</w:t>
      </w:r>
    </w:p>
    <w:p w:rsidR="00413D76" w:rsidRDefault="00413D76">
      <w:pPr>
        <w:pStyle w:val="ConsPlusNormal"/>
        <w:spacing w:before="220"/>
        <w:ind w:firstLine="540"/>
        <w:jc w:val="both"/>
      </w:pPr>
      <w:r>
        <w:t>41. Предостережение подписывается уполномоченным должностным лицом контрольного органа.</w:t>
      </w:r>
    </w:p>
    <w:p w:rsidR="00413D76" w:rsidRDefault="00413D76">
      <w:pPr>
        <w:pStyle w:val="ConsPlusNormal"/>
        <w:spacing w:before="220"/>
        <w:ind w:firstLine="540"/>
        <w:jc w:val="both"/>
      </w:pPr>
      <w:r>
        <w:t xml:space="preserve">42. </w:t>
      </w:r>
      <w:proofErr w:type="gramStart"/>
      <w: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413D76" w:rsidRDefault="00413D76">
      <w:pPr>
        <w:pStyle w:val="ConsPlusNormal"/>
        <w:spacing w:before="220"/>
        <w:ind w:firstLine="540"/>
        <w:jc w:val="both"/>
      </w:pPr>
      <w:r>
        <w:t>43. Контролируемое лицо вправе после получения предостережения подать в контрольный орган возражение в отношении указанного предостережения.</w:t>
      </w:r>
    </w:p>
    <w:p w:rsidR="00413D76" w:rsidRDefault="00413D76">
      <w:pPr>
        <w:pStyle w:val="ConsPlusNormal"/>
        <w:spacing w:before="220"/>
        <w:ind w:firstLine="540"/>
        <w:jc w:val="both"/>
      </w:pPr>
      <w:r>
        <w:lastRenderedPageBreak/>
        <w:t>44. В возражении указывается:</w:t>
      </w:r>
    </w:p>
    <w:p w:rsidR="00413D76" w:rsidRDefault="00413D76">
      <w:pPr>
        <w:pStyle w:val="ConsPlusNormal"/>
        <w:spacing w:before="220"/>
        <w:ind w:firstLine="540"/>
        <w:jc w:val="both"/>
      </w:pPr>
      <w:r>
        <w:t>а) наименование организации, фамилия, имя, отчество (при наличии) индивидуального предпринимателя;</w:t>
      </w:r>
    </w:p>
    <w:p w:rsidR="00413D76" w:rsidRDefault="00413D76">
      <w:pPr>
        <w:pStyle w:val="ConsPlusNormal"/>
        <w:spacing w:before="220"/>
        <w:ind w:firstLine="540"/>
        <w:jc w:val="both"/>
      </w:pPr>
      <w:r>
        <w:t>б) идентификационный номер налогоплательщика - организации, индивидуального предпринимателя;</w:t>
      </w:r>
    </w:p>
    <w:p w:rsidR="00413D76" w:rsidRDefault="00413D76">
      <w:pPr>
        <w:pStyle w:val="ConsPlusNormal"/>
        <w:spacing w:before="220"/>
        <w:ind w:firstLine="540"/>
        <w:jc w:val="both"/>
      </w:pPr>
      <w:r>
        <w:t>в) дата и номер предостережения, направленного в адрес контролируемого лица;</w:t>
      </w:r>
    </w:p>
    <w:p w:rsidR="00413D76" w:rsidRDefault="00413D76">
      <w:pPr>
        <w:pStyle w:val="ConsPlusNormal"/>
        <w:spacing w:before="220"/>
        <w:ind w:firstLine="540"/>
        <w:jc w:val="both"/>
      </w:pPr>
      <w: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413D76" w:rsidRDefault="00413D76">
      <w:pPr>
        <w:pStyle w:val="ConsPlusNormal"/>
        <w:spacing w:before="220"/>
        <w:ind w:firstLine="540"/>
        <w:jc w:val="both"/>
      </w:pPr>
      <w:r>
        <w:t>45. Возражение направляется контролируемым лицом в бумажном виде почтовым отправлением в (указать наименование контрольного органа),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(указать наименование контрольного органа) либо иным указанным в предостережении способом.</w:t>
      </w:r>
    </w:p>
    <w:p w:rsidR="00413D76" w:rsidRDefault="00413D76">
      <w:pPr>
        <w:pStyle w:val="ConsPlusNormal"/>
        <w:spacing w:before="220"/>
        <w:ind w:firstLine="540"/>
        <w:jc w:val="both"/>
      </w:pPr>
      <w:r>
        <w:t>46. Гражданин, не осуществляющий предпринимательской деятельности, вправе направить возражение в отношении предостережения на бумажном носителе.</w:t>
      </w:r>
    </w:p>
    <w:p w:rsidR="00413D76" w:rsidRDefault="00413D76">
      <w:pPr>
        <w:pStyle w:val="ConsPlusNormal"/>
        <w:spacing w:before="220"/>
        <w:ind w:firstLine="540"/>
        <w:jc w:val="both"/>
      </w:pPr>
      <w:r>
        <w:t>47. Возражение в отношении предостережения рассматривается уполномоченным органом в течение 20 дней со дня получения такого возражения.</w:t>
      </w:r>
    </w:p>
    <w:p w:rsidR="00413D76" w:rsidRDefault="00413D76">
      <w:pPr>
        <w:pStyle w:val="ConsPlusNormal"/>
        <w:spacing w:before="220"/>
        <w:ind w:firstLine="540"/>
        <w:jc w:val="both"/>
      </w:pPr>
      <w:bookmarkStart w:id="2" w:name="P155"/>
      <w:bookmarkEnd w:id="2"/>
      <w:r>
        <w:t>48. По результатам рассмотрения возражения контрольный орган принимает одно из следующих решений:</w:t>
      </w:r>
    </w:p>
    <w:p w:rsidR="00413D76" w:rsidRDefault="00413D76">
      <w:pPr>
        <w:pStyle w:val="ConsPlusNormal"/>
        <w:spacing w:before="220"/>
        <w:ind w:firstLine="540"/>
        <w:jc w:val="both"/>
      </w:pPr>
      <w:r>
        <w:t>а) удовлетворяет возражение в форме отмены объявленного предостережения;</w:t>
      </w:r>
    </w:p>
    <w:p w:rsidR="00413D76" w:rsidRDefault="00413D76">
      <w:pPr>
        <w:pStyle w:val="ConsPlusNormal"/>
        <w:spacing w:before="220"/>
        <w:ind w:firstLine="540"/>
        <w:jc w:val="both"/>
      </w:pPr>
      <w:r>
        <w:t>б) отказывает в удовлетворении возражения.</w:t>
      </w:r>
    </w:p>
    <w:p w:rsidR="00413D76" w:rsidRDefault="00413D76">
      <w:pPr>
        <w:pStyle w:val="ConsPlusNormal"/>
        <w:spacing w:before="220"/>
        <w:ind w:firstLine="540"/>
        <w:jc w:val="both"/>
      </w:pPr>
      <w:r>
        <w:t xml:space="preserve">49. Не позднее дня, следующего за днем принятия решения, указанного в </w:t>
      </w:r>
      <w:hyperlink w:anchor="P155">
        <w:r>
          <w:rPr>
            <w:color w:val="0000FF"/>
          </w:rPr>
          <w:t>пункте 48</w:t>
        </w:r>
      </w:hyperlink>
      <w:r>
        <w:t xml:space="preserve">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413D76" w:rsidRDefault="00413D76">
      <w:pPr>
        <w:pStyle w:val="ConsPlusNormal"/>
        <w:spacing w:before="220"/>
        <w:ind w:firstLine="540"/>
        <w:jc w:val="both"/>
      </w:pPr>
      <w:r>
        <w:t>50. При отсутствии возражений контролируемое лицо в указанный в предостережении срок направляет в контрольный орган уведомление об исполнении предостережения.</w:t>
      </w:r>
    </w:p>
    <w:p w:rsidR="00413D76" w:rsidRDefault="00413D76">
      <w:pPr>
        <w:pStyle w:val="ConsPlusNormal"/>
        <w:spacing w:before="220"/>
        <w:ind w:firstLine="540"/>
        <w:jc w:val="both"/>
      </w:pPr>
      <w:r>
        <w:t>51. В уведомлении об исполнении предостережения указываются:</w:t>
      </w:r>
    </w:p>
    <w:p w:rsidR="00413D76" w:rsidRDefault="00413D76">
      <w:pPr>
        <w:pStyle w:val="ConsPlusNormal"/>
        <w:spacing w:before="220"/>
        <w:ind w:firstLine="540"/>
        <w:jc w:val="both"/>
      </w:pPr>
      <w:r>
        <w:t>а) наименование организации, фамилия, имя, отчество (при наличии) индивидуального предпринимателя;</w:t>
      </w:r>
    </w:p>
    <w:p w:rsidR="00413D76" w:rsidRDefault="00413D76">
      <w:pPr>
        <w:pStyle w:val="ConsPlusNormal"/>
        <w:spacing w:before="220"/>
        <w:ind w:firstLine="540"/>
        <w:jc w:val="both"/>
      </w:pPr>
      <w:r>
        <w:t>б) идентификационный номер налогоплательщика - организации, индивидуального предпринимателя;</w:t>
      </w:r>
    </w:p>
    <w:p w:rsidR="00413D76" w:rsidRDefault="00413D76">
      <w:pPr>
        <w:pStyle w:val="ConsPlusNormal"/>
        <w:spacing w:before="220"/>
        <w:ind w:firstLine="540"/>
        <w:jc w:val="both"/>
      </w:pPr>
      <w:r>
        <w:t>в) дата и номер предостережения, направленного в адрес контролируемого лица;</w:t>
      </w:r>
    </w:p>
    <w:p w:rsidR="00413D76" w:rsidRDefault="00413D76">
      <w:pPr>
        <w:pStyle w:val="ConsPlusNormal"/>
        <w:spacing w:before="220"/>
        <w:ind w:firstLine="540"/>
        <w:jc w:val="both"/>
      </w:pPr>
      <w:r>
        <w:t>г) сведения о принятых по результатам рассмотрения предостережения мерах по обеспечению соблюдения обязательных требований.</w:t>
      </w:r>
    </w:p>
    <w:p w:rsidR="00413D76" w:rsidRDefault="00413D76">
      <w:pPr>
        <w:pStyle w:val="ConsPlusNormal"/>
        <w:spacing w:before="220"/>
        <w:ind w:firstLine="540"/>
        <w:jc w:val="both"/>
      </w:pPr>
      <w:r>
        <w:t xml:space="preserve">52. 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w:t>
      </w:r>
      <w:r>
        <w:lastRenderedPageBreak/>
        <w:t>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контрольного органа, либо иными указанными в предостережении способами.</w:t>
      </w:r>
    </w:p>
    <w:p w:rsidR="00413D76" w:rsidRDefault="00413D76">
      <w:pPr>
        <w:pStyle w:val="ConsPlusNormal"/>
        <w:spacing w:before="220"/>
        <w:ind w:firstLine="540"/>
        <w:jc w:val="both"/>
      </w:pPr>
      <w:r>
        <w:t>53.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13D76" w:rsidRDefault="00413D76">
      <w:pPr>
        <w:pStyle w:val="ConsPlusNormal"/>
        <w:spacing w:before="220"/>
        <w:ind w:firstLine="540"/>
        <w:jc w:val="both"/>
      </w:pPr>
      <w:r>
        <w:t>54. 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413D76" w:rsidRDefault="00413D76">
      <w:pPr>
        <w:pStyle w:val="ConsPlusNormal"/>
        <w:spacing w:before="220"/>
        <w:ind w:firstLine="540"/>
        <w:jc w:val="both"/>
      </w:pPr>
      <w:r>
        <w:t>55. Консультирование по обращениям контролируемых лиц и их представителей осуществляется должностным лицом контрольного органа в устной и письменной форме посредством дачи разъяснений по вопросам, связанным с организацией и осуществлением муниципального контроля.</w:t>
      </w:r>
    </w:p>
    <w:p w:rsidR="00413D76" w:rsidRDefault="00413D76">
      <w:pPr>
        <w:pStyle w:val="ConsPlusNormal"/>
        <w:spacing w:before="220"/>
        <w:ind w:firstLine="540"/>
        <w:jc w:val="both"/>
      </w:pPr>
      <w:r>
        <w:t>56.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413D76" w:rsidRDefault="00413D76">
      <w:pPr>
        <w:pStyle w:val="ConsPlusNormal"/>
        <w:spacing w:before="220"/>
        <w:ind w:firstLine="540"/>
        <w:jc w:val="both"/>
      </w:pPr>
      <w:r>
        <w:t>1) местонахождение, контактные телефоны, адрес официального сайта администрации Кировградского городского округа в информационно-телекоммуникационной сети Интернет и адреса электронной почты контрольного органа;</w:t>
      </w:r>
    </w:p>
    <w:p w:rsidR="00413D76" w:rsidRDefault="00413D76">
      <w:pPr>
        <w:pStyle w:val="ConsPlusNormal"/>
        <w:spacing w:before="220"/>
        <w:ind w:firstLine="540"/>
        <w:jc w:val="both"/>
      </w:pPr>
      <w:r>
        <w:t>2) график работы контрольного органа, время приема посетителей;</w:t>
      </w:r>
    </w:p>
    <w:p w:rsidR="00413D76" w:rsidRDefault="00413D76">
      <w:pPr>
        <w:pStyle w:val="ConsPlusNormal"/>
        <w:spacing w:before="220"/>
        <w:ind w:firstLine="540"/>
        <w:jc w:val="both"/>
      </w:pPr>
      <w: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должностных лиц контрольного органа, осуществляющих прием и информирование;</w:t>
      </w:r>
    </w:p>
    <w:p w:rsidR="00413D76" w:rsidRDefault="00413D76">
      <w:pPr>
        <w:pStyle w:val="ConsPlusNormal"/>
        <w:spacing w:before="220"/>
        <w:ind w:firstLine="540"/>
        <w:jc w:val="both"/>
      </w:pPr>
      <w:r>
        <w:t>4) перечень нормативных правовых актов, регулирующих осуществление муниципального контроля;</w:t>
      </w:r>
    </w:p>
    <w:p w:rsidR="00413D76" w:rsidRDefault="00413D76">
      <w:pPr>
        <w:pStyle w:val="ConsPlusNormal"/>
        <w:spacing w:before="220"/>
        <w:ind w:firstLine="540"/>
        <w:jc w:val="both"/>
      </w:pPr>
      <w:r>
        <w:t>5) перечень актов, содержащих обязательные требования.</w:t>
      </w:r>
    </w:p>
    <w:p w:rsidR="00413D76" w:rsidRDefault="00413D76">
      <w:pPr>
        <w:pStyle w:val="ConsPlusNormal"/>
        <w:spacing w:before="220"/>
        <w:ind w:firstLine="540"/>
        <w:jc w:val="both"/>
      </w:pPr>
      <w:r>
        <w:t>57.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413D76" w:rsidRDefault="00413D76">
      <w:pPr>
        <w:pStyle w:val="ConsPlusNormal"/>
        <w:spacing w:before="220"/>
        <w:ind w:firstLine="540"/>
        <w:jc w:val="both"/>
      </w:pPr>
      <w:r>
        <w:t xml:space="preserve">58. Контролируемое лицо вправе направить в уполномоченный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w:t>
      </w:r>
      <w:hyperlink r:id="rId20">
        <w:r>
          <w:rPr>
            <w:color w:val="0000FF"/>
          </w:rPr>
          <w:t>законом</w:t>
        </w:r>
      </w:hyperlink>
      <w:r>
        <w:t xml:space="preserve"> от 02.05.2006 N 59-ФЗ "О порядке рассмотрения обращений граждан Российской Федерации".</w:t>
      </w:r>
    </w:p>
    <w:p w:rsidR="00413D76" w:rsidRDefault="00413D76">
      <w:pPr>
        <w:pStyle w:val="ConsPlusNormal"/>
        <w:spacing w:before="220"/>
        <w:ind w:firstLine="540"/>
        <w:jc w:val="both"/>
      </w:pPr>
      <w:r>
        <w:t>59.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413D76" w:rsidRDefault="00413D76">
      <w:pPr>
        <w:pStyle w:val="ConsPlusNormal"/>
        <w:spacing w:before="220"/>
        <w:ind w:firstLine="540"/>
        <w:jc w:val="both"/>
      </w:pPr>
      <w: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413D76" w:rsidRDefault="00413D76">
      <w:pPr>
        <w:pStyle w:val="ConsPlusNormal"/>
        <w:spacing w:before="220"/>
        <w:ind w:firstLine="540"/>
        <w:jc w:val="both"/>
      </w:pPr>
      <w:r>
        <w:t>2) основание объявления обратившемуся контролируемому лицу предостережения;</w:t>
      </w:r>
    </w:p>
    <w:p w:rsidR="00413D76" w:rsidRDefault="00413D76">
      <w:pPr>
        <w:pStyle w:val="ConsPlusNormal"/>
        <w:spacing w:before="220"/>
        <w:ind w:firstLine="540"/>
        <w:jc w:val="both"/>
      </w:pPr>
      <w:r>
        <w:lastRenderedPageBreak/>
        <w:t>3)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413D76" w:rsidRDefault="00413D76">
      <w:pPr>
        <w:pStyle w:val="ConsPlusNormal"/>
        <w:spacing w:before="220"/>
        <w:ind w:firstLine="540"/>
        <w:jc w:val="both"/>
      </w:pPr>
      <w:r>
        <w:t xml:space="preserve">60.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w:t>
      </w:r>
      <w:hyperlink r:id="rId21">
        <w:r>
          <w:rPr>
            <w:color w:val="0000FF"/>
          </w:rPr>
          <w:t>законом</w:t>
        </w:r>
      </w:hyperlink>
      <w:r>
        <w:t xml:space="preserve"> от 02.05.2006 N 59-ФЗ "О порядке рассмотрения обращений граждан Российской Федерации".</w:t>
      </w:r>
    </w:p>
    <w:p w:rsidR="00413D76" w:rsidRDefault="00413D76">
      <w:pPr>
        <w:pStyle w:val="ConsPlusNormal"/>
        <w:spacing w:before="220"/>
        <w:ind w:firstLine="540"/>
        <w:jc w:val="both"/>
      </w:pPr>
      <w:r>
        <w:t>61.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13D76" w:rsidRDefault="00413D76">
      <w:pPr>
        <w:pStyle w:val="ConsPlusNormal"/>
        <w:spacing w:before="220"/>
        <w:ind w:firstLine="540"/>
        <w:jc w:val="both"/>
      </w:pPr>
      <w:r>
        <w:t>62.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413D76" w:rsidRDefault="00413D76">
      <w:pPr>
        <w:pStyle w:val="ConsPlusNormal"/>
        <w:spacing w:before="220"/>
        <w:ind w:firstLine="540"/>
        <w:jc w:val="both"/>
      </w:pPr>
      <w:r>
        <w:t>63.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413D76" w:rsidRDefault="00413D76">
      <w:pPr>
        <w:pStyle w:val="ConsPlusNormal"/>
        <w:spacing w:before="220"/>
        <w:ind w:firstLine="540"/>
        <w:jc w:val="both"/>
      </w:pPr>
      <w:r>
        <w:t>64. Контрольный орган осуществляют учет консультирований.</w:t>
      </w:r>
    </w:p>
    <w:p w:rsidR="00413D76" w:rsidRDefault="00413D76">
      <w:pPr>
        <w:pStyle w:val="ConsPlusNormal"/>
        <w:spacing w:before="220"/>
        <w:ind w:firstLine="540"/>
        <w:jc w:val="both"/>
      </w:pPr>
      <w:r>
        <w:t xml:space="preserve">65.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Кировградского городского округа в информационно-телекоммуникационной сети Интернет </w:t>
      </w:r>
      <w:hyperlink r:id="rId22">
        <w:r>
          <w:rPr>
            <w:color w:val="0000FF"/>
          </w:rPr>
          <w:t>kirovgrad.midural.ru</w:t>
        </w:r>
      </w:hyperlink>
      <w:r>
        <w:t xml:space="preserve"> письменного разъяснения, подписанного уполномоченным должностным лицом контрольного органа.</w:t>
      </w:r>
    </w:p>
    <w:p w:rsidR="00413D76" w:rsidRDefault="00413D76">
      <w:pPr>
        <w:pStyle w:val="ConsPlusNormal"/>
        <w:spacing w:before="220"/>
        <w:ind w:firstLine="540"/>
        <w:jc w:val="both"/>
      </w:pPr>
      <w:r>
        <w:t>65.1.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(при наличии возможности).</w:t>
      </w:r>
    </w:p>
    <w:p w:rsidR="00413D76" w:rsidRDefault="00413D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3D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D76" w:rsidRDefault="00413D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3D76" w:rsidRDefault="00413D76">
            <w:pPr>
              <w:pStyle w:val="ConsPlusNormal"/>
              <w:jc w:val="both"/>
            </w:pPr>
            <w:r>
              <w:rPr>
                <w:color w:val="392C69"/>
              </w:rPr>
              <w:t>КонсультантПлюс: примечание.</w:t>
            </w:r>
          </w:p>
          <w:p w:rsidR="00413D76" w:rsidRDefault="00413D76">
            <w:pPr>
              <w:pStyle w:val="ConsPlusNormal"/>
              <w:jc w:val="both"/>
            </w:pPr>
            <w:r>
              <w:rPr>
                <w:color w:val="392C69"/>
              </w:rPr>
              <w:t>В официальном тексте документа, видимо, допущена опечатка: имеется в виду ст. 52 Федерального закона от 31.07.2020 N 248-ФЗ.</w:t>
            </w: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r>
    </w:tbl>
    <w:p w:rsidR="00413D76" w:rsidRDefault="00413D76">
      <w:pPr>
        <w:pStyle w:val="ConsPlusNormal"/>
        <w:spacing w:before="280"/>
        <w:ind w:firstLine="540"/>
        <w:jc w:val="both"/>
      </w:pPr>
      <w:r>
        <w:t xml:space="preserve">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проводимого в отношении объекта контроля. Профилактический визит проводится в порядке и объеме, определенном </w:t>
      </w:r>
      <w:hyperlink r:id="rId23">
        <w:r>
          <w:rPr>
            <w:color w:val="0000FF"/>
          </w:rPr>
          <w:t>статьей 52</w:t>
        </w:r>
      </w:hyperlink>
      <w:r>
        <w:t xml:space="preserve"> Закона N 248-ФЗ.</w:t>
      </w:r>
    </w:p>
    <w:p w:rsidR="00413D76" w:rsidRDefault="00413D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3D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D76" w:rsidRDefault="00413D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3D76" w:rsidRDefault="00413D76">
            <w:pPr>
              <w:pStyle w:val="ConsPlusNormal"/>
              <w:jc w:val="both"/>
            </w:pPr>
            <w:r>
              <w:rPr>
                <w:color w:val="392C69"/>
              </w:rPr>
              <w:t>КонсультантПлюс: примечание.</w:t>
            </w:r>
          </w:p>
          <w:p w:rsidR="00413D76" w:rsidRDefault="00413D76">
            <w:pPr>
              <w:pStyle w:val="ConsPlusNormal"/>
              <w:jc w:val="both"/>
            </w:pPr>
            <w:r>
              <w:rPr>
                <w:color w:val="392C69"/>
              </w:rPr>
              <w:t>В официальном тексте документа, видимо, допущена опечатка: имеется в виду ст. 50 Федерального закона от 31.07.2020 N 248-ФЗ.</w:t>
            </w: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r>
    </w:tbl>
    <w:p w:rsidR="00413D76" w:rsidRDefault="00413D76">
      <w:pPr>
        <w:pStyle w:val="ConsPlusNormal"/>
        <w:spacing w:before="280"/>
        <w:ind w:firstLine="540"/>
        <w:jc w:val="both"/>
      </w:pPr>
      <w:r>
        <w:t xml:space="preserve">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индикаторам риска, а также о видах, содержании контрольных мероприятий, проводимых в отношении контролируемого лица. В ходе профилактического визита может осуществляться консультирование контролируемого лица в порядке, установленном </w:t>
      </w:r>
      <w:hyperlink r:id="rId24">
        <w:r>
          <w:rPr>
            <w:color w:val="0000FF"/>
          </w:rPr>
          <w:t>статьей 50</w:t>
        </w:r>
      </w:hyperlink>
      <w:r>
        <w:t xml:space="preserve"> </w:t>
      </w:r>
      <w:r>
        <w:lastRenderedPageBreak/>
        <w:t>Закона N 248-ФЗ и настоящим Положением. Профилактический визит проводится по согласованию с контролируемым лицом.</w:t>
      </w:r>
    </w:p>
    <w:p w:rsidR="00413D76" w:rsidRDefault="00413D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3D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D76" w:rsidRDefault="00413D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3D76" w:rsidRDefault="00413D76">
            <w:pPr>
              <w:pStyle w:val="ConsPlusNormal"/>
              <w:jc w:val="both"/>
            </w:pPr>
            <w:r>
              <w:rPr>
                <w:color w:val="392C69"/>
              </w:rPr>
              <w:t>КонсультантПлюс: примечание.</w:t>
            </w:r>
          </w:p>
          <w:p w:rsidR="00413D76" w:rsidRDefault="00413D76">
            <w:pPr>
              <w:pStyle w:val="ConsPlusNormal"/>
              <w:jc w:val="both"/>
            </w:pPr>
            <w:r>
              <w:rPr>
                <w:color w:val="392C69"/>
              </w:rPr>
              <w:t xml:space="preserve">В официальном тексте документа, видимо, допущена опечатка: имеется в виду </w:t>
            </w:r>
            <w:proofErr w:type="gramStart"/>
            <w:r>
              <w:rPr>
                <w:color w:val="392C69"/>
              </w:rPr>
              <w:t>ч</w:t>
            </w:r>
            <w:proofErr w:type="gramEnd"/>
            <w:r>
              <w:rPr>
                <w:color w:val="392C69"/>
              </w:rPr>
              <w:t>. 5 ст. 21 Федерального закона от 31.07.2020 N 248-ФЗ.</w:t>
            </w: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r>
    </w:tbl>
    <w:p w:rsidR="00413D76" w:rsidRDefault="00413D76">
      <w:pPr>
        <w:pStyle w:val="ConsPlusNormal"/>
        <w:spacing w:before="280"/>
        <w:ind w:firstLine="540"/>
        <w:jc w:val="both"/>
      </w:pPr>
      <w:r>
        <w:t xml:space="preserve">Обязательный профилактический визит проводится в отношении контролируемого лица, впервые приступающего к осуществлению своей деятельности. О проведении профилактического визита, обязательного профилактического визита контролируемое лицо уведомляется контрольным органом не </w:t>
      </w:r>
      <w:proofErr w:type="gramStart"/>
      <w:r>
        <w:t>позднее</w:t>
      </w:r>
      <w:proofErr w:type="gramEnd"/>
      <w:r>
        <w:t xml:space="preserve"> чем за пять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w:t>
      </w:r>
      <w:hyperlink r:id="rId25">
        <w:r>
          <w:rPr>
            <w:color w:val="0000FF"/>
          </w:rPr>
          <w:t>частью 5 статьи 21</w:t>
        </w:r>
      </w:hyperlink>
      <w:r>
        <w:t xml:space="preserve"> Закона N 248-ФЗ.</w:t>
      </w:r>
    </w:p>
    <w:p w:rsidR="00413D76" w:rsidRDefault="00413D76">
      <w:pPr>
        <w:pStyle w:val="ConsPlusNormal"/>
        <w:spacing w:before="220"/>
        <w:ind w:firstLine="540"/>
        <w:jc w:val="both"/>
      </w:pPr>
      <w:r>
        <w:t xml:space="preserve">Контролируемое лицо вправе отказаться от проведения профилактического визита, обязательного профилактического визита, уведомив об этом контрольный орган в письменной форме на бумажном носителе почтовым отправлением, либо в форме электронного документа, подписанного электронной подписью, не </w:t>
      </w:r>
      <w:proofErr w:type="gramStart"/>
      <w:r>
        <w:t>позднее</w:t>
      </w:r>
      <w:proofErr w:type="gramEnd"/>
      <w:r>
        <w:t xml:space="preserve"> чем за три рабочих дня до даты его проведения.</w:t>
      </w:r>
    </w:p>
    <w:p w:rsidR="00413D76" w:rsidRDefault="00413D76">
      <w:pPr>
        <w:pStyle w:val="ConsPlusNormal"/>
        <w:spacing w:before="220"/>
        <w:ind w:firstLine="540"/>
        <w:jc w:val="both"/>
      </w:pPr>
      <w:r>
        <w:t>Срок проведения профилактического визита, обязательного профилактического визита не может превышать один рабочий день.</w:t>
      </w:r>
    </w:p>
    <w:p w:rsidR="00413D76" w:rsidRDefault="00413D76">
      <w:pPr>
        <w:pStyle w:val="ConsPlusNormal"/>
        <w:spacing w:before="220"/>
        <w:ind w:firstLine="540"/>
        <w:jc w:val="both"/>
      </w:pPr>
      <w: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обязательного профилактического носят рекомендательный характер.</w:t>
      </w:r>
    </w:p>
    <w:p w:rsidR="00413D76" w:rsidRDefault="00413D76">
      <w:pPr>
        <w:pStyle w:val="ConsPlusNormal"/>
        <w:jc w:val="both"/>
      </w:pPr>
    </w:p>
    <w:p w:rsidR="00413D76" w:rsidRDefault="00413D76">
      <w:pPr>
        <w:pStyle w:val="ConsPlusTitle"/>
        <w:jc w:val="center"/>
        <w:outlineLvl w:val="2"/>
      </w:pPr>
      <w:r>
        <w:t>Глава 2. ПРОВЕРОЧНЫЕ ЛИСТЫ</w:t>
      </w:r>
    </w:p>
    <w:p w:rsidR="00413D76" w:rsidRDefault="00413D76">
      <w:pPr>
        <w:pStyle w:val="ConsPlusNormal"/>
        <w:jc w:val="both"/>
      </w:pPr>
    </w:p>
    <w:p w:rsidR="00413D76" w:rsidRDefault="00413D76">
      <w:pPr>
        <w:pStyle w:val="ConsPlusNormal"/>
        <w:ind w:firstLine="540"/>
        <w:jc w:val="both"/>
      </w:pPr>
      <w:r>
        <w:t>66.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413D76" w:rsidRDefault="00413D76">
      <w:pPr>
        <w:pStyle w:val="ConsPlusNormal"/>
        <w:spacing w:before="220"/>
        <w:ind w:firstLine="540"/>
        <w:jc w:val="both"/>
      </w:pPr>
      <w:r>
        <w:t>67. Проверочные листы подлежат обязательному применению при осуществлении следующих плановых контрольных мероприятий:</w:t>
      </w:r>
    </w:p>
    <w:p w:rsidR="00413D76" w:rsidRDefault="00413D76">
      <w:pPr>
        <w:pStyle w:val="ConsPlusNormal"/>
        <w:spacing w:before="220"/>
        <w:ind w:firstLine="540"/>
        <w:jc w:val="both"/>
      </w:pPr>
      <w:r>
        <w:t>а) рейдовый осмотр;</w:t>
      </w:r>
    </w:p>
    <w:p w:rsidR="00413D76" w:rsidRDefault="00413D76">
      <w:pPr>
        <w:pStyle w:val="ConsPlusNormal"/>
        <w:spacing w:before="220"/>
        <w:ind w:firstLine="540"/>
        <w:jc w:val="both"/>
      </w:pPr>
      <w:r>
        <w:t>б) выездная проверка.</w:t>
      </w:r>
    </w:p>
    <w:p w:rsidR="00413D76" w:rsidRDefault="00413D76">
      <w:pPr>
        <w:pStyle w:val="ConsPlusNormal"/>
        <w:spacing w:before="220"/>
        <w:ind w:firstLine="540"/>
        <w:jc w:val="both"/>
      </w:pPr>
      <w:r>
        <w:t xml:space="preserve">67.1. Контрольный орган вправе применять проверочные листы при проведении иных плановых контрольных мероприятий, внеплановых контрольных мероприятий (за исключением контрольного мероприятия, </w:t>
      </w:r>
      <w:proofErr w:type="gramStart"/>
      <w:r>
        <w:t>основанием</w:t>
      </w:r>
      <w:proofErr w:type="gramEnd"/>
      <w:r>
        <w:t xml:space="preserve">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
    <w:p w:rsidR="00413D76" w:rsidRDefault="00413D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3D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D76" w:rsidRDefault="00413D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3D76" w:rsidRDefault="00413D76">
            <w:pPr>
              <w:pStyle w:val="ConsPlusNormal"/>
              <w:jc w:val="both"/>
            </w:pPr>
            <w:r>
              <w:rPr>
                <w:color w:val="392C69"/>
              </w:rPr>
              <w:t>КонсультантПлюс: примечание.</w:t>
            </w:r>
          </w:p>
          <w:p w:rsidR="00413D76" w:rsidRDefault="00413D76">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r>
    </w:tbl>
    <w:p w:rsidR="00413D76" w:rsidRDefault="00413D76">
      <w:pPr>
        <w:pStyle w:val="ConsPlusNormal"/>
        <w:spacing w:before="280"/>
        <w:ind w:firstLine="540"/>
        <w:jc w:val="both"/>
      </w:pPr>
      <w:r>
        <w:t xml:space="preserve">67.1. Контрольный орган вправе применять проверочные листы при проведении иных </w:t>
      </w:r>
      <w:r>
        <w:lastRenderedPageBreak/>
        <w:t xml:space="preserve">плановых контрольных мероприятий, внеплановых контрольных мероприятий (за исключением контрольного мероприятия, </w:t>
      </w:r>
      <w:proofErr w:type="gramStart"/>
      <w:r>
        <w:t>основанием</w:t>
      </w:r>
      <w:proofErr w:type="gramEnd"/>
      <w:r>
        <w:t xml:space="preserve">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
    <w:p w:rsidR="00413D76" w:rsidRDefault="00413D76">
      <w:pPr>
        <w:pStyle w:val="ConsPlusNormal"/>
        <w:spacing w:before="220"/>
        <w:ind w:firstLine="540"/>
        <w:jc w:val="both"/>
      </w:pPr>
      <w:r>
        <w:t xml:space="preserve">67.2. Формы проверочных листов утверждаются нормативным правовым актом администрации Кировградского городского округа в соответствии с требованиями </w:t>
      </w:r>
      <w:hyperlink r:id="rId26">
        <w:r>
          <w:rPr>
            <w:color w:val="0000FF"/>
          </w:rPr>
          <w:t>Постановления</w:t>
        </w:r>
      </w:hyperlink>
      <w:r>
        <w:t xml:space="preserve"> Правительства Российской Федерации от 27.10.2021 N 1844.</w:t>
      </w:r>
    </w:p>
    <w:p w:rsidR="00413D76" w:rsidRDefault="00413D76">
      <w:pPr>
        <w:pStyle w:val="ConsPlusNormal"/>
        <w:spacing w:before="220"/>
        <w:ind w:firstLine="540"/>
        <w:jc w:val="both"/>
      </w:pPr>
      <w:r>
        <w:t>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rsidR="00413D76" w:rsidRDefault="00413D76">
      <w:pPr>
        <w:pStyle w:val="ConsPlusNormal"/>
        <w:spacing w:before="220"/>
        <w:ind w:firstLine="540"/>
        <w:jc w:val="both"/>
      </w:pPr>
      <w:r>
        <w:t>Формы проверочных листов подлежат размещению на официальном сайте контрольного органа в сети Интернет в формате, позволяющем проведение гражданами, юридическими лицами, индивидуальными предпринимателями самостоятельной оценки соблюдения обязательных требований (самообследования).</w:t>
      </w:r>
    </w:p>
    <w:p w:rsidR="00413D76" w:rsidRDefault="00413D76">
      <w:pPr>
        <w:pStyle w:val="ConsPlusNormal"/>
        <w:jc w:val="both"/>
      </w:pPr>
    </w:p>
    <w:p w:rsidR="00413D76" w:rsidRDefault="00413D76">
      <w:pPr>
        <w:pStyle w:val="ConsPlusTitle"/>
        <w:jc w:val="center"/>
        <w:outlineLvl w:val="1"/>
      </w:pPr>
      <w:r>
        <w:t>Раздел 4. КОНТРОЛЬНЫЕ МЕРОПРИЯТИЯ, ПРОВОДИМЫЕ</w:t>
      </w:r>
    </w:p>
    <w:p w:rsidR="00413D76" w:rsidRDefault="00413D76">
      <w:pPr>
        <w:pStyle w:val="ConsPlusTitle"/>
        <w:jc w:val="center"/>
      </w:pPr>
      <w:r>
        <w:t>ПРИ ОСУЩЕСТВЛЕНИИ МУНИЦИПАЛЬНОГО КОНТРОЛЯ</w:t>
      </w:r>
    </w:p>
    <w:p w:rsidR="00413D76" w:rsidRDefault="00413D76">
      <w:pPr>
        <w:pStyle w:val="ConsPlusNormal"/>
        <w:jc w:val="both"/>
      </w:pPr>
    </w:p>
    <w:p w:rsidR="00413D76" w:rsidRDefault="00413D76">
      <w:pPr>
        <w:pStyle w:val="ConsPlusTitle"/>
        <w:jc w:val="center"/>
        <w:outlineLvl w:val="2"/>
      </w:pPr>
      <w:r>
        <w:t>Глава 1. ОБЩИЕ ПОЛОЖЕНИЯ</w:t>
      </w:r>
    </w:p>
    <w:p w:rsidR="00413D76" w:rsidRDefault="00413D76">
      <w:pPr>
        <w:pStyle w:val="ConsPlusNormal"/>
        <w:jc w:val="both"/>
      </w:pPr>
    </w:p>
    <w:p w:rsidR="00413D76" w:rsidRDefault="00413D76">
      <w:pPr>
        <w:pStyle w:val="ConsPlusNormal"/>
        <w:ind w:firstLine="540"/>
        <w:jc w:val="both"/>
      </w:pPr>
      <w:r>
        <w:t>68. При осуществлении муниципального контроля проводятся следующие контрольные мероприятия:</w:t>
      </w:r>
    </w:p>
    <w:p w:rsidR="00413D76" w:rsidRDefault="00413D76">
      <w:pPr>
        <w:pStyle w:val="ConsPlusNormal"/>
        <w:spacing w:before="220"/>
        <w:ind w:firstLine="540"/>
        <w:jc w:val="both"/>
      </w:pPr>
      <w:r>
        <w:t>1) контрольные мероприятия без взаимодействия с контролируемым лицом;</w:t>
      </w:r>
    </w:p>
    <w:p w:rsidR="00413D76" w:rsidRDefault="00413D76">
      <w:pPr>
        <w:pStyle w:val="ConsPlusNormal"/>
        <w:spacing w:before="220"/>
        <w:ind w:firstLine="540"/>
        <w:jc w:val="both"/>
      </w:pPr>
      <w:r>
        <w:t>2) контрольные мероприятия, предусматривающие взаимодействие с контролируемым лицом.</w:t>
      </w:r>
    </w:p>
    <w:p w:rsidR="00413D76" w:rsidRDefault="00413D76">
      <w:pPr>
        <w:pStyle w:val="ConsPlusNormal"/>
        <w:spacing w:before="220"/>
        <w:ind w:firstLine="540"/>
        <w:jc w:val="both"/>
      </w:pPr>
      <w:r>
        <w:t>69. При осуществлении муниципального контроля проводятся следующие контрольные мероприятия без взаимодействия с контролируемым лицом:</w:t>
      </w:r>
    </w:p>
    <w:p w:rsidR="00413D76" w:rsidRDefault="00413D76">
      <w:pPr>
        <w:pStyle w:val="ConsPlusNormal"/>
        <w:spacing w:before="220"/>
        <w:ind w:firstLine="540"/>
        <w:jc w:val="both"/>
      </w:pPr>
      <w:r>
        <w:t>1) наблюдение за соблюдением обязательных требований;</w:t>
      </w:r>
    </w:p>
    <w:p w:rsidR="00413D76" w:rsidRDefault="00413D76">
      <w:pPr>
        <w:pStyle w:val="ConsPlusNormal"/>
        <w:spacing w:before="220"/>
        <w:ind w:firstLine="540"/>
        <w:jc w:val="both"/>
      </w:pPr>
      <w:r>
        <w:t>2) выездное обследование.</w:t>
      </w:r>
    </w:p>
    <w:p w:rsidR="00413D76" w:rsidRDefault="00413D76">
      <w:pPr>
        <w:pStyle w:val="ConsPlusNormal"/>
        <w:spacing w:before="220"/>
        <w:ind w:firstLine="540"/>
        <w:jc w:val="both"/>
      </w:pPr>
      <w:r>
        <w:t>70. 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413D76" w:rsidRDefault="00413D76">
      <w:pPr>
        <w:pStyle w:val="ConsPlusNormal"/>
        <w:spacing w:before="220"/>
        <w:ind w:firstLine="540"/>
        <w:jc w:val="both"/>
      </w:pPr>
      <w:r>
        <w:t>71.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413D76" w:rsidRDefault="00413D76">
      <w:pPr>
        <w:pStyle w:val="ConsPlusNormal"/>
        <w:spacing w:before="220"/>
        <w:ind w:firstLine="540"/>
        <w:jc w:val="both"/>
      </w:pPr>
      <w:r>
        <w:t>1) инспекционный визит;</w:t>
      </w:r>
    </w:p>
    <w:p w:rsidR="00413D76" w:rsidRDefault="00413D76">
      <w:pPr>
        <w:pStyle w:val="ConsPlusNormal"/>
        <w:spacing w:before="220"/>
        <w:ind w:firstLine="540"/>
        <w:jc w:val="both"/>
      </w:pPr>
      <w:r>
        <w:t>2) рейдовый осмотр;</w:t>
      </w:r>
    </w:p>
    <w:p w:rsidR="00413D76" w:rsidRDefault="00413D76">
      <w:pPr>
        <w:pStyle w:val="ConsPlusNormal"/>
        <w:spacing w:before="220"/>
        <w:ind w:firstLine="540"/>
        <w:jc w:val="both"/>
      </w:pPr>
      <w:r>
        <w:t>3) документарная проверка;</w:t>
      </w:r>
    </w:p>
    <w:p w:rsidR="00413D76" w:rsidRDefault="00413D76">
      <w:pPr>
        <w:pStyle w:val="ConsPlusNormal"/>
        <w:spacing w:before="220"/>
        <w:ind w:firstLine="540"/>
        <w:jc w:val="both"/>
      </w:pPr>
      <w:r>
        <w:t>4) выездная проверка.</w:t>
      </w:r>
    </w:p>
    <w:p w:rsidR="00413D76" w:rsidRDefault="00413D76">
      <w:pPr>
        <w:pStyle w:val="ConsPlusNormal"/>
        <w:spacing w:before="220"/>
        <w:ind w:firstLine="540"/>
        <w:jc w:val="both"/>
      </w:pPr>
      <w:r>
        <w:t xml:space="preserve">72. Основания для проведения контрольных мероприятий предусмотрены </w:t>
      </w:r>
      <w:hyperlink r:id="rId27">
        <w:r>
          <w:rPr>
            <w:color w:val="0000FF"/>
          </w:rPr>
          <w:t>статьей 57</w:t>
        </w:r>
      </w:hyperlink>
      <w:r>
        <w:t xml:space="preserve"> Федерального закона от 31.07.2020 N 248-ФЗ.</w:t>
      </w:r>
    </w:p>
    <w:p w:rsidR="00413D76" w:rsidRDefault="00413D76">
      <w:pPr>
        <w:pStyle w:val="ConsPlusNormal"/>
        <w:spacing w:before="220"/>
        <w:ind w:firstLine="540"/>
        <w:jc w:val="both"/>
      </w:pPr>
      <w:r>
        <w:t xml:space="preserve">73. Сведения о причинении вреда (ущерба) или об угрозе причинения вреда (ущерба) </w:t>
      </w:r>
      <w:r>
        <w:lastRenderedPageBreak/>
        <w:t>охраняемым законом ценностям уполномоченный орган получает:</w:t>
      </w:r>
    </w:p>
    <w:p w:rsidR="00413D76" w:rsidRDefault="00413D76">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413D76" w:rsidRDefault="00413D76">
      <w:pPr>
        <w:pStyle w:val="ConsPlusNormal"/>
        <w:spacing w:before="220"/>
        <w:ind w:firstLine="540"/>
        <w:jc w:val="both"/>
      </w:pPr>
      <w: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413D76" w:rsidRDefault="00413D76">
      <w:pPr>
        <w:pStyle w:val="ConsPlusNormal"/>
        <w:spacing w:before="220"/>
        <w:ind w:firstLine="540"/>
        <w:jc w:val="both"/>
      </w:pPr>
      <w:r>
        <w:t>74.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органа проводится оценка их достоверности.</w:t>
      </w:r>
    </w:p>
    <w:p w:rsidR="00413D76" w:rsidRDefault="00413D76">
      <w:pPr>
        <w:pStyle w:val="ConsPlusNormal"/>
        <w:spacing w:before="220"/>
        <w:ind w:firstLine="540"/>
        <w:jc w:val="both"/>
      </w:pPr>
      <w:r>
        <w:t>75.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413D76" w:rsidRDefault="00413D76">
      <w:pPr>
        <w:pStyle w:val="ConsPlusNormal"/>
        <w:spacing w:before="220"/>
        <w:ind w:firstLine="540"/>
        <w:jc w:val="both"/>
      </w:pPr>
      <w:r>
        <w:t>76. 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направляет уполномоченному должностному лицу контрольного органа:</w:t>
      </w:r>
    </w:p>
    <w:p w:rsidR="00413D76" w:rsidRDefault="00413D76">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413D76" w:rsidRDefault="00413D76">
      <w:pPr>
        <w:pStyle w:val="ConsPlusNormal"/>
        <w:spacing w:before="220"/>
        <w:ind w:firstLine="540"/>
        <w:jc w:val="both"/>
      </w:pPr>
      <w:proofErr w:type="gramStart"/>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413D76" w:rsidRDefault="00413D76">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413D76" w:rsidRDefault="00413D76">
      <w:pPr>
        <w:pStyle w:val="ConsPlusNormal"/>
        <w:spacing w:before="220"/>
        <w:ind w:firstLine="540"/>
        <w:jc w:val="both"/>
      </w:pPr>
      <w:bookmarkStart w:id="3" w:name="P242"/>
      <w:bookmarkEnd w:id="3"/>
      <w:r>
        <w:t>77.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 прокуратурой города Кировграда.</w:t>
      </w:r>
    </w:p>
    <w:p w:rsidR="00413D76" w:rsidRDefault="00413D76">
      <w:pPr>
        <w:pStyle w:val="ConsPlusNormal"/>
        <w:spacing w:before="220"/>
        <w:ind w:firstLine="540"/>
        <w:jc w:val="both"/>
      </w:pPr>
      <w:r>
        <w:t xml:space="preserve">78. В решении о проведении контрольного (надзорного) мероприятия, указываются сведения, установленные </w:t>
      </w:r>
      <w:hyperlink r:id="rId28">
        <w:r>
          <w:rPr>
            <w:color w:val="0000FF"/>
          </w:rPr>
          <w:t>частью 1 статьи 64</w:t>
        </w:r>
      </w:hyperlink>
      <w:r>
        <w:t xml:space="preserve"> Федерального закона от 31.07.2020 N 248-ФЗ "О государственном контроле (надзоре) и муниципальном контроле в Российской Федерации".</w:t>
      </w:r>
    </w:p>
    <w:p w:rsidR="00413D76" w:rsidRDefault="00413D76">
      <w:pPr>
        <w:pStyle w:val="ConsPlusNormal"/>
        <w:spacing w:before="220"/>
        <w:ind w:firstLine="540"/>
        <w:jc w:val="both"/>
      </w:pPr>
      <w:r>
        <w:t xml:space="preserve">79. 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w:t>
      </w:r>
      <w:r>
        <w:lastRenderedPageBreak/>
        <w:t>а также случаев неработоспособности единого реестра контрольных мероприятий, зафиксированных оператором реестра.</w:t>
      </w:r>
    </w:p>
    <w:p w:rsidR="00413D76" w:rsidRDefault="00413D76">
      <w:pPr>
        <w:pStyle w:val="ConsPlusNormal"/>
        <w:spacing w:before="220"/>
        <w:ind w:firstLine="540"/>
        <w:jc w:val="both"/>
      </w:pPr>
      <w:r>
        <w:t>80. 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w:t>
      </w:r>
    </w:p>
    <w:p w:rsidR="00413D76" w:rsidRDefault="00413D76">
      <w:pPr>
        <w:pStyle w:val="ConsPlusNormal"/>
        <w:spacing w:before="220"/>
        <w:ind w:firstLine="540"/>
        <w:jc w:val="both"/>
      </w:pPr>
      <w:r>
        <w:t>81. 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уполномоченным лицом контрольного органа и лицами, привлекаемыми к проведению контрольного мероприятия, следующих контрольных действий:</w:t>
      </w:r>
    </w:p>
    <w:p w:rsidR="00413D76" w:rsidRDefault="00413D76">
      <w:pPr>
        <w:pStyle w:val="ConsPlusNormal"/>
        <w:spacing w:before="220"/>
        <w:ind w:firstLine="540"/>
        <w:jc w:val="both"/>
      </w:pPr>
      <w:r>
        <w:t>1) осмотр;</w:t>
      </w:r>
    </w:p>
    <w:p w:rsidR="00413D76" w:rsidRDefault="00413D76">
      <w:pPr>
        <w:pStyle w:val="ConsPlusNormal"/>
        <w:spacing w:before="220"/>
        <w:ind w:firstLine="540"/>
        <w:jc w:val="both"/>
      </w:pPr>
      <w:r>
        <w:t>2) опрос;</w:t>
      </w:r>
    </w:p>
    <w:p w:rsidR="00413D76" w:rsidRDefault="00413D76">
      <w:pPr>
        <w:pStyle w:val="ConsPlusNormal"/>
        <w:spacing w:before="220"/>
        <w:ind w:firstLine="540"/>
        <w:jc w:val="both"/>
      </w:pPr>
      <w:r>
        <w:t>3) получение письменных объяснений;</w:t>
      </w:r>
    </w:p>
    <w:p w:rsidR="00413D76" w:rsidRDefault="00413D76">
      <w:pPr>
        <w:pStyle w:val="ConsPlusNormal"/>
        <w:spacing w:before="220"/>
        <w:ind w:firstLine="540"/>
        <w:jc w:val="both"/>
      </w:pPr>
      <w:r>
        <w:t>4) истребование документов;</w:t>
      </w:r>
    </w:p>
    <w:p w:rsidR="00413D76" w:rsidRDefault="00413D76">
      <w:pPr>
        <w:pStyle w:val="ConsPlusNormal"/>
        <w:spacing w:before="220"/>
        <w:ind w:firstLine="540"/>
        <w:jc w:val="both"/>
      </w:pPr>
      <w:r>
        <w:t>5) инструментальное обследование.</w:t>
      </w:r>
    </w:p>
    <w:p w:rsidR="00413D76" w:rsidRDefault="00413D76">
      <w:pPr>
        <w:pStyle w:val="ConsPlusNormal"/>
        <w:spacing w:before="220"/>
        <w:ind w:firstLine="540"/>
        <w:jc w:val="both"/>
      </w:pPr>
      <w:r>
        <w:t>82. Совершение контрольных действий и их результаты отражаются в документах, составляемых уполномоченным лицом контрольного органа и лицами, привлекаемыми к совершению контрольных действий.</w:t>
      </w:r>
    </w:p>
    <w:p w:rsidR="00413D76" w:rsidRDefault="00413D76">
      <w:pPr>
        <w:pStyle w:val="ConsPlusNormal"/>
        <w:spacing w:before="220"/>
        <w:ind w:firstLine="540"/>
        <w:jc w:val="both"/>
      </w:pPr>
      <w:r>
        <w:t>83. Для фиксации должностным лицом контрольного органа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413D76" w:rsidRDefault="00413D76">
      <w:pPr>
        <w:pStyle w:val="ConsPlusNormal"/>
        <w:spacing w:before="220"/>
        <w:ind w:firstLine="540"/>
        <w:jc w:val="both"/>
      </w:pPr>
      <w:r>
        <w:t>84. Об использовании фотосъемки, аудио- и видеозаписи, иных способов фиксации доказательств должностное лицо контрольного органа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413D76" w:rsidRDefault="00413D76">
      <w:pPr>
        <w:pStyle w:val="ConsPlusNormal"/>
        <w:spacing w:before="220"/>
        <w:ind w:firstLine="540"/>
        <w:jc w:val="both"/>
      </w:pPr>
      <w:r>
        <w:t xml:space="preserve">85. </w:t>
      </w:r>
      <w:proofErr w:type="gramStart"/>
      <w: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контрольного органа,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w:t>
      </w:r>
      <w:proofErr w:type="gramEnd"/>
      <w:r>
        <w:t xml:space="preserve"> в едином реестре контрольных мероприятий.</w:t>
      </w:r>
    </w:p>
    <w:p w:rsidR="00413D76" w:rsidRDefault="00413D76">
      <w:pPr>
        <w:pStyle w:val="ConsPlusNormal"/>
        <w:spacing w:before="220"/>
        <w:ind w:firstLine="540"/>
        <w:jc w:val="both"/>
      </w:pPr>
      <w:r>
        <w:t xml:space="preserve">86.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контрольного органа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w:anchor="P258">
        <w:r>
          <w:rPr>
            <w:color w:val="0000FF"/>
          </w:rPr>
          <w:t>пунктами 88</w:t>
        </w:r>
      </w:hyperlink>
      <w:r>
        <w:t xml:space="preserve"> и </w:t>
      </w:r>
      <w:hyperlink w:anchor="P259">
        <w:r>
          <w:rPr>
            <w:color w:val="0000FF"/>
          </w:rPr>
          <w:t>89</w:t>
        </w:r>
      </w:hyperlink>
      <w:r>
        <w:t xml:space="preserve"> настоящего Положения. В этом случае должностное лицо контрольного органа вправе совершить контрольные действия в рамках указанного контрольного мероприятия в любое время до </w:t>
      </w:r>
      <w:r>
        <w:lastRenderedPageBreak/>
        <w:t>завершения проведения контрольного мероприятия, предусматривающего взаимодействие с контролируемым лицом.</w:t>
      </w:r>
    </w:p>
    <w:p w:rsidR="00413D76" w:rsidRDefault="00413D76">
      <w:pPr>
        <w:pStyle w:val="ConsPlusNormal"/>
        <w:spacing w:before="220"/>
        <w:ind w:firstLine="540"/>
        <w:jc w:val="both"/>
      </w:pPr>
      <w:bookmarkStart w:id="4" w:name="P257"/>
      <w:bookmarkEnd w:id="4"/>
      <w:r>
        <w:t>87.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31.12.2023 указанные в пункте документы могут составляться и подписываться на бумажном носителе (в том числе акты контрольных мероприятий, предписания)).</w:t>
      </w:r>
    </w:p>
    <w:p w:rsidR="00413D76" w:rsidRDefault="00413D76">
      <w:pPr>
        <w:pStyle w:val="ConsPlusNormal"/>
        <w:spacing w:before="220"/>
        <w:ind w:firstLine="540"/>
        <w:jc w:val="both"/>
      </w:pPr>
      <w:bookmarkStart w:id="5" w:name="P258"/>
      <w:bookmarkEnd w:id="5"/>
      <w:r>
        <w:t xml:space="preserve">88. </w:t>
      </w:r>
      <w:proofErr w:type="gramStart"/>
      <w: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13D76" w:rsidRDefault="00413D76">
      <w:pPr>
        <w:pStyle w:val="ConsPlusNormal"/>
        <w:spacing w:before="220"/>
        <w:ind w:firstLine="540"/>
        <w:jc w:val="both"/>
      </w:pPr>
      <w:bookmarkStart w:id="6" w:name="P259"/>
      <w:bookmarkEnd w:id="6"/>
      <w:r>
        <w:t>89. Контролируемое лицо считается проинформированным надлежащим образом в случае, если:</w:t>
      </w:r>
    </w:p>
    <w:p w:rsidR="00413D76" w:rsidRDefault="00413D76">
      <w:pPr>
        <w:pStyle w:val="ConsPlusNormal"/>
        <w:spacing w:before="220"/>
        <w:ind w:firstLine="540"/>
        <w:jc w:val="both"/>
      </w:pPr>
      <w:proofErr w:type="gramStart"/>
      <w:r>
        <w:t xml:space="preserve">1) сведения предоставлены контролируемому лицу в соответствии с </w:t>
      </w:r>
      <w:hyperlink w:anchor="P259">
        <w:r>
          <w:rPr>
            <w:color w:val="0000FF"/>
          </w:rPr>
          <w:t>пунктом 89</w:t>
        </w:r>
      </w:hyperlink>
      <w: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P269">
        <w:r>
          <w:rPr>
            <w:color w:val="0000FF"/>
          </w:rPr>
          <w:t>пунктом 94</w:t>
        </w:r>
      </w:hyperlink>
      <w:r>
        <w:t xml:space="preserve"> настоящего Положения.</w:t>
      </w:r>
      <w:proofErr w:type="gramEnd"/>
      <w: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413D76" w:rsidRDefault="00413D76">
      <w:pPr>
        <w:pStyle w:val="ConsPlusNormal"/>
        <w:spacing w:before="220"/>
        <w:ind w:firstLine="540"/>
        <w:jc w:val="both"/>
      </w:pPr>
      <w:proofErr w:type="gramStart"/>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413D76" w:rsidRDefault="00413D76">
      <w:pPr>
        <w:pStyle w:val="ConsPlusNormal"/>
        <w:spacing w:before="220"/>
        <w:ind w:firstLine="540"/>
        <w:jc w:val="both"/>
      </w:pPr>
      <w:bookmarkStart w:id="7" w:name="P262"/>
      <w:bookmarkEnd w:id="7"/>
      <w:r>
        <w:t>90. Документы, направляемые контролируемым лицом контрольному органу в электронном виде, подписываются:</w:t>
      </w:r>
    </w:p>
    <w:p w:rsidR="00413D76" w:rsidRDefault="00413D76">
      <w:pPr>
        <w:pStyle w:val="ConsPlusNormal"/>
        <w:spacing w:before="220"/>
        <w:ind w:firstLine="540"/>
        <w:jc w:val="both"/>
      </w:pPr>
      <w:proofErr w:type="gramStart"/>
      <w:r>
        <w:t>1) простой электронной подписью;</w:t>
      </w:r>
      <w:proofErr w:type="gramEnd"/>
    </w:p>
    <w:p w:rsidR="00413D76" w:rsidRDefault="00413D76">
      <w:pPr>
        <w:pStyle w:val="ConsPlusNormal"/>
        <w:spacing w:before="220"/>
        <w:ind w:firstLine="540"/>
        <w:jc w:val="both"/>
      </w:pPr>
      <w:proofErr w:type="gramStart"/>
      <w: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413D76" w:rsidRDefault="00413D76">
      <w:pPr>
        <w:pStyle w:val="ConsPlusNormal"/>
        <w:spacing w:before="220"/>
        <w:ind w:firstLine="540"/>
        <w:jc w:val="both"/>
      </w:pPr>
      <w:r>
        <w:t>3) усиленной квалифицированной электронной подписью.</w:t>
      </w:r>
    </w:p>
    <w:p w:rsidR="00413D76" w:rsidRDefault="00413D76">
      <w:pPr>
        <w:pStyle w:val="ConsPlusNormal"/>
        <w:spacing w:before="220"/>
        <w:ind w:firstLine="540"/>
        <w:jc w:val="both"/>
      </w:pPr>
      <w:r>
        <w:t xml:space="preserve">91.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w:t>
      </w:r>
      <w:r>
        <w:lastRenderedPageBreak/>
        <w:t>контрольных мероприятий, предписания)).</w:t>
      </w:r>
    </w:p>
    <w:p w:rsidR="00413D76" w:rsidRDefault="00413D76">
      <w:pPr>
        <w:pStyle w:val="ConsPlusNormal"/>
        <w:spacing w:before="220"/>
        <w:ind w:firstLine="540"/>
        <w:jc w:val="both"/>
      </w:pPr>
      <w:r>
        <w:t>92. Не допускается требование нотариального удостоверения копий документов, представляемых в контрольный орган.</w:t>
      </w:r>
    </w:p>
    <w:p w:rsidR="00413D76" w:rsidRDefault="00413D76">
      <w:pPr>
        <w:pStyle w:val="ConsPlusNormal"/>
        <w:spacing w:before="220"/>
        <w:ind w:firstLine="540"/>
        <w:jc w:val="both"/>
      </w:pPr>
      <w:r>
        <w:t xml:space="preserve">93. Гражданин, не осуществляющий предпринимательской деятельности, являющийся контролируемым лицом, информируется о совершаемых должностным лицом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t>сведений</w:t>
      </w:r>
      <w:proofErr w:type="gramEnd"/>
      <w: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t>ии и ау</w:t>
      </w:r>
      <w:proofErr w:type="gramEnd"/>
      <w: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413D76" w:rsidRDefault="00413D76">
      <w:pPr>
        <w:pStyle w:val="ConsPlusNormal"/>
        <w:spacing w:before="220"/>
        <w:ind w:firstLine="540"/>
        <w:jc w:val="both"/>
      </w:pPr>
      <w:bookmarkStart w:id="8" w:name="P269"/>
      <w:bookmarkEnd w:id="8"/>
      <w:r>
        <w:t xml:space="preserve">94. В случае, указанном </w:t>
      </w:r>
      <w:hyperlink w:anchor="P257">
        <w:r>
          <w:rPr>
            <w:color w:val="0000FF"/>
          </w:rPr>
          <w:t>пунктом 87</w:t>
        </w:r>
      </w:hyperlink>
      <w:r>
        <w:t xml:space="preserve"> настоящего Положения,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 города Кировграда.</w:t>
      </w:r>
    </w:p>
    <w:p w:rsidR="00413D76" w:rsidRDefault="00413D76">
      <w:pPr>
        <w:pStyle w:val="ConsPlusNormal"/>
        <w:spacing w:before="220"/>
        <w:ind w:firstLine="540"/>
        <w:jc w:val="both"/>
      </w:pPr>
      <w:r>
        <w:t>95.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413D76" w:rsidRDefault="00413D76">
      <w:pPr>
        <w:pStyle w:val="ConsPlusNormal"/>
        <w:spacing w:before="220"/>
        <w:ind w:firstLine="540"/>
        <w:jc w:val="both"/>
      </w:pPr>
      <w:r>
        <w:t xml:space="preserve">96.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29">
        <w:r>
          <w:rPr>
            <w:color w:val="0000FF"/>
          </w:rPr>
          <w:t>пунктами 1</w:t>
        </w:r>
      </w:hyperlink>
      <w:r>
        <w:t xml:space="preserve">, </w:t>
      </w:r>
      <w:hyperlink r:id="rId30">
        <w:r>
          <w:rPr>
            <w:color w:val="0000FF"/>
          </w:rPr>
          <w:t>3</w:t>
        </w:r>
      </w:hyperlink>
      <w:r>
        <w:t xml:space="preserve"> - </w:t>
      </w:r>
      <w:hyperlink r:id="rId31">
        <w:r>
          <w:rPr>
            <w:color w:val="0000FF"/>
          </w:rPr>
          <w:t>5</w:t>
        </w:r>
      </w:hyperlink>
      <w:r>
        <w:t xml:space="preserve"> (</w:t>
      </w:r>
      <w:hyperlink r:id="rId32">
        <w:r>
          <w:rPr>
            <w:color w:val="0000FF"/>
          </w:rPr>
          <w:t>пунктами 1</w:t>
        </w:r>
      </w:hyperlink>
      <w:r>
        <w:t xml:space="preserve">, </w:t>
      </w:r>
      <w:hyperlink r:id="rId33">
        <w:r>
          <w:rPr>
            <w:color w:val="0000FF"/>
          </w:rPr>
          <w:t>3</w:t>
        </w:r>
      </w:hyperlink>
      <w:r>
        <w:t xml:space="preserve"> - </w:t>
      </w:r>
      <w:hyperlink r:id="rId34">
        <w:r>
          <w:rPr>
            <w:color w:val="0000FF"/>
          </w:rPr>
          <w:t>6</w:t>
        </w:r>
      </w:hyperlink>
      <w:r>
        <w:t xml:space="preserve"> указывается в случае наличия программы проверок) части 1 статьи 57 Федерального закона от 31.07.2020 N 248-ФЗ.</w:t>
      </w:r>
    </w:p>
    <w:p w:rsidR="00413D76" w:rsidRDefault="00413D76">
      <w:pPr>
        <w:pStyle w:val="ConsPlusNormal"/>
        <w:spacing w:before="220"/>
        <w:ind w:firstLine="540"/>
        <w:jc w:val="both"/>
      </w:pPr>
      <w:r>
        <w:t xml:space="preserve">97. Внеплановые контрольные мероприятия, предусматривающие взаимодействие с контролируемым лицом, по основанию, предусмотренному </w:t>
      </w:r>
      <w:hyperlink r:id="rId35">
        <w:r>
          <w:rPr>
            <w:color w:val="0000FF"/>
          </w:rPr>
          <w:t>пунктом 1 части 1 статьи 57</w:t>
        </w:r>
      </w:hyperlink>
      <w:r>
        <w:t xml:space="preserve"> Федерального закона от 31.07.2020 N 248-ФЗ, проводятся в виде инспекционного визита, рейдового осмотра, документарной проверки, выездной проверки.</w:t>
      </w:r>
    </w:p>
    <w:p w:rsidR="00413D76" w:rsidRDefault="00413D76">
      <w:pPr>
        <w:pStyle w:val="ConsPlusNormal"/>
        <w:spacing w:before="220"/>
        <w:ind w:firstLine="540"/>
        <w:jc w:val="both"/>
      </w:pPr>
      <w:r>
        <w:t xml:space="preserve">98. Вид внеплановых контрольных мероприятий, предусматривающих взаимодействие с контролируемым лицом, по основаниям, предусмотренным </w:t>
      </w:r>
      <w:hyperlink r:id="rId36">
        <w:r>
          <w:rPr>
            <w:color w:val="0000FF"/>
          </w:rPr>
          <w:t>пунктами 3</w:t>
        </w:r>
      </w:hyperlink>
      <w:r>
        <w:t xml:space="preserve">, </w:t>
      </w:r>
      <w:hyperlink r:id="rId37">
        <w:r>
          <w:rPr>
            <w:color w:val="0000FF"/>
          </w:rPr>
          <w:t>4 части 1 статьи 57</w:t>
        </w:r>
      </w:hyperlink>
      <w:r>
        <w:t xml:space="preserve"> Федерального закона от 31.07.2020 N 248-ФЗ, определяется поручением Президента Российской Федерации, поручением Правительства Российской Федерации, требованием прокурора.</w:t>
      </w:r>
    </w:p>
    <w:p w:rsidR="00413D76" w:rsidRDefault="00413D76">
      <w:pPr>
        <w:pStyle w:val="ConsPlusNormal"/>
        <w:spacing w:before="220"/>
        <w:ind w:firstLine="540"/>
        <w:jc w:val="both"/>
      </w:pPr>
      <w:r>
        <w:t xml:space="preserve">99. Внеплановые контрольные мероприятия, предусматривающие взаимодействие с контролируемым лицом, по основанию, предусмотренному </w:t>
      </w:r>
      <w:hyperlink r:id="rId38">
        <w:r>
          <w:rPr>
            <w:color w:val="0000FF"/>
          </w:rPr>
          <w:t>пунктом 5 части 1 статьи 57</w:t>
        </w:r>
      </w:hyperlink>
      <w:r>
        <w:t xml:space="preserve"> Федерального закона от 31.07.2020 N 248-ФЗ, проводятся в виде инспекционного визита, рейдового осмотра, документарной проверки, выездной проверки.</w:t>
      </w:r>
    </w:p>
    <w:p w:rsidR="00413D76" w:rsidRDefault="00413D76">
      <w:pPr>
        <w:pStyle w:val="ConsPlusNormal"/>
        <w:spacing w:before="220"/>
        <w:ind w:firstLine="540"/>
        <w:jc w:val="both"/>
      </w:pPr>
      <w:bookmarkStart w:id="9" w:name="P275"/>
      <w:bookmarkEnd w:id="9"/>
      <w:r>
        <w:t>100.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города Кировграда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413D76" w:rsidRDefault="00413D76">
      <w:pPr>
        <w:pStyle w:val="ConsPlusNormal"/>
        <w:spacing w:before="220"/>
        <w:ind w:firstLine="540"/>
        <w:jc w:val="both"/>
      </w:pPr>
      <w:r>
        <w:t xml:space="preserve">101. Направление сведений и документов, предусмотренных </w:t>
      </w:r>
      <w:hyperlink w:anchor="P275">
        <w:r>
          <w:rPr>
            <w:color w:val="0000FF"/>
          </w:rPr>
          <w:t>пунктом 100</w:t>
        </w:r>
      </w:hyperlink>
      <w:r>
        <w:t xml:space="preserve"> настоящего Положения, осуществляется посредством единого реестра контрольных мероприятий, за исключением направления сведений и документов, содержащих государственную или иную </w:t>
      </w:r>
      <w:r>
        <w:lastRenderedPageBreak/>
        <w:t>охраняемую законом тайну.</w:t>
      </w:r>
    </w:p>
    <w:p w:rsidR="00413D76" w:rsidRDefault="00413D76">
      <w:pPr>
        <w:pStyle w:val="ConsPlusNormal"/>
        <w:spacing w:before="220"/>
        <w:ind w:firstLine="540"/>
        <w:jc w:val="both"/>
      </w:pPr>
      <w:r>
        <w:t xml:space="preserve">102. </w:t>
      </w:r>
      <w:proofErr w:type="gramStart"/>
      <w: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прокуратуру города Кировграда по месту нахождения объекта контроля посредством направления в</w:t>
      </w:r>
      <w:proofErr w:type="gramEnd"/>
      <w:r>
        <w:t xml:space="preserve"> тот же срок документов, предусмотренных </w:t>
      </w:r>
      <w:hyperlink w:anchor="P275">
        <w:r>
          <w:rPr>
            <w:color w:val="0000FF"/>
          </w:rPr>
          <w:t>пунктом 100</w:t>
        </w:r>
      </w:hyperlink>
      <w: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p w:rsidR="00413D76" w:rsidRDefault="00413D76">
      <w:pPr>
        <w:pStyle w:val="ConsPlusNormal"/>
        <w:spacing w:before="220"/>
        <w:ind w:firstLine="540"/>
        <w:jc w:val="both"/>
      </w:pPr>
      <w:r>
        <w:t xml:space="preserve">103. Права и обязанности контролируемых лиц, возникающие в связи с организацией и осуществлением муниципального контроля, устанавливаются Федеральным </w:t>
      </w:r>
      <w:hyperlink r:id="rId39">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413D76" w:rsidRDefault="00413D76">
      <w:pPr>
        <w:pStyle w:val="ConsPlusNormal"/>
        <w:spacing w:before="220"/>
        <w:ind w:firstLine="540"/>
        <w:jc w:val="both"/>
      </w:pPr>
      <w:r>
        <w:t>104. Взаимодействие контролируемого лица с контрольным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413D76" w:rsidRDefault="00413D76">
      <w:pPr>
        <w:pStyle w:val="ConsPlusNormal"/>
        <w:spacing w:before="220"/>
        <w:ind w:firstLine="540"/>
        <w:jc w:val="both"/>
      </w:pPr>
      <w:r>
        <w:t>105.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w:t>
      </w:r>
    </w:p>
    <w:p w:rsidR="00413D76" w:rsidRDefault="00413D76">
      <w:pPr>
        <w:pStyle w:val="ConsPlusNormal"/>
        <w:spacing w:before="220"/>
        <w:ind w:firstLine="540"/>
        <w:jc w:val="both"/>
      </w:pPr>
      <w:r>
        <w:t xml:space="preserve">106. При проведении контрольных мероприятий и совершении контрольных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roofErr w:type="gramStart"/>
      <w: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413D76" w:rsidRDefault="00413D76">
      <w:pPr>
        <w:pStyle w:val="ConsPlusNormal"/>
        <w:spacing w:before="220"/>
        <w:ind w:firstLine="540"/>
        <w:jc w:val="both"/>
      </w:pPr>
      <w:bookmarkStart w:id="10" w:name="P282"/>
      <w:bookmarkEnd w:id="10"/>
      <w:r>
        <w:t>107.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уполномоченный орган информацию о невозможности присутствия при проведении контрольного мероприятия с приложением подтверждающих документов.</w:t>
      </w:r>
    </w:p>
    <w:p w:rsidR="00413D76" w:rsidRDefault="00413D76">
      <w:pPr>
        <w:pStyle w:val="ConsPlusNormal"/>
        <w:spacing w:before="220"/>
        <w:ind w:firstLine="540"/>
        <w:jc w:val="both"/>
      </w:pPr>
      <w:r>
        <w:t xml:space="preserve">108. При поступлении информации, указанной в </w:t>
      </w:r>
      <w:hyperlink w:anchor="P282">
        <w:r>
          <w:rPr>
            <w:color w:val="0000FF"/>
          </w:rPr>
          <w:t>пункте 107</w:t>
        </w:r>
      </w:hyperlink>
      <w:r>
        <w:t xml:space="preserve"> настоящего Положения, в контрольный орган решением уполномоченного должностного лица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уполномоченный орган.</w:t>
      </w:r>
    </w:p>
    <w:p w:rsidR="00413D76" w:rsidRDefault="00413D76">
      <w:pPr>
        <w:pStyle w:val="ConsPlusNormal"/>
        <w:jc w:val="both"/>
      </w:pPr>
    </w:p>
    <w:p w:rsidR="00413D76" w:rsidRDefault="00413D76">
      <w:pPr>
        <w:pStyle w:val="ConsPlusTitle"/>
        <w:jc w:val="center"/>
        <w:outlineLvl w:val="2"/>
      </w:pPr>
      <w:r>
        <w:t>Глава 2. НАБЛЮДЕНИЕ ЗА СОБЛЮДЕНИЕМ ОБЯЗАТЕЛЬНЫХ ТРЕБОВАНИЙ</w:t>
      </w:r>
    </w:p>
    <w:p w:rsidR="00413D76" w:rsidRDefault="00413D76">
      <w:pPr>
        <w:pStyle w:val="ConsPlusNormal"/>
        <w:jc w:val="both"/>
      </w:pPr>
    </w:p>
    <w:p w:rsidR="00413D76" w:rsidRDefault="00413D76">
      <w:pPr>
        <w:pStyle w:val="ConsPlusNormal"/>
        <w:ind w:firstLine="540"/>
        <w:jc w:val="both"/>
      </w:pPr>
      <w:r>
        <w:t xml:space="preserve">109. Наблюдение за соблюдением обязательных требований проводится в порядке, предусмотренном </w:t>
      </w:r>
      <w:hyperlink r:id="rId40">
        <w:r>
          <w:rPr>
            <w:color w:val="0000FF"/>
          </w:rPr>
          <w:t>статьей 74</w:t>
        </w:r>
      </w:hyperlink>
      <w:r>
        <w:t xml:space="preserve"> Федерального закона от 31 июля 2020 года N 248-ФЗ.</w:t>
      </w:r>
    </w:p>
    <w:p w:rsidR="00413D76" w:rsidRDefault="00413D76">
      <w:pPr>
        <w:pStyle w:val="ConsPlusNormal"/>
        <w:spacing w:before="220"/>
        <w:ind w:firstLine="540"/>
        <w:jc w:val="both"/>
      </w:pPr>
      <w:r>
        <w:t xml:space="preserve">110. </w:t>
      </w:r>
      <w:proofErr w:type="gramStart"/>
      <w:r>
        <w:t>Под наблюдением за соблюдением обязательных требований (мониторингом безопасности) в целях настоящего Положения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w:t>
      </w:r>
      <w:proofErr w:type="gramEnd"/>
      <w:r>
        <w:t>,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13D76" w:rsidRDefault="00413D76">
      <w:pPr>
        <w:pStyle w:val="ConsPlusNormal"/>
        <w:spacing w:before="220"/>
        <w:ind w:firstLine="540"/>
        <w:jc w:val="both"/>
      </w:pPr>
      <w:r>
        <w:t xml:space="preserve">111. </w:t>
      </w:r>
      <w:proofErr w:type="gramStart"/>
      <w: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в соответствии с </w:t>
      </w:r>
      <w:hyperlink w:anchor="P242">
        <w:r>
          <w:rPr>
            <w:color w:val="0000FF"/>
          </w:rPr>
          <w:t>пунктом 77</w:t>
        </w:r>
      </w:hyperlink>
      <w:r>
        <w:t xml:space="preserve"> настоящего Положения.</w:t>
      </w:r>
      <w:proofErr w:type="gramEnd"/>
    </w:p>
    <w:p w:rsidR="00413D76" w:rsidRDefault="00413D76">
      <w:pPr>
        <w:pStyle w:val="ConsPlusNormal"/>
        <w:jc w:val="both"/>
      </w:pPr>
    </w:p>
    <w:p w:rsidR="00413D76" w:rsidRDefault="00413D76">
      <w:pPr>
        <w:pStyle w:val="ConsPlusTitle"/>
        <w:jc w:val="center"/>
        <w:outlineLvl w:val="2"/>
      </w:pPr>
      <w:r>
        <w:t>Глава 3. ВЫЕЗДНОЕ ОБСЛЕДОВАНИЕ</w:t>
      </w:r>
    </w:p>
    <w:p w:rsidR="00413D76" w:rsidRDefault="00413D76">
      <w:pPr>
        <w:pStyle w:val="ConsPlusNormal"/>
        <w:jc w:val="both"/>
      </w:pPr>
    </w:p>
    <w:p w:rsidR="00413D76" w:rsidRDefault="00413D76">
      <w:pPr>
        <w:pStyle w:val="ConsPlusNormal"/>
        <w:ind w:firstLine="540"/>
        <w:jc w:val="both"/>
      </w:pPr>
      <w:r>
        <w:t xml:space="preserve">Выездное обследование проводится в порядке, предусмотренном </w:t>
      </w:r>
      <w:hyperlink r:id="rId41">
        <w:r>
          <w:rPr>
            <w:color w:val="0000FF"/>
          </w:rPr>
          <w:t>статьей 75</w:t>
        </w:r>
      </w:hyperlink>
      <w:r>
        <w:t xml:space="preserve"> Федерального закона от 31 июля 2020 года N 248-ФЗ.</w:t>
      </w:r>
    </w:p>
    <w:p w:rsidR="00413D76" w:rsidRDefault="00413D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3D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D76" w:rsidRDefault="00413D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3D76" w:rsidRDefault="00413D76">
            <w:pPr>
              <w:pStyle w:val="ConsPlusNormal"/>
              <w:jc w:val="both"/>
            </w:pPr>
            <w:r>
              <w:rPr>
                <w:color w:val="392C69"/>
              </w:rPr>
              <w:t>КонсультантПлюс: примечание.</w:t>
            </w:r>
          </w:p>
          <w:p w:rsidR="00413D76" w:rsidRDefault="00413D76">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r>
    </w:tbl>
    <w:p w:rsidR="00413D76" w:rsidRDefault="00413D76">
      <w:pPr>
        <w:pStyle w:val="ConsPlusNormal"/>
        <w:spacing w:before="280"/>
        <w:ind w:firstLine="540"/>
        <w:jc w:val="both"/>
      </w:pPr>
      <w:r>
        <w:t>113. В ходе выездного обследования могут совершаться следующие контрольные (надзорные) действия:</w:t>
      </w:r>
    </w:p>
    <w:p w:rsidR="00413D76" w:rsidRDefault="00413D76">
      <w:pPr>
        <w:pStyle w:val="ConsPlusNormal"/>
        <w:spacing w:before="220"/>
        <w:ind w:firstLine="540"/>
        <w:jc w:val="both"/>
      </w:pPr>
      <w:r>
        <w:t>1) осмотр;</w:t>
      </w:r>
    </w:p>
    <w:p w:rsidR="00413D76" w:rsidRDefault="00413D76">
      <w:pPr>
        <w:pStyle w:val="ConsPlusNormal"/>
        <w:spacing w:before="220"/>
        <w:ind w:firstLine="540"/>
        <w:jc w:val="both"/>
      </w:pPr>
      <w:r>
        <w:t>2) инструментальное обследование (с применением видеозаписи).</w:t>
      </w:r>
    </w:p>
    <w:p w:rsidR="00413D76" w:rsidRDefault="00413D76">
      <w:pPr>
        <w:pStyle w:val="ConsPlusNormal"/>
        <w:spacing w:before="220"/>
        <w:ind w:firstLine="540"/>
        <w:jc w:val="both"/>
      </w:pPr>
      <w:r>
        <w:t>114.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индивидуальным предпринимателем, месту нахождения объекта контроля, при этом не допускается взаимодействие с контролируемым лицом.</w:t>
      </w:r>
    </w:p>
    <w:p w:rsidR="00413D76" w:rsidRDefault="00413D76">
      <w:pPr>
        <w:pStyle w:val="ConsPlusNormal"/>
        <w:spacing w:before="220"/>
        <w:ind w:firstLine="540"/>
        <w:jc w:val="both"/>
      </w:pPr>
      <w:r>
        <w:t>115. Выездное обследование проводится без информирования контролируемого лица.</w:t>
      </w:r>
    </w:p>
    <w:p w:rsidR="00413D76" w:rsidRDefault="00413D76">
      <w:pPr>
        <w:pStyle w:val="ConsPlusNormal"/>
        <w:spacing w:before="220"/>
        <w:ind w:firstLine="540"/>
        <w:jc w:val="both"/>
      </w:pPr>
      <w:r>
        <w:t xml:space="preserve">116. По результатам проведения выездного обследования не могут быть приняты решения, предусмотренные </w:t>
      </w:r>
      <w:hyperlink r:id="rId42">
        <w:r>
          <w:rPr>
            <w:color w:val="0000FF"/>
          </w:rPr>
          <w:t>пунктами 1</w:t>
        </w:r>
      </w:hyperlink>
      <w:r>
        <w:t xml:space="preserve"> и </w:t>
      </w:r>
      <w:hyperlink r:id="rId43">
        <w:r>
          <w:rPr>
            <w:color w:val="0000FF"/>
          </w:rPr>
          <w:t>2 части 2 статьи 90</w:t>
        </w:r>
      </w:hyperlink>
      <w:r>
        <w:t xml:space="preserve"> Федерального закона от 31 июля 2020 года N 248-ФЗ.</w:t>
      </w:r>
    </w:p>
    <w:p w:rsidR="00413D76" w:rsidRDefault="00413D76">
      <w:pPr>
        <w:pStyle w:val="ConsPlusNormal"/>
        <w:spacing w:before="220"/>
        <w:ind w:firstLine="540"/>
        <w:jc w:val="both"/>
      </w:pPr>
      <w:r>
        <w:t>117.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413D76" w:rsidRDefault="00413D76">
      <w:pPr>
        <w:pStyle w:val="ConsPlusNormal"/>
        <w:jc w:val="both"/>
      </w:pPr>
    </w:p>
    <w:p w:rsidR="00413D76" w:rsidRDefault="00413D76">
      <w:pPr>
        <w:pStyle w:val="ConsPlusTitle"/>
        <w:jc w:val="center"/>
        <w:outlineLvl w:val="2"/>
      </w:pPr>
      <w:r>
        <w:lastRenderedPageBreak/>
        <w:t>Глава 4. ИНСПЕКЦИОННЫЙ ВИЗИТ</w:t>
      </w:r>
    </w:p>
    <w:p w:rsidR="00413D76" w:rsidRDefault="00413D7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3D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D76" w:rsidRDefault="00413D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3D76" w:rsidRDefault="00413D76">
            <w:pPr>
              <w:pStyle w:val="ConsPlusNormal"/>
              <w:jc w:val="both"/>
            </w:pPr>
            <w:r>
              <w:rPr>
                <w:color w:val="392C69"/>
              </w:rPr>
              <w:t>КонсультантПлюс: примечание.</w:t>
            </w:r>
          </w:p>
          <w:p w:rsidR="00413D76" w:rsidRDefault="00413D76">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r>
    </w:tbl>
    <w:p w:rsidR="00413D76" w:rsidRDefault="00413D76">
      <w:pPr>
        <w:pStyle w:val="ConsPlusNormal"/>
        <w:spacing w:before="280"/>
        <w:ind w:firstLine="540"/>
        <w:jc w:val="both"/>
      </w:pPr>
      <w:r>
        <w:t xml:space="preserve">115. Инспекционный визит проводится в порядке, предусмотренном </w:t>
      </w:r>
      <w:hyperlink r:id="rId44">
        <w:r>
          <w:rPr>
            <w:color w:val="0000FF"/>
          </w:rPr>
          <w:t>статьей 70</w:t>
        </w:r>
      </w:hyperlink>
      <w:r>
        <w:t xml:space="preserve"> Федерального закона от 31.07.2020 N 248-ФЗ "О государственном контроле (надзоре) и муниципальном контроле в Российской Федерации".</w:t>
      </w:r>
    </w:p>
    <w:p w:rsidR="00413D76" w:rsidRDefault="00413D76">
      <w:pPr>
        <w:pStyle w:val="ConsPlusNormal"/>
        <w:spacing w:before="220"/>
        <w:ind w:firstLine="540"/>
        <w:jc w:val="both"/>
      </w:pPr>
      <w:r>
        <w:t>116. В ходе инспекционного визита могут совершаться следующие контрольные действия:</w:t>
      </w:r>
    </w:p>
    <w:p w:rsidR="00413D76" w:rsidRDefault="00413D76">
      <w:pPr>
        <w:pStyle w:val="ConsPlusNormal"/>
        <w:spacing w:before="220"/>
        <w:ind w:firstLine="540"/>
        <w:jc w:val="both"/>
      </w:pPr>
      <w:r>
        <w:t>1) осмотр;</w:t>
      </w:r>
    </w:p>
    <w:p w:rsidR="00413D76" w:rsidRDefault="00413D76">
      <w:pPr>
        <w:pStyle w:val="ConsPlusNormal"/>
        <w:spacing w:before="220"/>
        <w:ind w:firstLine="540"/>
        <w:jc w:val="both"/>
      </w:pPr>
      <w:r>
        <w:t>2) опрос;</w:t>
      </w:r>
    </w:p>
    <w:p w:rsidR="00413D76" w:rsidRDefault="00413D76">
      <w:pPr>
        <w:pStyle w:val="ConsPlusNormal"/>
        <w:spacing w:before="220"/>
        <w:ind w:firstLine="540"/>
        <w:jc w:val="both"/>
      </w:pPr>
      <w:r>
        <w:t>3) получение письменных объяснений;</w:t>
      </w:r>
    </w:p>
    <w:p w:rsidR="00413D76" w:rsidRDefault="00413D76">
      <w:pPr>
        <w:pStyle w:val="ConsPlusNormal"/>
        <w:spacing w:before="220"/>
        <w:ind w:firstLine="540"/>
        <w:jc w:val="both"/>
      </w:pPr>
      <w:r>
        <w:t>4) инструментальное обследование;</w:t>
      </w:r>
    </w:p>
    <w:p w:rsidR="00413D76" w:rsidRDefault="00413D76">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3D76" w:rsidRDefault="00413D76">
      <w:pPr>
        <w:pStyle w:val="ConsPlusNormal"/>
        <w:spacing w:before="220"/>
        <w:ind w:firstLine="540"/>
        <w:jc w:val="both"/>
      </w:pPr>
      <w:r>
        <w:t>115. Инспекционный визит проводится без предварительного уведомления контролируемого лица и собственника производственного объекта.</w:t>
      </w:r>
    </w:p>
    <w:p w:rsidR="00413D76" w:rsidRDefault="00413D76">
      <w:pPr>
        <w:pStyle w:val="ConsPlusNormal"/>
        <w:spacing w:before="220"/>
        <w:ind w:firstLine="540"/>
        <w:jc w:val="both"/>
      </w:pPr>
      <w:r>
        <w:t>116. Контролируемые лица или их представители обязаны обеспечить беспрепятственный доступ в здания, сооружения, помещения.</w:t>
      </w:r>
    </w:p>
    <w:p w:rsidR="00413D76" w:rsidRDefault="00413D76">
      <w:pPr>
        <w:pStyle w:val="ConsPlusNormal"/>
        <w:spacing w:before="220"/>
        <w:ind w:firstLine="540"/>
        <w:jc w:val="both"/>
      </w:pPr>
      <w:r>
        <w:t>117. Внеплановый инспекционный визит может проводиться только по согласованию с прокуратурой города Кировграда.</w:t>
      </w:r>
    </w:p>
    <w:p w:rsidR="00413D76" w:rsidRDefault="00413D76">
      <w:pPr>
        <w:pStyle w:val="ConsPlusNormal"/>
        <w:jc w:val="both"/>
      </w:pPr>
    </w:p>
    <w:p w:rsidR="00413D76" w:rsidRDefault="00413D76">
      <w:pPr>
        <w:pStyle w:val="ConsPlusTitle"/>
        <w:jc w:val="center"/>
        <w:outlineLvl w:val="2"/>
      </w:pPr>
      <w:r>
        <w:t>Глава 5. РЕЙДОВЫЙ ОСМОТР</w:t>
      </w:r>
    </w:p>
    <w:p w:rsidR="00413D76" w:rsidRDefault="00413D7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3D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D76" w:rsidRDefault="00413D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3D76" w:rsidRDefault="00413D76">
            <w:pPr>
              <w:pStyle w:val="ConsPlusNormal"/>
              <w:jc w:val="both"/>
            </w:pPr>
            <w:r>
              <w:rPr>
                <w:color w:val="392C69"/>
              </w:rPr>
              <w:t>КонсультантПлюс: примечание.</w:t>
            </w:r>
          </w:p>
          <w:p w:rsidR="00413D76" w:rsidRDefault="00413D76">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r>
    </w:tbl>
    <w:p w:rsidR="00413D76" w:rsidRDefault="00413D76">
      <w:pPr>
        <w:pStyle w:val="ConsPlusNormal"/>
        <w:spacing w:before="280"/>
        <w:ind w:firstLine="540"/>
        <w:jc w:val="both"/>
      </w:pPr>
      <w:r>
        <w:t xml:space="preserve">115. Рейдовый осмотр проводится в порядке, предусмотренном </w:t>
      </w:r>
      <w:hyperlink r:id="rId45">
        <w:r>
          <w:rPr>
            <w:color w:val="0000FF"/>
          </w:rPr>
          <w:t>статьей 71</w:t>
        </w:r>
      </w:hyperlink>
      <w:r>
        <w:t xml:space="preserve"> Федерального закона от 31.07.2020 N 248-ФЗ "О государственном контроле (надзоре) и муниципальном контроле в Российской Федерации".</w:t>
      </w:r>
    </w:p>
    <w:p w:rsidR="00413D76" w:rsidRDefault="00413D76">
      <w:pPr>
        <w:pStyle w:val="ConsPlusNormal"/>
        <w:spacing w:before="220"/>
        <w:ind w:firstLine="540"/>
        <w:jc w:val="both"/>
      </w:pPr>
      <w:r>
        <w:t>116.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13D76" w:rsidRDefault="00413D76">
      <w:pPr>
        <w:pStyle w:val="ConsPlusNormal"/>
        <w:spacing w:before="220"/>
        <w:ind w:firstLine="540"/>
        <w:jc w:val="both"/>
      </w:pPr>
      <w:r>
        <w:t>117. В ходе рейдового осмотра могут совершаться следующие контрольные действия:</w:t>
      </w:r>
    </w:p>
    <w:p w:rsidR="00413D76" w:rsidRDefault="00413D76">
      <w:pPr>
        <w:pStyle w:val="ConsPlusNormal"/>
        <w:spacing w:before="220"/>
        <w:ind w:firstLine="540"/>
        <w:jc w:val="both"/>
      </w:pPr>
      <w:r>
        <w:t>1) осмотр;</w:t>
      </w:r>
    </w:p>
    <w:p w:rsidR="00413D76" w:rsidRDefault="00413D76">
      <w:pPr>
        <w:pStyle w:val="ConsPlusNormal"/>
        <w:spacing w:before="220"/>
        <w:ind w:firstLine="540"/>
        <w:jc w:val="both"/>
      </w:pPr>
      <w:r>
        <w:t>2) опрос;</w:t>
      </w:r>
    </w:p>
    <w:p w:rsidR="00413D76" w:rsidRDefault="00413D76">
      <w:pPr>
        <w:pStyle w:val="ConsPlusNormal"/>
        <w:spacing w:before="220"/>
        <w:ind w:firstLine="540"/>
        <w:jc w:val="both"/>
      </w:pPr>
      <w:r>
        <w:t>3) получение письменных объяснений;</w:t>
      </w:r>
    </w:p>
    <w:p w:rsidR="00413D76" w:rsidRDefault="00413D76">
      <w:pPr>
        <w:pStyle w:val="ConsPlusNormal"/>
        <w:spacing w:before="220"/>
        <w:ind w:firstLine="540"/>
        <w:jc w:val="both"/>
      </w:pPr>
      <w:r>
        <w:t>4) истребование документов;</w:t>
      </w:r>
    </w:p>
    <w:p w:rsidR="00413D76" w:rsidRDefault="00413D76">
      <w:pPr>
        <w:pStyle w:val="ConsPlusNormal"/>
        <w:spacing w:before="220"/>
        <w:ind w:firstLine="540"/>
        <w:jc w:val="both"/>
      </w:pPr>
      <w:r>
        <w:lastRenderedPageBreak/>
        <w:t>5) инструментальное обследование.</w:t>
      </w:r>
    </w:p>
    <w:p w:rsidR="00413D76" w:rsidRDefault="00413D76">
      <w:pPr>
        <w:pStyle w:val="ConsPlusNormal"/>
        <w:spacing w:before="220"/>
        <w:ind w:firstLine="540"/>
        <w:jc w:val="both"/>
      </w:pPr>
      <w:r>
        <w:t>115.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13D76" w:rsidRDefault="00413D76">
      <w:pPr>
        <w:pStyle w:val="ConsPlusNormal"/>
        <w:spacing w:before="220"/>
        <w:ind w:firstLine="540"/>
        <w:jc w:val="both"/>
      </w:pPr>
      <w:r>
        <w:t>116.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и иным уполномоченным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413D76" w:rsidRDefault="00413D76">
      <w:pPr>
        <w:pStyle w:val="ConsPlusNormal"/>
        <w:spacing w:before="220"/>
        <w:ind w:firstLine="540"/>
        <w:jc w:val="both"/>
      </w:pPr>
      <w:r>
        <w:t>117. В случае если в результате рейдового осмотра были выявлены нарушения обязательных требований,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13D76" w:rsidRDefault="00413D76">
      <w:pPr>
        <w:pStyle w:val="ConsPlusNormal"/>
        <w:spacing w:before="220"/>
        <w:ind w:firstLine="540"/>
        <w:jc w:val="both"/>
      </w:pPr>
      <w:r>
        <w:t>118. Рейдовый осмотр может проводиться только по согласованию с прокуратурой города Кировграда.</w:t>
      </w:r>
    </w:p>
    <w:p w:rsidR="00413D76" w:rsidRDefault="00413D76">
      <w:pPr>
        <w:pStyle w:val="ConsPlusNormal"/>
        <w:jc w:val="both"/>
      </w:pPr>
    </w:p>
    <w:p w:rsidR="00413D76" w:rsidRDefault="00413D76">
      <w:pPr>
        <w:pStyle w:val="ConsPlusTitle"/>
        <w:jc w:val="center"/>
        <w:outlineLvl w:val="2"/>
      </w:pPr>
      <w:r>
        <w:t>Глава 6. ДОКУМЕНТАРНАЯ ПРОВЕРКА</w:t>
      </w:r>
    </w:p>
    <w:p w:rsidR="00413D76" w:rsidRDefault="00413D7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3D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D76" w:rsidRDefault="00413D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3D76" w:rsidRDefault="00413D76">
            <w:pPr>
              <w:pStyle w:val="ConsPlusNormal"/>
              <w:jc w:val="both"/>
            </w:pPr>
            <w:r>
              <w:rPr>
                <w:color w:val="392C69"/>
              </w:rPr>
              <w:t>КонсультантПлюс: примечание.</w:t>
            </w:r>
          </w:p>
          <w:p w:rsidR="00413D76" w:rsidRDefault="00413D76">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r>
    </w:tbl>
    <w:p w:rsidR="00413D76" w:rsidRDefault="00413D76">
      <w:pPr>
        <w:pStyle w:val="ConsPlusNormal"/>
        <w:spacing w:before="280"/>
        <w:ind w:firstLine="540"/>
        <w:jc w:val="both"/>
      </w:pPr>
      <w:r>
        <w:t xml:space="preserve">115. Документарная проверка проводится в порядке, предусмотренном </w:t>
      </w:r>
      <w:hyperlink r:id="rId46">
        <w:r>
          <w:rPr>
            <w:color w:val="0000FF"/>
          </w:rPr>
          <w:t>статьей 72</w:t>
        </w:r>
      </w:hyperlink>
      <w:r>
        <w:t xml:space="preserve"> Федерального закона от 31.07.2020 N 248-ФЗ "О государственном контроле (надзоре) и муниципальном контроле в Российской Федерации".</w:t>
      </w:r>
    </w:p>
    <w:p w:rsidR="00413D76" w:rsidRDefault="00413D76">
      <w:pPr>
        <w:pStyle w:val="ConsPlusNormal"/>
        <w:spacing w:before="220"/>
        <w:ind w:firstLine="540"/>
        <w:jc w:val="both"/>
      </w:pPr>
      <w:r>
        <w:t>116. В ходе документарной проверки могут совершаться следующие контрольные действия:</w:t>
      </w:r>
    </w:p>
    <w:p w:rsidR="00413D76" w:rsidRDefault="00413D76">
      <w:pPr>
        <w:pStyle w:val="ConsPlusNormal"/>
        <w:spacing w:before="220"/>
        <w:ind w:firstLine="540"/>
        <w:jc w:val="both"/>
      </w:pPr>
      <w:r>
        <w:t>1) получение письменных объяснений;</w:t>
      </w:r>
    </w:p>
    <w:p w:rsidR="00413D76" w:rsidRDefault="00413D76">
      <w:pPr>
        <w:pStyle w:val="ConsPlusNormal"/>
        <w:spacing w:before="220"/>
        <w:ind w:firstLine="540"/>
        <w:jc w:val="both"/>
      </w:pPr>
      <w:r>
        <w:t>2) истребование документов.</w:t>
      </w:r>
    </w:p>
    <w:p w:rsidR="00413D76" w:rsidRDefault="00413D76">
      <w:pPr>
        <w:pStyle w:val="ConsPlusNormal"/>
        <w:spacing w:before="220"/>
        <w:ind w:firstLine="540"/>
        <w:jc w:val="both"/>
      </w:pPr>
      <w:r>
        <w:t xml:space="preserve">115. Срок проведения документарной проверки не может превышать десять рабочих дней. </w:t>
      </w:r>
      <w:proofErr w:type="gramStart"/>
      <w: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13D76" w:rsidRDefault="00413D76">
      <w:pPr>
        <w:pStyle w:val="ConsPlusNormal"/>
        <w:spacing w:before="220"/>
        <w:ind w:firstLine="540"/>
        <w:jc w:val="both"/>
      </w:pPr>
      <w:r>
        <w:t>116. Внеплановая документарная проверка проводится без согласования с прокуратурой города Кировграда.</w:t>
      </w:r>
    </w:p>
    <w:p w:rsidR="00413D76" w:rsidRDefault="00413D76">
      <w:pPr>
        <w:pStyle w:val="ConsPlusNormal"/>
        <w:jc w:val="both"/>
      </w:pPr>
    </w:p>
    <w:p w:rsidR="00413D76" w:rsidRDefault="00413D76">
      <w:pPr>
        <w:pStyle w:val="ConsPlusTitle"/>
        <w:jc w:val="center"/>
        <w:outlineLvl w:val="2"/>
      </w:pPr>
      <w:r>
        <w:t>Глава 7. ВЫЕЗДНАЯ ПРОВЕРКА</w:t>
      </w:r>
    </w:p>
    <w:p w:rsidR="00413D76" w:rsidRDefault="00413D7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3D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D76" w:rsidRDefault="00413D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3D76" w:rsidRDefault="00413D76">
            <w:pPr>
              <w:pStyle w:val="ConsPlusNormal"/>
              <w:jc w:val="both"/>
            </w:pPr>
            <w:r>
              <w:rPr>
                <w:color w:val="392C69"/>
              </w:rPr>
              <w:t>КонсультантПлюс: примечание.</w:t>
            </w:r>
          </w:p>
          <w:p w:rsidR="00413D76" w:rsidRDefault="00413D76">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r>
    </w:tbl>
    <w:p w:rsidR="00413D76" w:rsidRDefault="00413D76">
      <w:pPr>
        <w:pStyle w:val="ConsPlusNormal"/>
        <w:spacing w:before="280"/>
        <w:ind w:firstLine="540"/>
        <w:jc w:val="both"/>
      </w:pPr>
      <w:r>
        <w:lastRenderedPageBreak/>
        <w:t xml:space="preserve">115. Выездная проверка проводится в порядке, предусмотренном </w:t>
      </w:r>
      <w:hyperlink r:id="rId47">
        <w:r>
          <w:rPr>
            <w:color w:val="0000FF"/>
          </w:rPr>
          <w:t>статьей 73</w:t>
        </w:r>
      </w:hyperlink>
      <w:r>
        <w:t xml:space="preserve"> Федерального закона от 31.07.2020 N 248-ФЗ "О государственном контроле (надзоре) и муниципальном контроле в Российской Федерации".</w:t>
      </w:r>
    </w:p>
    <w:p w:rsidR="00413D76" w:rsidRDefault="00413D76">
      <w:pPr>
        <w:pStyle w:val="ConsPlusNormal"/>
        <w:spacing w:before="220"/>
        <w:ind w:firstLine="540"/>
        <w:jc w:val="both"/>
      </w:pPr>
      <w:r>
        <w:t>116.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3D76" w:rsidRDefault="00413D76">
      <w:pPr>
        <w:pStyle w:val="ConsPlusNormal"/>
        <w:spacing w:before="220"/>
        <w:ind w:firstLine="540"/>
        <w:jc w:val="both"/>
      </w:pPr>
      <w:r>
        <w:t>117. Выездная проверка проводится в случае, если не представляется возможным:</w:t>
      </w:r>
    </w:p>
    <w:p w:rsidR="00413D76" w:rsidRDefault="00413D76">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13D76" w:rsidRDefault="00413D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3D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D76" w:rsidRDefault="00413D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3D76" w:rsidRDefault="00413D76">
            <w:pPr>
              <w:pStyle w:val="ConsPlusNormal"/>
              <w:jc w:val="both"/>
            </w:pPr>
            <w:r>
              <w:rPr>
                <w:color w:val="392C69"/>
              </w:rPr>
              <w:t>КонсультантПлюс: примечание.</w:t>
            </w:r>
          </w:p>
          <w:p w:rsidR="00413D76" w:rsidRDefault="00413D76">
            <w:pPr>
              <w:pStyle w:val="ConsPlusNormal"/>
              <w:jc w:val="both"/>
            </w:pPr>
            <w:r>
              <w:rPr>
                <w:color w:val="392C69"/>
              </w:rPr>
              <w:t>В официальном тексте документа, видимо, допущена опечатка: ст. 141 в данном Положении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r>
    </w:tbl>
    <w:p w:rsidR="00413D76" w:rsidRDefault="00413D76">
      <w:pPr>
        <w:pStyle w:val="ConsPlusNormal"/>
        <w:spacing w:before="280"/>
        <w:ind w:firstLine="540"/>
        <w:jc w:val="both"/>
      </w:pPr>
      <w:proofErr w:type="gramStart"/>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статье 141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13D76" w:rsidRDefault="00413D76">
      <w:pPr>
        <w:pStyle w:val="ConsPlusNormal"/>
        <w:spacing w:before="220"/>
        <w:ind w:firstLine="540"/>
        <w:jc w:val="both"/>
      </w:pPr>
      <w:r>
        <w:t>115. Внеплановая выездная проверка может проводиться только по согласованию с прокуратурой города Кировграда.</w:t>
      </w:r>
    </w:p>
    <w:p w:rsidR="00413D76" w:rsidRDefault="00413D76">
      <w:pPr>
        <w:pStyle w:val="ConsPlusNormal"/>
        <w:spacing w:before="220"/>
        <w:ind w:firstLine="540"/>
        <w:jc w:val="both"/>
      </w:pPr>
      <w:r>
        <w:t xml:space="preserve">116.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двадцать четыре часа до ее начала в порядке, предусмотренном </w:t>
      </w:r>
      <w:hyperlink w:anchor="P257">
        <w:r>
          <w:rPr>
            <w:color w:val="0000FF"/>
          </w:rPr>
          <w:t>пунктами 87</w:t>
        </w:r>
      </w:hyperlink>
      <w:r>
        <w:t xml:space="preserve"> - </w:t>
      </w:r>
      <w:hyperlink w:anchor="P259">
        <w:r>
          <w:rPr>
            <w:color w:val="0000FF"/>
          </w:rPr>
          <w:t>89</w:t>
        </w:r>
      </w:hyperlink>
      <w:r>
        <w:t xml:space="preserve"> настоящего Положения.</w:t>
      </w:r>
    </w:p>
    <w:p w:rsidR="00413D76" w:rsidRDefault="00413D76">
      <w:pPr>
        <w:pStyle w:val="ConsPlusNormal"/>
        <w:spacing w:before="220"/>
        <w:ind w:firstLine="540"/>
        <w:jc w:val="both"/>
      </w:pPr>
      <w:r>
        <w:t>117.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13D76" w:rsidRDefault="00413D76">
      <w:pPr>
        <w:pStyle w:val="ConsPlusNormal"/>
        <w:spacing w:before="220"/>
        <w:ind w:firstLine="540"/>
        <w:jc w:val="both"/>
      </w:pPr>
      <w:r>
        <w:t>118. В ходе выездной проверки могут совершаться следующие контрольные действия:</w:t>
      </w:r>
    </w:p>
    <w:p w:rsidR="00413D76" w:rsidRDefault="00413D76">
      <w:pPr>
        <w:pStyle w:val="ConsPlusNormal"/>
        <w:spacing w:before="220"/>
        <w:ind w:firstLine="540"/>
        <w:jc w:val="both"/>
      </w:pPr>
      <w:r>
        <w:t>1) осмотр;</w:t>
      </w:r>
    </w:p>
    <w:p w:rsidR="00413D76" w:rsidRDefault="00413D76">
      <w:pPr>
        <w:pStyle w:val="ConsPlusNormal"/>
        <w:spacing w:before="220"/>
        <w:ind w:firstLine="540"/>
        <w:jc w:val="both"/>
      </w:pPr>
      <w:r>
        <w:t>2) опрос;</w:t>
      </w:r>
    </w:p>
    <w:p w:rsidR="00413D76" w:rsidRDefault="00413D76">
      <w:pPr>
        <w:pStyle w:val="ConsPlusNormal"/>
        <w:spacing w:before="220"/>
        <w:ind w:firstLine="540"/>
        <w:jc w:val="both"/>
      </w:pPr>
      <w:r>
        <w:t>3) получение письменных объяснений;</w:t>
      </w:r>
    </w:p>
    <w:p w:rsidR="00413D76" w:rsidRDefault="00413D76">
      <w:pPr>
        <w:pStyle w:val="ConsPlusNormal"/>
        <w:spacing w:before="220"/>
        <w:ind w:firstLine="540"/>
        <w:jc w:val="both"/>
      </w:pPr>
      <w:r>
        <w:t>4) истребование документов;</w:t>
      </w:r>
    </w:p>
    <w:p w:rsidR="00413D76" w:rsidRDefault="00413D76">
      <w:pPr>
        <w:pStyle w:val="ConsPlusNormal"/>
        <w:spacing w:before="220"/>
        <w:ind w:firstLine="540"/>
        <w:jc w:val="both"/>
      </w:pPr>
      <w:r>
        <w:t>5) инструментальное обследование.</w:t>
      </w:r>
    </w:p>
    <w:p w:rsidR="00413D76" w:rsidRDefault="00413D76">
      <w:pPr>
        <w:pStyle w:val="ConsPlusNormal"/>
        <w:jc w:val="both"/>
      </w:pPr>
    </w:p>
    <w:p w:rsidR="00413D76" w:rsidRDefault="00413D76">
      <w:pPr>
        <w:pStyle w:val="ConsPlusTitle"/>
        <w:jc w:val="center"/>
        <w:outlineLvl w:val="2"/>
      </w:pPr>
      <w:r>
        <w:t>Глава 8. ОСМОТР</w:t>
      </w:r>
    </w:p>
    <w:p w:rsidR="00413D76" w:rsidRDefault="00413D7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3D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D76" w:rsidRDefault="00413D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3D76" w:rsidRDefault="00413D76">
            <w:pPr>
              <w:pStyle w:val="ConsPlusNormal"/>
              <w:jc w:val="both"/>
            </w:pPr>
            <w:r>
              <w:rPr>
                <w:color w:val="392C69"/>
              </w:rPr>
              <w:t>КонсультантПлюс: примечание.</w:t>
            </w:r>
          </w:p>
          <w:p w:rsidR="00413D76" w:rsidRDefault="00413D76">
            <w:pPr>
              <w:pStyle w:val="ConsPlusNormal"/>
              <w:jc w:val="both"/>
            </w:pPr>
            <w:r>
              <w:rPr>
                <w:color w:val="392C69"/>
              </w:rPr>
              <w:lastRenderedPageBreak/>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r>
    </w:tbl>
    <w:p w:rsidR="00413D76" w:rsidRDefault="00413D76">
      <w:pPr>
        <w:pStyle w:val="ConsPlusNormal"/>
        <w:spacing w:before="280"/>
        <w:ind w:firstLine="540"/>
        <w:jc w:val="both"/>
      </w:pPr>
      <w:r>
        <w:lastRenderedPageBreak/>
        <w:t>115. Под осмотром в целях настоящего Положения понимается контрольное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413D76" w:rsidRDefault="00413D76">
      <w:pPr>
        <w:pStyle w:val="ConsPlusNormal"/>
        <w:spacing w:before="220"/>
        <w:ind w:firstLine="540"/>
        <w:jc w:val="both"/>
      </w:pPr>
      <w:r>
        <w:t>116. Осмотр осуществляется ом в присутствии контролируемого лица или его представителя и (или) с применением видеозаписи.</w:t>
      </w:r>
    </w:p>
    <w:p w:rsidR="00413D76" w:rsidRDefault="00413D76">
      <w:pPr>
        <w:pStyle w:val="ConsPlusNormal"/>
        <w:spacing w:before="220"/>
        <w:ind w:firstLine="540"/>
        <w:jc w:val="both"/>
      </w:pPr>
      <w:r>
        <w:t>117. По результатам осмотра 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413D76" w:rsidRDefault="00413D76">
      <w:pPr>
        <w:pStyle w:val="ConsPlusNormal"/>
        <w:jc w:val="both"/>
      </w:pPr>
    </w:p>
    <w:p w:rsidR="00413D76" w:rsidRDefault="00413D76">
      <w:pPr>
        <w:pStyle w:val="ConsPlusTitle"/>
        <w:jc w:val="center"/>
        <w:outlineLvl w:val="2"/>
      </w:pPr>
      <w:r>
        <w:t>Глава 9. ОПРОС</w:t>
      </w:r>
    </w:p>
    <w:p w:rsidR="00413D76" w:rsidRDefault="00413D7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3D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D76" w:rsidRDefault="00413D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3D76" w:rsidRDefault="00413D76">
            <w:pPr>
              <w:pStyle w:val="ConsPlusNormal"/>
              <w:jc w:val="both"/>
            </w:pPr>
            <w:r>
              <w:rPr>
                <w:color w:val="392C69"/>
              </w:rPr>
              <w:t>КонсультантПлюс: примечание.</w:t>
            </w:r>
          </w:p>
          <w:p w:rsidR="00413D76" w:rsidRDefault="00413D76">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r>
    </w:tbl>
    <w:p w:rsidR="00413D76" w:rsidRDefault="00413D76">
      <w:pPr>
        <w:pStyle w:val="ConsPlusNormal"/>
        <w:spacing w:before="280"/>
        <w:ind w:firstLine="540"/>
        <w:jc w:val="both"/>
      </w:pPr>
      <w:r>
        <w:t>115. Под опросом в целях настоящего Положения понимается контрольное действие, заключающееся в получении 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13D76" w:rsidRDefault="00413D76">
      <w:pPr>
        <w:pStyle w:val="ConsPlusNormal"/>
        <w:spacing w:before="220"/>
        <w:ind w:firstLine="540"/>
        <w:jc w:val="both"/>
      </w:pPr>
      <w:r>
        <w:t>116.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13D76" w:rsidRDefault="00413D76">
      <w:pPr>
        <w:pStyle w:val="ConsPlusNormal"/>
        <w:jc w:val="both"/>
      </w:pPr>
    </w:p>
    <w:p w:rsidR="00413D76" w:rsidRDefault="00413D76">
      <w:pPr>
        <w:pStyle w:val="ConsPlusTitle"/>
        <w:jc w:val="center"/>
        <w:outlineLvl w:val="2"/>
      </w:pPr>
      <w:r>
        <w:t>Глава 10. ПОЛУЧЕНИЕ ПИСЬМЕННЫХ ОБЪЯСНЕНИЙ</w:t>
      </w:r>
    </w:p>
    <w:p w:rsidR="00413D76" w:rsidRDefault="00413D7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3D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D76" w:rsidRDefault="00413D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3D76" w:rsidRDefault="00413D76">
            <w:pPr>
              <w:pStyle w:val="ConsPlusNormal"/>
              <w:jc w:val="both"/>
            </w:pPr>
            <w:r>
              <w:rPr>
                <w:color w:val="392C69"/>
              </w:rPr>
              <w:t>КонсультантПлюс: примечание.</w:t>
            </w:r>
          </w:p>
          <w:p w:rsidR="00413D76" w:rsidRDefault="00413D76">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r>
    </w:tbl>
    <w:p w:rsidR="00413D76" w:rsidRDefault="00413D76">
      <w:pPr>
        <w:pStyle w:val="ConsPlusNormal"/>
        <w:spacing w:before="280"/>
        <w:ind w:firstLine="540"/>
        <w:jc w:val="both"/>
      </w:pPr>
      <w:r>
        <w:t>115. Под получением письменных объяснений в целях настоящего Положения понимается контрольное действие, заключающееся в запросе 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413D76" w:rsidRDefault="00413D76">
      <w:pPr>
        <w:pStyle w:val="ConsPlusNormal"/>
        <w:spacing w:before="220"/>
        <w:ind w:firstLine="540"/>
        <w:jc w:val="both"/>
      </w:pPr>
      <w:r>
        <w:t>116. Объяснения оформляются путем составления письменного документа в свободной форме.</w:t>
      </w:r>
    </w:p>
    <w:p w:rsidR="00413D76" w:rsidRDefault="00413D76">
      <w:pPr>
        <w:pStyle w:val="ConsPlusNormal"/>
        <w:spacing w:before="220"/>
        <w:ind w:firstLine="540"/>
        <w:jc w:val="both"/>
      </w:pPr>
      <w:r>
        <w:t>117.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с их слов записал верно, и подписывают документ, указывая дату и место его составления.</w:t>
      </w:r>
    </w:p>
    <w:p w:rsidR="00413D76" w:rsidRDefault="00413D76">
      <w:pPr>
        <w:pStyle w:val="ConsPlusNormal"/>
        <w:jc w:val="both"/>
      </w:pPr>
    </w:p>
    <w:p w:rsidR="00413D76" w:rsidRDefault="00413D76">
      <w:pPr>
        <w:pStyle w:val="ConsPlusTitle"/>
        <w:jc w:val="center"/>
        <w:outlineLvl w:val="2"/>
      </w:pPr>
      <w:r>
        <w:t>Глава 11. ИСТРЕБОВАНИЕ ДОКУМЕНТОВ</w:t>
      </w:r>
    </w:p>
    <w:p w:rsidR="00413D76" w:rsidRDefault="00413D7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3D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D76" w:rsidRDefault="00413D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3D76" w:rsidRDefault="00413D76">
            <w:pPr>
              <w:pStyle w:val="ConsPlusNormal"/>
              <w:jc w:val="both"/>
            </w:pPr>
            <w:r>
              <w:rPr>
                <w:color w:val="392C69"/>
              </w:rPr>
              <w:t>КонсультантПлюс: примечание.</w:t>
            </w:r>
          </w:p>
          <w:p w:rsidR="00413D76" w:rsidRDefault="00413D76">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r>
    </w:tbl>
    <w:p w:rsidR="00413D76" w:rsidRDefault="00413D76">
      <w:pPr>
        <w:pStyle w:val="ConsPlusNormal"/>
        <w:spacing w:before="280"/>
        <w:ind w:firstLine="540"/>
        <w:jc w:val="both"/>
      </w:pPr>
      <w:r>
        <w:t xml:space="preserve">115. </w:t>
      </w:r>
      <w:proofErr w:type="gramStart"/>
      <w:r>
        <w:t>Под истребованием документов в целях настоящего Положения понимается контрольное действие, заключающееся в предъявлении (направлении) 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413D76" w:rsidRDefault="00413D76">
      <w:pPr>
        <w:pStyle w:val="ConsPlusNormal"/>
        <w:spacing w:before="220"/>
        <w:ind w:firstLine="540"/>
        <w:jc w:val="both"/>
      </w:pPr>
      <w:r>
        <w:t xml:space="preserve">116. Истребуемые документы направляются в контрольный орган в форме электронного документа в порядке, предусмотренном </w:t>
      </w:r>
      <w:hyperlink w:anchor="P262">
        <w:r>
          <w:rPr>
            <w:color w:val="0000FF"/>
          </w:rPr>
          <w:t>пунктом 90</w:t>
        </w:r>
      </w:hyperlink>
      <w:r>
        <w:t xml:space="preserve"> настоящего Положения, за исключением случаев, если контрольным органом установлена необходимость представления документов на бумажном носителе.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rsidR="00413D76" w:rsidRDefault="00413D76">
      <w:pPr>
        <w:pStyle w:val="ConsPlusNormal"/>
        <w:spacing w:before="220"/>
        <w:ind w:firstLine="540"/>
        <w:jc w:val="both"/>
      </w:pPr>
      <w:r>
        <w:t>117. В случае представления заверенных копий истребуемых документов вправе ознакомиться с подлинниками документов.</w:t>
      </w:r>
    </w:p>
    <w:p w:rsidR="00413D76" w:rsidRDefault="00413D76">
      <w:pPr>
        <w:pStyle w:val="ConsPlusNormal"/>
        <w:spacing w:before="220"/>
        <w:ind w:firstLine="540"/>
        <w:jc w:val="both"/>
      </w:pPr>
      <w:r>
        <w:t xml:space="preserve">118. Документы, которые истребуются в ходе контрольного мероприятия, должны быть представлены контролируемым лицом в срок, указанный в требовании о представлении документов. </w:t>
      </w:r>
      <w:proofErr w:type="gramStart"/>
      <w:r>
        <w:t>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w:t>
      </w:r>
      <w:proofErr w:type="gramEnd"/>
      <w:r>
        <w:t xml:space="preserve"> В течение двадцати четырех часов со дня получения такого ходатайства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 </w:t>
      </w:r>
      <w:hyperlink w:anchor="P257">
        <w:r>
          <w:rPr>
            <w:color w:val="0000FF"/>
          </w:rPr>
          <w:t>пунктами 87</w:t>
        </w:r>
      </w:hyperlink>
      <w:r>
        <w:t xml:space="preserve"> - </w:t>
      </w:r>
      <w:hyperlink w:anchor="P259">
        <w:r>
          <w:rPr>
            <w:color w:val="0000FF"/>
          </w:rPr>
          <w:t>89</w:t>
        </w:r>
      </w:hyperlink>
      <w:r>
        <w:t xml:space="preserve"> настоящего Положения.</w:t>
      </w:r>
    </w:p>
    <w:p w:rsidR="00413D76" w:rsidRDefault="00413D76">
      <w:pPr>
        <w:pStyle w:val="ConsPlusNormal"/>
        <w:spacing w:before="220"/>
        <w:ind w:firstLine="540"/>
        <w:jc w:val="both"/>
      </w:pPr>
      <w:r>
        <w:t xml:space="preserve">119. 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истребуемые документы (копии документов) были представлены ранее, с указанием реквизитов документа, которым (приложением к </w:t>
      </w:r>
      <w:proofErr w:type="gramStart"/>
      <w:r>
        <w:t xml:space="preserve">которому) </w:t>
      </w:r>
      <w:proofErr w:type="gramEnd"/>
      <w:r>
        <w:t>они были представлены.</w:t>
      </w:r>
    </w:p>
    <w:p w:rsidR="00413D76" w:rsidRDefault="00413D76">
      <w:pPr>
        <w:pStyle w:val="ConsPlusNormal"/>
        <w:jc w:val="both"/>
      </w:pPr>
    </w:p>
    <w:p w:rsidR="00413D76" w:rsidRDefault="00413D76">
      <w:pPr>
        <w:pStyle w:val="ConsPlusTitle"/>
        <w:jc w:val="center"/>
        <w:outlineLvl w:val="2"/>
      </w:pPr>
      <w:r>
        <w:t>Глава 12. ИНСТРУМЕНТАЛЬНОЕ ОБСЛЕДОВАНИЕ</w:t>
      </w:r>
    </w:p>
    <w:p w:rsidR="00413D76" w:rsidRDefault="00413D7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3D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D76" w:rsidRDefault="00413D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3D76" w:rsidRDefault="00413D76">
            <w:pPr>
              <w:pStyle w:val="ConsPlusNormal"/>
              <w:jc w:val="both"/>
            </w:pPr>
            <w:r>
              <w:rPr>
                <w:color w:val="392C69"/>
              </w:rPr>
              <w:t>КонсультантПлюс: примечание.</w:t>
            </w:r>
          </w:p>
          <w:p w:rsidR="00413D76" w:rsidRDefault="00413D76">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r>
    </w:tbl>
    <w:p w:rsidR="00413D76" w:rsidRDefault="00413D76">
      <w:pPr>
        <w:pStyle w:val="ConsPlusNormal"/>
        <w:spacing w:before="280"/>
        <w:ind w:firstLine="540"/>
        <w:jc w:val="both"/>
      </w:pPr>
      <w:r>
        <w:t xml:space="preserve">115. </w:t>
      </w:r>
      <w:proofErr w:type="gramStart"/>
      <w:r>
        <w:t xml:space="preserve">Под инструментальным обследованием в целях настоящего Положения понимается контрольное действие, совершаемое 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w:t>
      </w:r>
      <w:r>
        <w:lastRenderedPageBreak/>
        <w:t>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413D76" w:rsidRDefault="00413D76">
      <w:pPr>
        <w:pStyle w:val="ConsPlusNormal"/>
        <w:spacing w:before="220"/>
        <w:ind w:firstLine="540"/>
        <w:jc w:val="both"/>
      </w:pPr>
      <w:r>
        <w:t xml:space="preserve">116. </w:t>
      </w:r>
      <w:proofErr w:type="gramStart"/>
      <w:r>
        <w:t>Под специальным оборудованием и (или) техническими приборами в настоящем Положении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p>
    <w:p w:rsidR="00413D76" w:rsidRDefault="00413D76">
      <w:pPr>
        <w:pStyle w:val="ConsPlusNormal"/>
        <w:spacing w:before="220"/>
        <w:ind w:firstLine="540"/>
        <w:jc w:val="both"/>
      </w:pPr>
      <w:r>
        <w:t xml:space="preserve">117. Инструментальное обследование осуществляется 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413D76" w:rsidRDefault="00413D76">
      <w:pPr>
        <w:pStyle w:val="ConsPlusNormal"/>
        <w:spacing w:before="220"/>
        <w:ind w:firstLine="540"/>
        <w:jc w:val="both"/>
      </w:pPr>
      <w:r>
        <w:t xml:space="preserve">118. </w:t>
      </w:r>
      <w:proofErr w:type="gramStart"/>
      <w:r>
        <w:t>По результатам инструментального обследования 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w:t>
      </w:r>
      <w:proofErr w:type="gramEnd"/>
      <w:r>
        <w:t xml:space="preserve"> показателей установленным нормам, иные сведения, имеющие значение для оценки результатов инструментального обследования.</w:t>
      </w:r>
    </w:p>
    <w:p w:rsidR="00413D76" w:rsidRDefault="00413D76">
      <w:pPr>
        <w:pStyle w:val="ConsPlusNormal"/>
        <w:jc w:val="both"/>
      </w:pPr>
    </w:p>
    <w:p w:rsidR="00413D76" w:rsidRDefault="00413D76">
      <w:pPr>
        <w:pStyle w:val="ConsPlusTitle"/>
        <w:jc w:val="center"/>
        <w:outlineLvl w:val="1"/>
      </w:pPr>
      <w:r>
        <w:t>Раздел 5. РЕЗУЛЬТАТЫ КОНТРОЛЬНЫХ МЕРОПРИЯТИЙ И РЕШЕНИЯ,</w:t>
      </w:r>
    </w:p>
    <w:p w:rsidR="00413D76" w:rsidRDefault="00413D76">
      <w:pPr>
        <w:pStyle w:val="ConsPlusTitle"/>
        <w:jc w:val="center"/>
      </w:pPr>
      <w:proofErr w:type="gramStart"/>
      <w:r>
        <w:t>ПРИНИМАЕМЫЕ</w:t>
      </w:r>
      <w:proofErr w:type="gramEnd"/>
      <w:r>
        <w:t xml:space="preserve"> ПО РЕЗУЛЬТАТАМ КОНТРОЛЬНЫХ МЕРОПРИЯТИЙ</w:t>
      </w:r>
    </w:p>
    <w:p w:rsidR="00413D76" w:rsidRDefault="00413D7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3D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D76" w:rsidRDefault="00413D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3D76" w:rsidRDefault="00413D76">
            <w:pPr>
              <w:pStyle w:val="ConsPlusNormal"/>
              <w:jc w:val="both"/>
            </w:pPr>
            <w:r>
              <w:rPr>
                <w:color w:val="392C69"/>
              </w:rPr>
              <w:t>КонсультантПлюс: примечание.</w:t>
            </w:r>
          </w:p>
          <w:p w:rsidR="00413D76" w:rsidRDefault="00413D76">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r>
    </w:tbl>
    <w:p w:rsidR="00413D76" w:rsidRDefault="00413D76">
      <w:pPr>
        <w:pStyle w:val="ConsPlusNormal"/>
        <w:spacing w:before="280"/>
        <w:ind w:firstLine="540"/>
        <w:jc w:val="both"/>
      </w:pPr>
      <w:r>
        <w:t xml:space="preserve">115. </w:t>
      </w:r>
      <w:proofErr w:type="gramStart"/>
      <w: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48">
        <w:r>
          <w:rPr>
            <w:color w:val="0000FF"/>
          </w:rPr>
          <w:t>подпунктом 2 части 2 статьи 90</w:t>
        </w:r>
      </w:hyperlink>
      <w:r>
        <w:t xml:space="preserve"> Федерального закона от 31.07.2020 N 248-ФЗ "О</w:t>
      </w:r>
      <w:proofErr w:type="gramEnd"/>
      <w:r>
        <w:t xml:space="preserve"> государственном </w:t>
      </w:r>
      <w:proofErr w:type="gramStart"/>
      <w:r>
        <w:t>контроле</w:t>
      </w:r>
      <w:proofErr w:type="gramEnd"/>
      <w:r>
        <w:t xml:space="preserve"> (надзоре) и муниципальном контроле в Российской Федерации".</w:t>
      </w:r>
    </w:p>
    <w:p w:rsidR="00413D76" w:rsidRDefault="00413D76">
      <w:pPr>
        <w:pStyle w:val="ConsPlusNormal"/>
        <w:spacing w:before="220"/>
        <w:ind w:firstLine="540"/>
        <w:jc w:val="both"/>
      </w:pPr>
      <w:r>
        <w:t>116.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13D76" w:rsidRDefault="00413D76">
      <w:pPr>
        <w:pStyle w:val="ConsPlusNormal"/>
        <w:spacing w:before="220"/>
        <w:ind w:firstLine="540"/>
        <w:jc w:val="both"/>
      </w:pPr>
      <w:r>
        <w:t>117. Оформление акта производится на месте проведения контрольного мероприятия в день окончания проведения такого мероприятия.</w:t>
      </w:r>
    </w:p>
    <w:p w:rsidR="00413D76" w:rsidRDefault="00413D76">
      <w:pPr>
        <w:pStyle w:val="ConsPlusNormal"/>
        <w:spacing w:before="220"/>
        <w:ind w:firstLine="540"/>
        <w:jc w:val="both"/>
      </w:pPr>
      <w:r>
        <w:lastRenderedPageBreak/>
        <w:t>118.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413D76" w:rsidRDefault="00413D76">
      <w:pPr>
        <w:pStyle w:val="ConsPlusNormal"/>
        <w:spacing w:before="220"/>
        <w:ind w:firstLine="540"/>
        <w:jc w:val="both"/>
      </w:pPr>
      <w:r>
        <w:t xml:space="preserve">119. Акт контрольного мероприятия, проведение </w:t>
      </w:r>
      <w:proofErr w:type="gramStart"/>
      <w:r>
        <w:t>которого было согласовано с прокуратурой города Кировграда направляется</w:t>
      </w:r>
      <w:proofErr w:type="gramEnd"/>
      <w:r>
        <w:t xml:space="preserve"> в прокуратуру города Кировграда посредством единого реестра контрольных мероприятий непосредственно после его оформления.</w:t>
      </w:r>
    </w:p>
    <w:p w:rsidR="00413D76" w:rsidRDefault="00413D76">
      <w:pPr>
        <w:pStyle w:val="ConsPlusNormal"/>
        <w:spacing w:before="220"/>
        <w:ind w:firstLine="540"/>
        <w:jc w:val="both"/>
      </w:pPr>
      <w:r>
        <w:t>120. Контролируемое лицо или его представитель знакомится с содержанием акта на месте проведения контрольного мероприятия.</w:t>
      </w:r>
    </w:p>
    <w:p w:rsidR="00413D76" w:rsidRDefault="00413D76">
      <w:pPr>
        <w:pStyle w:val="ConsPlusNormal"/>
        <w:spacing w:before="220"/>
        <w:ind w:firstLine="540"/>
        <w:jc w:val="both"/>
      </w:pPr>
      <w:r>
        <w:t>121.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413D76" w:rsidRDefault="00413D76">
      <w:pPr>
        <w:pStyle w:val="ConsPlusNormal"/>
        <w:spacing w:before="220"/>
        <w:ind w:firstLine="540"/>
        <w:jc w:val="both"/>
      </w:pPr>
      <w:r>
        <w:t xml:space="preserve">122.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P462">
        <w:r>
          <w:rPr>
            <w:color w:val="0000FF"/>
          </w:rPr>
          <w:t>разделом 7</w:t>
        </w:r>
      </w:hyperlink>
      <w:r>
        <w:t xml:space="preserve"> настоящего Положения.</w:t>
      </w:r>
    </w:p>
    <w:p w:rsidR="00413D76" w:rsidRDefault="00413D76">
      <w:pPr>
        <w:pStyle w:val="ConsPlusNormal"/>
        <w:spacing w:before="220"/>
        <w:ind w:firstLine="540"/>
        <w:jc w:val="both"/>
      </w:pPr>
      <w:r>
        <w:t>123.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13D76" w:rsidRDefault="00413D76">
      <w:pPr>
        <w:pStyle w:val="ConsPlusNormal"/>
        <w:spacing w:before="220"/>
        <w:ind w:firstLine="540"/>
        <w:jc w:val="both"/>
      </w:pPr>
      <w:r>
        <w:t xml:space="preserve">124.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выполнить мероприятия, предусмотренные </w:t>
      </w:r>
      <w:hyperlink r:id="rId49">
        <w:r>
          <w:rPr>
            <w:color w:val="0000FF"/>
          </w:rPr>
          <w:t>пунктом 2 статьи 90</w:t>
        </w:r>
      </w:hyperlink>
      <w:r>
        <w:t xml:space="preserve"> Федерального закона от 31.07.2020 N 248-ФЗ "О государственном контроле (надзоре) и муниципальном контроле в Российской Федерации".</w:t>
      </w:r>
    </w:p>
    <w:p w:rsidR="00413D76" w:rsidRDefault="00413D76">
      <w:pPr>
        <w:pStyle w:val="ConsPlusNormal"/>
        <w:spacing w:before="220"/>
        <w:ind w:firstLine="540"/>
        <w:jc w:val="both"/>
      </w:pPr>
      <w:r>
        <w:t xml:space="preserve">125. </w:t>
      </w:r>
      <w:proofErr w:type="gramStart"/>
      <w: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контрольным органом, проводившим контрольное мероприятие, вышестоящим контрольным органом или судом, в том числе по представлению прокурора.</w:t>
      </w:r>
      <w:proofErr w:type="gramEnd"/>
      <w:r>
        <w:t xml:space="preserve">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w:t>
      </w:r>
      <w:proofErr w:type="gramStart"/>
      <w:r>
        <w:t>недействительными</w:t>
      </w:r>
      <w:proofErr w:type="gramEnd"/>
      <w:r>
        <w:t>.</w:t>
      </w:r>
    </w:p>
    <w:p w:rsidR="00413D76" w:rsidRDefault="00413D76">
      <w:pPr>
        <w:pStyle w:val="ConsPlusNormal"/>
        <w:spacing w:before="220"/>
        <w:ind w:firstLine="540"/>
        <w:jc w:val="both"/>
      </w:pPr>
      <w:r>
        <w:t>126. Грубым нарушением требований к организации и осуществлению муниципального контроля является:</w:t>
      </w:r>
    </w:p>
    <w:p w:rsidR="00413D76" w:rsidRDefault="00413D76">
      <w:pPr>
        <w:pStyle w:val="ConsPlusNormal"/>
        <w:spacing w:before="220"/>
        <w:ind w:firstLine="540"/>
        <w:jc w:val="both"/>
      </w:pPr>
      <w:r>
        <w:t>1) отсутствие оснований проведения контрольных мероприятий;</w:t>
      </w:r>
    </w:p>
    <w:p w:rsidR="00413D76" w:rsidRDefault="00413D76">
      <w:pPr>
        <w:pStyle w:val="ConsPlusNormal"/>
        <w:spacing w:before="220"/>
        <w:ind w:firstLine="540"/>
        <w:jc w:val="both"/>
      </w:pPr>
      <w:r>
        <w:t>2) отсутствие согласования с прокуратурой города Кировграда проведения контрольного мероприятия в случае, если такое согласование является обязательным;</w:t>
      </w:r>
    </w:p>
    <w:p w:rsidR="00413D76" w:rsidRDefault="00413D76">
      <w:pPr>
        <w:pStyle w:val="ConsPlusNormal"/>
        <w:spacing w:before="220"/>
        <w:ind w:firstLine="540"/>
        <w:jc w:val="both"/>
      </w:pPr>
      <w:r>
        <w:t xml:space="preserve">3) нарушение требования об </w:t>
      </w:r>
      <w:proofErr w:type="gramStart"/>
      <w:r>
        <w:t>уведомлении</w:t>
      </w:r>
      <w:proofErr w:type="gramEnd"/>
      <w:r>
        <w:t xml:space="preserve"> о проведении контрольного мероприятия в случае, если такое уведомление является обязательным;</w:t>
      </w:r>
    </w:p>
    <w:p w:rsidR="00413D76" w:rsidRDefault="00413D76">
      <w:pPr>
        <w:pStyle w:val="ConsPlusNormal"/>
        <w:spacing w:before="220"/>
        <w:ind w:firstLine="540"/>
        <w:jc w:val="both"/>
      </w:pPr>
      <w:r>
        <w:t>4) нарушение периодичности проведения планового контрольного мероприятия;</w:t>
      </w:r>
    </w:p>
    <w:p w:rsidR="00413D76" w:rsidRDefault="00413D76">
      <w:pPr>
        <w:pStyle w:val="ConsPlusNormal"/>
        <w:spacing w:before="220"/>
        <w:ind w:firstLine="540"/>
        <w:jc w:val="both"/>
      </w:pPr>
      <w:r>
        <w:t>5) проведение планового контрольного мероприятия, не включенного в соответствующий план проведения контрольных мероприятий;</w:t>
      </w:r>
    </w:p>
    <w:p w:rsidR="00413D76" w:rsidRDefault="00413D76">
      <w:pPr>
        <w:pStyle w:val="ConsPlusNormal"/>
        <w:spacing w:before="220"/>
        <w:ind w:firstLine="540"/>
        <w:jc w:val="both"/>
      </w:pPr>
      <w:r>
        <w:lastRenderedPageBreak/>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413D76" w:rsidRDefault="00413D76">
      <w:pPr>
        <w:pStyle w:val="ConsPlusNormal"/>
        <w:spacing w:before="220"/>
        <w:ind w:firstLine="540"/>
        <w:jc w:val="both"/>
      </w:pPr>
      <w:r>
        <w:t>7) привлечение к проведению контрольного мероприятия лиц, участие которых не предусмотрено настоящим Положением;</w:t>
      </w:r>
    </w:p>
    <w:p w:rsidR="00413D76" w:rsidRDefault="00413D76">
      <w:pPr>
        <w:pStyle w:val="ConsPlusNormal"/>
        <w:spacing w:before="220"/>
        <w:ind w:firstLine="540"/>
        <w:jc w:val="both"/>
      </w:pPr>
      <w:r>
        <w:t>8) нарушение сроков проведения контрольного мероприятия;</w:t>
      </w:r>
    </w:p>
    <w:p w:rsidR="00413D76" w:rsidRDefault="00413D76">
      <w:pPr>
        <w:pStyle w:val="ConsPlusNormal"/>
        <w:spacing w:before="220"/>
        <w:ind w:firstLine="540"/>
        <w:jc w:val="both"/>
      </w:pPr>
      <w:r>
        <w:t>9) совершение в ходе контрольного мероприятия контрольных действий, не предусмотренных настоящим Положением;</w:t>
      </w:r>
    </w:p>
    <w:p w:rsidR="00413D76" w:rsidRDefault="00413D76">
      <w:pPr>
        <w:pStyle w:val="ConsPlusNormal"/>
        <w:spacing w:before="220"/>
        <w:ind w:firstLine="540"/>
        <w:jc w:val="both"/>
      </w:pPr>
      <w:r>
        <w:t>10) непредоставление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Положением;</w:t>
      </w:r>
    </w:p>
    <w:p w:rsidR="00413D76" w:rsidRDefault="00413D76">
      <w:pPr>
        <w:pStyle w:val="ConsPlusNormal"/>
        <w:spacing w:before="220"/>
        <w:ind w:firstLine="540"/>
        <w:jc w:val="both"/>
      </w:pPr>
      <w:r>
        <w:t>11) проведение контрольного мероприятия, не включенного в единый реестр контрольных мероприятий, за исключением проведения наблюдения за соблюдением обязательных требований и выездного обследования;</w:t>
      </w:r>
    </w:p>
    <w:p w:rsidR="00413D76" w:rsidRDefault="00413D76">
      <w:pPr>
        <w:pStyle w:val="ConsPlusNormal"/>
        <w:spacing w:before="220"/>
        <w:ind w:firstLine="540"/>
        <w:jc w:val="both"/>
      </w:pPr>
      <w:r>
        <w:t>12) нарушение запретов и ограничений на требование представления документов, информации, материалов, веществ, если они не относятся к предмету контрольного мероприятия, а также изъятие оригиналов таких документов.</w:t>
      </w:r>
    </w:p>
    <w:p w:rsidR="00413D76" w:rsidRDefault="00413D76">
      <w:pPr>
        <w:pStyle w:val="ConsPlusNormal"/>
        <w:spacing w:before="220"/>
        <w:ind w:firstLine="540"/>
        <w:jc w:val="both"/>
      </w:pPr>
      <w:r>
        <w:t>115. 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прокуратурой города Кировграда вне зависимости от вида контрольного мероприятия и основания для его проведения.</w:t>
      </w:r>
    </w:p>
    <w:p w:rsidR="00413D76" w:rsidRDefault="00413D76">
      <w:pPr>
        <w:pStyle w:val="ConsPlusNormal"/>
        <w:jc w:val="both"/>
      </w:pPr>
    </w:p>
    <w:p w:rsidR="00413D76" w:rsidRDefault="00413D76">
      <w:pPr>
        <w:pStyle w:val="ConsPlusTitle"/>
        <w:jc w:val="center"/>
        <w:outlineLvl w:val="1"/>
      </w:pPr>
      <w:r>
        <w:t>Раздел 6. ИСПОЛНЕНИЕ РЕШЕНИЙ КОНТРОЛЬНОГО ОРГАНА</w:t>
      </w:r>
    </w:p>
    <w:p w:rsidR="00413D76" w:rsidRDefault="00413D7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3D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D76" w:rsidRDefault="00413D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3D76" w:rsidRDefault="00413D76">
            <w:pPr>
              <w:pStyle w:val="ConsPlusNormal"/>
              <w:jc w:val="both"/>
            </w:pPr>
            <w:r>
              <w:rPr>
                <w:color w:val="392C69"/>
              </w:rPr>
              <w:t>КонсультантПлюс: примечание.</w:t>
            </w:r>
          </w:p>
          <w:p w:rsidR="00413D76" w:rsidRDefault="00413D76">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r>
    </w:tbl>
    <w:p w:rsidR="00413D76" w:rsidRDefault="00413D76">
      <w:pPr>
        <w:pStyle w:val="ConsPlusNormal"/>
        <w:spacing w:before="280"/>
        <w:ind w:firstLine="540"/>
        <w:jc w:val="both"/>
      </w:pPr>
      <w:r>
        <w:t xml:space="preserve">115. </w:t>
      </w:r>
      <w:proofErr w:type="gramStart"/>
      <w:r>
        <w:t xml:space="preserve">Исполнение решений контрольного проводится в порядке предусмотренной </w:t>
      </w:r>
      <w:hyperlink r:id="rId50">
        <w:r>
          <w:rPr>
            <w:color w:val="0000FF"/>
          </w:rPr>
          <w:t>статьями 92</w:t>
        </w:r>
      </w:hyperlink>
      <w:r>
        <w:t xml:space="preserve"> - </w:t>
      </w:r>
      <w:hyperlink r:id="rId51">
        <w:r>
          <w:rPr>
            <w:color w:val="0000FF"/>
          </w:rPr>
          <w:t>95</w:t>
        </w:r>
      </w:hyperlink>
      <w:r>
        <w:t xml:space="preserve"> Федерального закона от 31.07.2020 N 248-ФЗ "О государственном контроле (надзоре) и муниципальном контроле в Российской Федерации".</w:t>
      </w:r>
      <w:proofErr w:type="gramEnd"/>
    </w:p>
    <w:p w:rsidR="00413D76" w:rsidRDefault="00413D76">
      <w:pPr>
        <w:pStyle w:val="ConsPlusNormal"/>
        <w:spacing w:before="220"/>
        <w:ind w:firstLine="540"/>
        <w:jc w:val="both"/>
      </w:pPr>
      <w:r>
        <w:t>116. 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выполнение такого предписания на срок до одного года, для этого принимается соответствующее решение.</w:t>
      </w:r>
    </w:p>
    <w:p w:rsidR="00413D76" w:rsidRDefault="00413D76">
      <w:pPr>
        <w:pStyle w:val="ConsPlusNormal"/>
        <w:spacing w:before="220"/>
        <w:ind w:firstLine="540"/>
        <w:jc w:val="both"/>
      </w:pPr>
      <w:r>
        <w:t xml:space="preserve">117. Решение об отсрочке выполнения предписания принимается в порядке, предусмотренном </w:t>
      </w:r>
      <w:hyperlink w:anchor="P462">
        <w:r>
          <w:rPr>
            <w:color w:val="0000FF"/>
          </w:rPr>
          <w:t>разделом 7</w:t>
        </w:r>
      </w:hyperlink>
      <w:r>
        <w:t xml:space="preserve"> настоящего Положения.</w:t>
      </w:r>
    </w:p>
    <w:p w:rsidR="00413D76" w:rsidRDefault="00413D76">
      <w:pPr>
        <w:pStyle w:val="ConsPlusNormal"/>
        <w:spacing w:before="220"/>
        <w:ind w:firstLine="540"/>
        <w:jc w:val="both"/>
      </w:pPr>
      <w:r>
        <w:t>118. Уполномоченным должностным лицом контрольного органа, вынесшим решение, рассматриваются следующие вопросы, связанные с исполнением решения:</w:t>
      </w:r>
    </w:p>
    <w:p w:rsidR="00413D76" w:rsidRDefault="00413D76">
      <w:pPr>
        <w:pStyle w:val="ConsPlusNormal"/>
        <w:spacing w:before="220"/>
        <w:ind w:firstLine="540"/>
        <w:jc w:val="both"/>
      </w:pPr>
      <w:r>
        <w:t>1) о разъяснении способа и порядка исполнения решения;</w:t>
      </w:r>
    </w:p>
    <w:p w:rsidR="00413D76" w:rsidRDefault="00413D76">
      <w:pPr>
        <w:pStyle w:val="ConsPlusNormal"/>
        <w:spacing w:before="220"/>
        <w:ind w:firstLine="540"/>
        <w:jc w:val="both"/>
      </w:pPr>
      <w:r>
        <w:t>2) об отсрочке исполнения решения;</w:t>
      </w:r>
    </w:p>
    <w:p w:rsidR="00413D76" w:rsidRDefault="00413D76">
      <w:pPr>
        <w:pStyle w:val="ConsPlusNormal"/>
        <w:spacing w:before="220"/>
        <w:ind w:firstLine="540"/>
        <w:jc w:val="both"/>
      </w:pPr>
      <w:r>
        <w:lastRenderedPageBreak/>
        <w:t>3) о приостановлении исполнения решения, возобновлении ранее приостановленного исполнения решения;</w:t>
      </w:r>
    </w:p>
    <w:p w:rsidR="00413D76" w:rsidRDefault="00413D76">
      <w:pPr>
        <w:pStyle w:val="ConsPlusNormal"/>
        <w:spacing w:before="220"/>
        <w:ind w:firstLine="540"/>
        <w:jc w:val="both"/>
      </w:pPr>
      <w:r>
        <w:t>4) о прекращении исполнения решения.</w:t>
      </w:r>
    </w:p>
    <w:p w:rsidR="00413D76" w:rsidRDefault="00413D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3D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D76" w:rsidRDefault="00413D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3D76" w:rsidRDefault="00413D76">
            <w:pPr>
              <w:pStyle w:val="ConsPlusNormal"/>
              <w:jc w:val="both"/>
            </w:pPr>
            <w:r>
              <w:rPr>
                <w:color w:val="392C69"/>
              </w:rPr>
              <w:t>КонсультантПлюс: примечание.</w:t>
            </w:r>
          </w:p>
          <w:p w:rsidR="00413D76" w:rsidRDefault="00413D76">
            <w:pPr>
              <w:pStyle w:val="ConsPlusNormal"/>
              <w:jc w:val="both"/>
            </w:pPr>
            <w:r>
              <w:rPr>
                <w:color w:val="392C69"/>
              </w:rPr>
              <w:t>В официальном тексте документа, видимо, допущена опечатка: ст. 174 в данном Положении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r>
    </w:tbl>
    <w:p w:rsidR="00413D76" w:rsidRDefault="00413D76">
      <w:pPr>
        <w:pStyle w:val="ConsPlusNormal"/>
        <w:spacing w:before="280"/>
        <w:ind w:firstLine="540"/>
        <w:jc w:val="both"/>
      </w:pPr>
      <w:r>
        <w:t>115. Вопросы, указанные в пункте 174 настоящего Положения, рассматриваются должностным лицом контрольного органа, вынесшим решение, по ходатайству контролируемого лица или по представлению в течение десяти дней со дня поступления в контрольный орган ходатайства или направления представления. В случае отсутствия указанного должностного лица контрольного органа вопросы передаются на рассмотрение иного должностного лица контрольного органа в порядке, установленном нормативным правовым актом Кировградского городского округа.</w:t>
      </w:r>
    </w:p>
    <w:p w:rsidR="00413D76" w:rsidRDefault="00413D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3D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D76" w:rsidRDefault="00413D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3D76" w:rsidRDefault="00413D76">
            <w:pPr>
              <w:pStyle w:val="ConsPlusNormal"/>
              <w:jc w:val="both"/>
            </w:pPr>
            <w:r>
              <w:rPr>
                <w:color w:val="392C69"/>
              </w:rPr>
              <w:t>КонсультантПлюс: примечание.</w:t>
            </w:r>
          </w:p>
          <w:p w:rsidR="00413D76" w:rsidRDefault="00413D76">
            <w:pPr>
              <w:pStyle w:val="ConsPlusNormal"/>
              <w:jc w:val="both"/>
            </w:pPr>
            <w:r>
              <w:rPr>
                <w:color w:val="392C69"/>
              </w:rPr>
              <w:t>В официальном тексте документа, видимо, допущена опечатка: ст. 166 в данном Положении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r>
    </w:tbl>
    <w:p w:rsidR="00413D76" w:rsidRDefault="00413D76">
      <w:pPr>
        <w:pStyle w:val="ConsPlusNormal"/>
        <w:spacing w:before="280"/>
        <w:ind w:firstLine="540"/>
        <w:jc w:val="both"/>
      </w:pPr>
      <w:r>
        <w:t>116. Контролируемое лицо информируется о месте и времени рассмотрения вопросов, указанных в пункте 166 настоящего Положения. Неявка контролируемого лица без уважительной причины не является препятствием для рассмотрения соответствующих вопросов.</w:t>
      </w:r>
    </w:p>
    <w:p w:rsidR="00413D76" w:rsidRDefault="00413D76">
      <w:pPr>
        <w:pStyle w:val="ConsPlusNormal"/>
        <w:spacing w:before="220"/>
        <w:ind w:firstLine="540"/>
        <w:jc w:val="both"/>
      </w:pPr>
      <w:r>
        <w:t>117.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413D76" w:rsidRDefault="00413D76">
      <w:pPr>
        <w:pStyle w:val="ConsPlusNormal"/>
        <w:spacing w:before="220"/>
        <w:ind w:firstLine="540"/>
        <w:jc w:val="both"/>
      </w:pPr>
      <w:r>
        <w:t>118. Информация об исполнении решения контрольного органа в полном объеме вносится в единый реестр контрольных мероприятий.</w:t>
      </w:r>
    </w:p>
    <w:p w:rsidR="00413D76" w:rsidRDefault="00413D76">
      <w:pPr>
        <w:pStyle w:val="ConsPlusNormal"/>
        <w:jc w:val="both"/>
      </w:pPr>
    </w:p>
    <w:p w:rsidR="00413D76" w:rsidRDefault="00413D76">
      <w:pPr>
        <w:pStyle w:val="ConsPlusTitle"/>
        <w:jc w:val="center"/>
        <w:outlineLvl w:val="1"/>
      </w:pPr>
      <w:bookmarkStart w:id="11" w:name="P462"/>
      <w:bookmarkEnd w:id="11"/>
      <w:r>
        <w:t>Раздел 7. ОБЖАЛОВАНИЕ РЕШЕНИЙ КОНТРОЛЬНОГО ОРГАНА,</w:t>
      </w:r>
    </w:p>
    <w:p w:rsidR="00413D76" w:rsidRDefault="00413D76">
      <w:pPr>
        <w:pStyle w:val="ConsPlusTitle"/>
        <w:jc w:val="center"/>
      </w:pPr>
      <w:r>
        <w:t>ДЕЙСТВИЙ (БЕЗДЕЙСТВИЯ) ДОЛЖНОСТНЫХ ЛИЦ,</w:t>
      </w:r>
    </w:p>
    <w:p w:rsidR="00413D76" w:rsidRDefault="00413D76">
      <w:pPr>
        <w:pStyle w:val="ConsPlusTitle"/>
        <w:jc w:val="center"/>
      </w:pPr>
      <w:proofErr w:type="gramStart"/>
      <w:r>
        <w:t>ОСУЩЕСТВЛЯЮЩИХ</w:t>
      </w:r>
      <w:proofErr w:type="gramEnd"/>
      <w:r>
        <w:t xml:space="preserve"> МУНИЦИПАЛЬНЫЙ КОНТРОЛЬ</w:t>
      </w:r>
    </w:p>
    <w:p w:rsidR="00413D76" w:rsidRDefault="00413D7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3D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D76" w:rsidRDefault="00413D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3D76" w:rsidRDefault="00413D76">
            <w:pPr>
              <w:pStyle w:val="ConsPlusNormal"/>
              <w:jc w:val="both"/>
            </w:pPr>
            <w:r>
              <w:rPr>
                <w:color w:val="392C69"/>
              </w:rPr>
              <w:t>КонсультантПлюс: примечание.</w:t>
            </w:r>
          </w:p>
          <w:p w:rsidR="00413D76" w:rsidRDefault="00413D76">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13D76" w:rsidRDefault="00413D76">
            <w:pPr>
              <w:pStyle w:val="ConsPlusNormal"/>
            </w:pPr>
          </w:p>
        </w:tc>
      </w:tr>
    </w:tbl>
    <w:p w:rsidR="00413D76" w:rsidRDefault="00413D76">
      <w:pPr>
        <w:pStyle w:val="ConsPlusNormal"/>
        <w:spacing w:before="280"/>
        <w:ind w:firstLine="540"/>
        <w:jc w:val="both"/>
      </w:pPr>
      <w:r>
        <w:t>179. Правом на обжалование решений контрольного органа,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rsidR="00413D76" w:rsidRDefault="00413D76">
      <w:pPr>
        <w:pStyle w:val="ConsPlusNormal"/>
        <w:spacing w:before="220"/>
        <w:ind w:firstLine="540"/>
        <w:jc w:val="both"/>
      </w:pPr>
      <w:r>
        <w:t>1) решения об отнесении объектов контроля к категориям риска;</w:t>
      </w:r>
    </w:p>
    <w:p w:rsidR="00413D76" w:rsidRDefault="00413D76">
      <w:pPr>
        <w:pStyle w:val="ConsPlusNormal"/>
        <w:spacing w:before="220"/>
        <w:ind w:firstLine="540"/>
        <w:jc w:val="both"/>
      </w:pPr>
      <w:r>
        <w:t>2) решения, принятые по результатам контрольных мероприятий, в том числе сроков исполнения этих решений;</w:t>
      </w:r>
    </w:p>
    <w:p w:rsidR="00413D76" w:rsidRDefault="00413D76">
      <w:pPr>
        <w:pStyle w:val="ConsPlusNormal"/>
        <w:spacing w:before="220"/>
        <w:ind w:firstLine="540"/>
        <w:jc w:val="both"/>
      </w:pPr>
      <w:r>
        <w:t>3) иные решения органа муниципального контроля, действия (бездействия) его должностных лиц.</w:t>
      </w:r>
    </w:p>
    <w:p w:rsidR="00413D76" w:rsidRDefault="00413D76">
      <w:pPr>
        <w:pStyle w:val="ConsPlusNormal"/>
        <w:spacing w:before="220"/>
        <w:ind w:firstLine="540"/>
        <w:jc w:val="both"/>
      </w:pPr>
      <w:r>
        <w:lastRenderedPageBreak/>
        <w:t>180. Досудебный порядок подачи жалоб при осуществлении муниципального контроля на автомобильном транспорте, городском наземном электрическом транспорте и в дорожном хозяйстве не применяется.</w:t>
      </w:r>
    </w:p>
    <w:p w:rsidR="00413D76" w:rsidRDefault="00413D76">
      <w:pPr>
        <w:pStyle w:val="ConsPlusNormal"/>
        <w:jc w:val="both"/>
      </w:pPr>
    </w:p>
    <w:p w:rsidR="00413D76" w:rsidRDefault="00413D76">
      <w:pPr>
        <w:pStyle w:val="ConsPlusTitle"/>
        <w:jc w:val="center"/>
        <w:outlineLvl w:val="1"/>
      </w:pPr>
      <w:r>
        <w:t>Раздел 8. ОЦЕНКА РЕЗУЛЬТАТИВНОСТИ И ЭФФЕКТИВНОСТИ</w:t>
      </w:r>
    </w:p>
    <w:p w:rsidR="00413D76" w:rsidRDefault="00413D76">
      <w:pPr>
        <w:pStyle w:val="ConsPlusTitle"/>
        <w:jc w:val="center"/>
      </w:pPr>
      <w:r>
        <w:t>ДЕЯТЕЛЬНОСТИ КОНТРОЛЬНОГО ОРГАНА</w:t>
      </w:r>
    </w:p>
    <w:p w:rsidR="00413D76" w:rsidRDefault="00413D76">
      <w:pPr>
        <w:pStyle w:val="ConsPlusNormal"/>
        <w:jc w:val="both"/>
      </w:pPr>
    </w:p>
    <w:p w:rsidR="00413D76" w:rsidRDefault="00413D76">
      <w:pPr>
        <w:pStyle w:val="ConsPlusNormal"/>
        <w:ind w:firstLine="540"/>
        <w:jc w:val="both"/>
      </w:pPr>
      <w:bookmarkStart w:id="12" w:name="P477"/>
      <w:bookmarkEnd w:id="12"/>
      <w:r>
        <w:t>181.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электрическом транспорте и в дорожном хозяйстве.</w:t>
      </w:r>
    </w:p>
    <w:p w:rsidR="00413D76" w:rsidRDefault="00413D76">
      <w:pPr>
        <w:pStyle w:val="ConsPlusNormal"/>
        <w:spacing w:before="220"/>
        <w:ind w:firstLine="540"/>
        <w:jc w:val="both"/>
      </w:pPr>
      <w:r>
        <w:t xml:space="preserve">В систему показателей результативности и эффективности деятельности, указанную в </w:t>
      </w:r>
      <w:hyperlink w:anchor="P477">
        <w:r>
          <w:rPr>
            <w:color w:val="0000FF"/>
          </w:rPr>
          <w:t>пункте 181</w:t>
        </w:r>
      </w:hyperlink>
      <w:r>
        <w:t xml:space="preserve"> настоящего Положения, входят:</w:t>
      </w:r>
    </w:p>
    <w:p w:rsidR="00413D76" w:rsidRDefault="00413D76">
      <w:pPr>
        <w:pStyle w:val="ConsPlusNormal"/>
        <w:spacing w:before="220"/>
        <w:ind w:firstLine="540"/>
        <w:jc w:val="both"/>
      </w:pPr>
      <w:r>
        <w:t>1) ключевые показатели муниципального контроля;</w:t>
      </w:r>
    </w:p>
    <w:p w:rsidR="00413D76" w:rsidRDefault="00413D76">
      <w:pPr>
        <w:pStyle w:val="ConsPlusNormal"/>
        <w:spacing w:before="220"/>
        <w:ind w:firstLine="540"/>
        <w:jc w:val="both"/>
      </w:pPr>
      <w:r>
        <w:t>2) индикативные показатели муниципального контроля (</w:t>
      </w:r>
      <w:hyperlink w:anchor="P520">
        <w:r>
          <w:rPr>
            <w:color w:val="0000FF"/>
          </w:rPr>
          <w:t>Приложение N 2</w:t>
        </w:r>
      </w:hyperlink>
      <w:r>
        <w:t xml:space="preserve"> к Положению).</w:t>
      </w:r>
    </w:p>
    <w:p w:rsidR="00413D76" w:rsidRDefault="00413D76">
      <w:pPr>
        <w:pStyle w:val="ConsPlusNormal"/>
        <w:spacing w:before="220"/>
        <w:ind w:firstLine="540"/>
        <w:jc w:val="both"/>
      </w:pPr>
      <w:r>
        <w:t xml:space="preserve">182. Контрольный орган ежегодно осуществляет подготовку доклада о муниципальном контроле на автомобильном транспорте, городском наземном электрическом транспорте и в дорожном хозяйстве с учетом требований, установленных </w:t>
      </w:r>
      <w:hyperlink r:id="rId52">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413D76" w:rsidRDefault="00413D76">
      <w:pPr>
        <w:pStyle w:val="ConsPlusNormal"/>
        <w:spacing w:before="220"/>
        <w:ind w:firstLine="540"/>
        <w:jc w:val="both"/>
      </w:pPr>
      <w:r>
        <w:t>Организация подготовки доклада возлагается на Администрацию Кировградского городского округа в лице отдела по работе с предприятиями энергетики, транспорта, связи и жилищно-коммунального хозяйства администрации Кировградского городского округа, уполномоченного в сфере муниципального контроля на автомобильном транспорте, городском наземном электрическом транспорте и в дорожном хозяйстве.</w:t>
      </w:r>
    </w:p>
    <w:p w:rsidR="00413D76" w:rsidRDefault="00413D76">
      <w:pPr>
        <w:pStyle w:val="ConsPlusNormal"/>
        <w:jc w:val="both"/>
      </w:pPr>
    </w:p>
    <w:p w:rsidR="00413D76" w:rsidRDefault="00413D76">
      <w:pPr>
        <w:pStyle w:val="ConsPlusTitle"/>
        <w:jc w:val="center"/>
        <w:outlineLvl w:val="1"/>
      </w:pPr>
      <w:r>
        <w:t>Раздел 9. ЗАКЛЮЧИТЕЛЬНЫЕ И ПЕРЕХОДНЫЕ ПОЛОЖЕНИЯ</w:t>
      </w:r>
    </w:p>
    <w:p w:rsidR="00413D76" w:rsidRDefault="00413D76">
      <w:pPr>
        <w:pStyle w:val="ConsPlusNormal"/>
        <w:jc w:val="both"/>
      </w:pPr>
    </w:p>
    <w:p w:rsidR="00413D76" w:rsidRDefault="00413D76">
      <w:pPr>
        <w:pStyle w:val="ConsPlusNormal"/>
        <w:ind w:firstLine="540"/>
        <w:jc w:val="both"/>
      </w:pPr>
      <w:bookmarkStart w:id="13" w:name="P486"/>
      <w:bookmarkEnd w:id="13"/>
      <w:r>
        <w:t xml:space="preserve">183. До 31.12.2025 информирование контролируемого лица о совершаемых должностными лицами и иными уполномоченными лицами действиях и принимаемых решениях, направление документов и сведений контролируемому лицу контрольным органом в соответствии с </w:t>
      </w:r>
      <w:hyperlink w:anchor="P258">
        <w:r>
          <w:rPr>
            <w:color w:val="0000FF"/>
          </w:rPr>
          <w:t>пунктами 88</w:t>
        </w:r>
      </w:hyperlink>
      <w:r>
        <w:t xml:space="preserve"> - </w:t>
      </w:r>
      <w:hyperlink w:anchor="P269">
        <w:r>
          <w:rPr>
            <w:color w:val="0000FF"/>
          </w:rPr>
          <w:t>94</w:t>
        </w:r>
      </w:hyperlink>
      <w:r>
        <w:t xml:space="preserve"> настоящего Положения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13D76" w:rsidRDefault="00413D76">
      <w:pPr>
        <w:pStyle w:val="ConsPlusNormal"/>
        <w:spacing w:before="220"/>
        <w:ind w:firstLine="540"/>
        <w:jc w:val="both"/>
      </w:pPr>
      <w:r>
        <w:t xml:space="preserve">184. До 31.12.2025 указанные в </w:t>
      </w:r>
      <w:hyperlink w:anchor="P486">
        <w:r>
          <w:rPr>
            <w:color w:val="0000FF"/>
          </w:rPr>
          <w:t>пункте 183</w:t>
        </w:r>
      </w:hyperlink>
      <w:r>
        <w:t xml:space="preserve"> документы и сведения могут составляться и подписываться на бумажном носителе (в том числе акты контрольных мероприятий, предписания).</w:t>
      </w:r>
    </w:p>
    <w:p w:rsidR="00413D76" w:rsidRDefault="00413D76">
      <w:pPr>
        <w:pStyle w:val="ConsPlusNormal"/>
        <w:jc w:val="both"/>
      </w:pPr>
    </w:p>
    <w:p w:rsidR="00413D76" w:rsidRDefault="00413D76">
      <w:pPr>
        <w:pStyle w:val="ConsPlusNormal"/>
        <w:jc w:val="both"/>
      </w:pPr>
    </w:p>
    <w:p w:rsidR="00413D76" w:rsidRDefault="00413D76">
      <w:pPr>
        <w:pStyle w:val="ConsPlusNormal"/>
        <w:jc w:val="both"/>
      </w:pPr>
    </w:p>
    <w:p w:rsidR="00413D76" w:rsidRDefault="00413D76">
      <w:pPr>
        <w:pStyle w:val="ConsPlusNormal"/>
        <w:jc w:val="both"/>
      </w:pPr>
    </w:p>
    <w:p w:rsidR="00413D76" w:rsidRDefault="00413D76">
      <w:pPr>
        <w:pStyle w:val="ConsPlusNormal"/>
        <w:jc w:val="both"/>
      </w:pPr>
    </w:p>
    <w:p w:rsidR="00413D76" w:rsidRDefault="00413D76">
      <w:pPr>
        <w:pStyle w:val="ConsPlusNormal"/>
        <w:jc w:val="right"/>
        <w:outlineLvl w:val="1"/>
      </w:pPr>
      <w:r>
        <w:t>Приложение N 1</w:t>
      </w:r>
    </w:p>
    <w:p w:rsidR="00413D76" w:rsidRDefault="00413D76">
      <w:pPr>
        <w:pStyle w:val="ConsPlusNormal"/>
        <w:jc w:val="right"/>
      </w:pPr>
      <w:r>
        <w:t>к Положению о муниципальном контроле</w:t>
      </w:r>
    </w:p>
    <w:p w:rsidR="00413D76" w:rsidRDefault="00413D76">
      <w:pPr>
        <w:pStyle w:val="ConsPlusNormal"/>
        <w:jc w:val="right"/>
      </w:pPr>
      <w:r>
        <w:t>на автомобильном транспорте, городском</w:t>
      </w:r>
    </w:p>
    <w:p w:rsidR="00413D76" w:rsidRDefault="00413D76">
      <w:pPr>
        <w:pStyle w:val="ConsPlusNormal"/>
        <w:jc w:val="right"/>
      </w:pPr>
      <w:r>
        <w:t xml:space="preserve">наземном электрическом </w:t>
      </w:r>
      <w:proofErr w:type="gramStart"/>
      <w:r>
        <w:t>транспорте</w:t>
      </w:r>
      <w:proofErr w:type="gramEnd"/>
    </w:p>
    <w:p w:rsidR="00413D76" w:rsidRDefault="00413D76">
      <w:pPr>
        <w:pStyle w:val="ConsPlusNormal"/>
        <w:jc w:val="right"/>
      </w:pPr>
      <w:r>
        <w:t>и в дорожном хозяйстве на территории</w:t>
      </w:r>
    </w:p>
    <w:p w:rsidR="00413D76" w:rsidRDefault="00413D76">
      <w:pPr>
        <w:pStyle w:val="ConsPlusNormal"/>
        <w:jc w:val="right"/>
      </w:pPr>
      <w:r>
        <w:t>Кировградского городского округа</w:t>
      </w:r>
    </w:p>
    <w:p w:rsidR="00413D76" w:rsidRDefault="00413D76">
      <w:pPr>
        <w:pStyle w:val="ConsPlusNormal"/>
        <w:jc w:val="both"/>
      </w:pPr>
    </w:p>
    <w:p w:rsidR="00413D76" w:rsidRDefault="00413D76">
      <w:pPr>
        <w:pStyle w:val="ConsPlusTitle"/>
        <w:jc w:val="center"/>
      </w:pPr>
      <w:bookmarkStart w:id="14" w:name="P500"/>
      <w:bookmarkEnd w:id="14"/>
      <w:r>
        <w:t>ПЕРЕЧЕНЬ</w:t>
      </w:r>
    </w:p>
    <w:p w:rsidR="00413D76" w:rsidRDefault="00413D76">
      <w:pPr>
        <w:pStyle w:val="ConsPlusTitle"/>
        <w:jc w:val="center"/>
      </w:pPr>
      <w:r>
        <w:t>ИНДИКАТОРОВ РИСКА НАРУШЕНИЯ ОБЯЗАТЕЛЬНЫХ ТРЕБОВАНИЙ</w:t>
      </w:r>
    </w:p>
    <w:p w:rsidR="00413D76" w:rsidRDefault="00413D76">
      <w:pPr>
        <w:pStyle w:val="ConsPlusTitle"/>
        <w:jc w:val="center"/>
      </w:pPr>
      <w:r>
        <w:t xml:space="preserve">ПРИ ОСУЩЕСТВЛЕНИИ МУНИЦИПАЛЬНОГО КОНТРОЛЯ </w:t>
      </w:r>
      <w:proofErr w:type="gramStart"/>
      <w:r>
        <w:t>НА</w:t>
      </w:r>
      <w:proofErr w:type="gramEnd"/>
      <w:r>
        <w:t xml:space="preserve"> АВТОМОБИЛЬНОМ</w:t>
      </w:r>
    </w:p>
    <w:p w:rsidR="00413D76" w:rsidRDefault="00413D76">
      <w:pPr>
        <w:pStyle w:val="ConsPlusTitle"/>
        <w:jc w:val="center"/>
      </w:pPr>
      <w:proofErr w:type="gramStart"/>
      <w:r>
        <w:t>ТРАНСПОРТЕ</w:t>
      </w:r>
      <w:proofErr w:type="gramEnd"/>
      <w:r>
        <w:t>, ГОРОДСКОМ НАЗЕМНОМ ЭЛЕКТРИЧЕСКОМ ТРАНСПОРТЕ</w:t>
      </w:r>
    </w:p>
    <w:p w:rsidR="00413D76" w:rsidRDefault="00413D76">
      <w:pPr>
        <w:pStyle w:val="ConsPlusTitle"/>
        <w:jc w:val="center"/>
      </w:pPr>
      <w:r>
        <w:t>И В ДОРОЖНОМ ХОЗЯЙСТВЕ НА ТЕРРИТОРИИ</w:t>
      </w:r>
    </w:p>
    <w:p w:rsidR="00413D76" w:rsidRDefault="00413D76">
      <w:pPr>
        <w:pStyle w:val="ConsPlusTitle"/>
        <w:jc w:val="center"/>
      </w:pPr>
      <w:r>
        <w:t>КИРОВГРАДСКОГО ГОРОДСКОГО ОКРУГА</w:t>
      </w:r>
    </w:p>
    <w:p w:rsidR="00413D76" w:rsidRDefault="00413D76">
      <w:pPr>
        <w:pStyle w:val="ConsPlusNormal"/>
        <w:jc w:val="both"/>
      </w:pPr>
    </w:p>
    <w:p w:rsidR="00413D76" w:rsidRDefault="00413D76">
      <w:pPr>
        <w:pStyle w:val="ConsPlusNormal"/>
        <w:ind w:firstLine="540"/>
        <w:jc w:val="both"/>
      </w:pPr>
      <w:bookmarkStart w:id="15" w:name="P507"/>
      <w:bookmarkEnd w:id="15"/>
      <w:r>
        <w:t xml:space="preserve">1. </w:t>
      </w:r>
      <w:proofErr w:type="gramStart"/>
      <w: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автомобильной дороги общего пользования местного значения Кировградского городского округа более трех фактов отклонения предельных параметров и характеристик эксплуатационного состояния автомобильной дороги (транспортно-эксплуатационных показателей) от значений</w:t>
      </w:r>
      <w:proofErr w:type="gramEnd"/>
      <w:r>
        <w:t xml:space="preserve">, </w:t>
      </w:r>
      <w:proofErr w:type="gramStart"/>
      <w:r>
        <w:t>установленных</w:t>
      </w:r>
      <w:proofErr w:type="gramEnd"/>
      <w:r>
        <w:t xml:space="preserve"> законодательством Российской Федерации в области автомобильного транспорта и дорожного хозяйства.</w:t>
      </w:r>
    </w:p>
    <w:p w:rsidR="00413D76" w:rsidRDefault="00413D76">
      <w:pPr>
        <w:pStyle w:val="ConsPlusNormal"/>
        <w:spacing w:before="220"/>
        <w:ind w:firstLine="540"/>
        <w:jc w:val="both"/>
      </w:pPr>
      <w:bookmarkStart w:id="16" w:name="P508"/>
      <w:bookmarkEnd w:id="16"/>
      <w:r>
        <w:t xml:space="preserve">2. </w:t>
      </w:r>
      <w:proofErr w:type="gramStart"/>
      <w: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автомобильной дороги общего пользования местного значения Кировградского городского округа более трех фактов несоответствия ее обустройства требованиям, установленным законодательством Российской Федерации в области дорожного хозяйства и</w:t>
      </w:r>
      <w:proofErr w:type="gramEnd"/>
      <w:r>
        <w:t xml:space="preserve"> нормативно-техническими документами.</w:t>
      </w:r>
    </w:p>
    <w:p w:rsidR="00413D76" w:rsidRDefault="00413D76">
      <w:pPr>
        <w:pStyle w:val="ConsPlusNormal"/>
        <w:spacing w:before="220"/>
        <w:ind w:firstLine="540"/>
        <w:jc w:val="both"/>
      </w:pPr>
      <w:bookmarkStart w:id="17" w:name="P509"/>
      <w:bookmarkEnd w:id="17"/>
      <w:r>
        <w:t xml:space="preserve">3. </w:t>
      </w:r>
      <w:proofErr w:type="gramStart"/>
      <w: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автомобильной дороги общего пользования местного значения Кировградского городского округа более трех фактов несоответствия состава и вида работ по капитальному ремонту, ремонту и содержанию автомобильной дороги</w:t>
      </w:r>
      <w:proofErr w:type="gramEnd"/>
      <w:r>
        <w:t xml:space="preserve"> требованиям, установленным законодательством Российской Федерации в области дорожного хозяйства и нормативно-техническими документами.</w:t>
      </w:r>
    </w:p>
    <w:p w:rsidR="00413D76" w:rsidRDefault="00413D76">
      <w:pPr>
        <w:pStyle w:val="ConsPlusNormal"/>
        <w:spacing w:before="220"/>
        <w:ind w:firstLine="540"/>
        <w:jc w:val="both"/>
      </w:pPr>
      <w:bookmarkStart w:id="18" w:name="P510"/>
      <w:bookmarkEnd w:id="18"/>
      <w:r>
        <w:t xml:space="preserve">4. </w:t>
      </w:r>
      <w:proofErr w:type="gramStart"/>
      <w: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автомобильной дороги общего пользования местного значения Кировградского городского округа более трех фактов возникновения дорожно-транспортного происшествия одного вида с сопутствующими неудовлетворительными дорожными условиями, где пострадали или</w:t>
      </w:r>
      <w:proofErr w:type="gramEnd"/>
      <w:r>
        <w:t xml:space="preserve"> ранены люди.</w:t>
      </w:r>
    </w:p>
    <w:p w:rsidR="00413D76" w:rsidRDefault="00413D76">
      <w:pPr>
        <w:pStyle w:val="ConsPlusNormal"/>
        <w:spacing w:before="220"/>
        <w:ind w:firstLine="540"/>
        <w:jc w:val="both"/>
      </w:pPr>
      <w:bookmarkStart w:id="19" w:name="P511"/>
      <w:bookmarkEnd w:id="19"/>
      <w:r>
        <w:t xml:space="preserve">5. Факт истечения 30 календарных дней </w:t>
      </w:r>
      <w:proofErr w:type="gramStart"/>
      <w:r>
        <w:t>с даты окончания</w:t>
      </w:r>
      <w:proofErr w:type="gramEnd"/>
      <w:r>
        <w:t xml:space="preserve">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автомобильной дороги общего пользования местного значения Кировградского городского округа объектов капитального строительства, объектов, предназначенных для осуществления дорожной деятельности, и объектов дорожного сервиса.</w:t>
      </w:r>
    </w:p>
    <w:p w:rsidR="00413D76" w:rsidRDefault="00413D76">
      <w:pPr>
        <w:pStyle w:val="ConsPlusNormal"/>
        <w:spacing w:before="220"/>
        <w:ind w:firstLine="540"/>
        <w:jc w:val="both"/>
      </w:pPr>
      <w:bookmarkStart w:id="20" w:name="P512"/>
      <w:bookmarkEnd w:id="20"/>
      <w:r>
        <w:t xml:space="preserve">6. </w:t>
      </w:r>
      <w:proofErr w:type="gramStart"/>
      <w:r>
        <w:t xml:space="preserve">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средств массовой информации, из обращений граждан и организаций информации, позволяющей сделать вывод о соблюдении установленного расписания маршрута регулярных внутримуниципальных перевозок менее чем в 70% случаев на </w:t>
      </w:r>
      <w:r>
        <w:lastRenderedPageBreak/>
        <w:t>территории Кировградского городского округа.</w:t>
      </w:r>
      <w:proofErr w:type="gramEnd"/>
    </w:p>
    <w:p w:rsidR="00413D76" w:rsidRDefault="00413D76">
      <w:pPr>
        <w:pStyle w:val="ConsPlusNormal"/>
        <w:spacing w:before="220"/>
        <w:ind w:firstLine="540"/>
        <w:jc w:val="both"/>
      </w:pPr>
      <w:bookmarkStart w:id="21" w:name="P513"/>
      <w:bookmarkEnd w:id="21"/>
      <w:r>
        <w:t xml:space="preserve">7. </w:t>
      </w:r>
      <w:proofErr w:type="gramStart"/>
      <w: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средств массовой информации, из обращений граждан и организаций информации об отсутствии более 30 дней подряд на территории Кировградского городского округа транспортных средствах, заявленных для осуществления перевозок пассажиров в объеме достаточном для соблюдения заявленного интервала движения.</w:t>
      </w:r>
      <w:proofErr w:type="gramEnd"/>
    </w:p>
    <w:p w:rsidR="00413D76" w:rsidRDefault="00413D76">
      <w:pPr>
        <w:pStyle w:val="ConsPlusNormal"/>
        <w:spacing w:before="220"/>
        <w:ind w:firstLine="540"/>
        <w:jc w:val="both"/>
      </w:pPr>
      <w:bookmarkStart w:id="22" w:name="P514"/>
      <w:bookmarkEnd w:id="22"/>
      <w:r>
        <w:t xml:space="preserve">8. </w:t>
      </w:r>
      <w:proofErr w:type="gramStart"/>
      <w: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средств массовой информации, из обращений граждан и организаций информации об отсутствии на внутримуниципальном маршруте установленного количества транспортных средств, несоблюдение продолжительности и (или) периодичности и (или) длительности внутримуниципального маршрута на территории Кировградского городского округа.</w:t>
      </w:r>
      <w:proofErr w:type="gramEnd"/>
    </w:p>
    <w:p w:rsidR="00413D76" w:rsidRDefault="00413D76">
      <w:pPr>
        <w:pStyle w:val="ConsPlusNormal"/>
        <w:jc w:val="both"/>
      </w:pPr>
    </w:p>
    <w:p w:rsidR="00413D76" w:rsidRDefault="00413D76">
      <w:pPr>
        <w:pStyle w:val="ConsPlusNormal"/>
        <w:jc w:val="both"/>
      </w:pPr>
    </w:p>
    <w:p w:rsidR="00413D76" w:rsidRDefault="00413D76">
      <w:pPr>
        <w:pStyle w:val="ConsPlusNormal"/>
        <w:jc w:val="both"/>
      </w:pPr>
    </w:p>
    <w:p w:rsidR="00413D76" w:rsidRDefault="00413D76">
      <w:pPr>
        <w:pStyle w:val="ConsPlusNormal"/>
        <w:jc w:val="both"/>
      </w:pPr>
    </w:p>
    <w:p w:rsidR="00413D76" w:rsidRDefault="00413D76">
      <w:pPr>
        <w:pStyle w:val="ConsPlusNormal"/>
        <w:jc w:val="both"/>
      </w:pPr>
    </w:p>
    <w:p w:rsidR="00413D76" w:rsidRDefault="00413D76">
      <w:pPr>
        <w:pStyle w:val="ConsPlusNormal"/>
        <w:jc w:val="right"/>
        <w:outlineLvl w:val="1"/>
      </w:pPr>
      <w:bookmarkStart w:id="23" w:name="P520"/>
      <w:bookmarkEnd w:id="23"/>
      <w:r>
        <w:t>Приложение N 2</w:t>
      </w:r>
    </w:p>
    <w:p w:rsidR="00413D76" w:rsidRDefault="00413D76">
      <w:pPr>
        <w:pStyle w:val="ConsPlusNormal"/>
        <w:jc w:val="right"/>
      </w:pPr>
      <w:r>
        <w:t>к Положению о муниципальном контроле</w:t>
      </w:r>
    </w:p>
    <w:p w:rsidR="00413D76" w:rsidRDefault="00413D76">
      <w:pPr>
        <w:pStyle w:val="ConsPlusNormal"/>
        <w:jc w:val="right"/>
      </w:pPr>
      <w:r>
        <w:t>на автомобильном транспорте, городском</w:t>
      </w:r>
    </w:p>
    <w:p w:rsidR="00413D76" w:rsidRDefault="00413D76">
      <w:pPr>
        <w:pStyle w:val="ConsPlusNormal"/>
        <w:jc w:val="right"/>
      </w:pPr>
      <w:r>
        <w:t xml:space="preserve">наземном электрическом </w:t>
      </w:r>
      <w:proofErr w:type="gramStart"/>
      <w:r>
        <w:t>транспорте</w:t>
      </w:r>
      <w:proofErr w:type="gramEnd"/>
    </w:p>
    <w:p w:rsidR="00413D76" w:rsidRDefault="00413D76">
      <w:pPr>
        <w:pStyle w:val="ConsPlusNormal"/>
        <w:jc w:val="right"/>
      </w:pPr>
      <w:r>
        <w:t>и в дорожном хозяйстве на территории</w:t>
      </w:r>
    </w:p>
    <w:p w:rsidR="00413D76" w:rsidRDefault="00413D76">
      <w:pPr>
        <w:pStyle w:val="ConsPlusNormal"/>
        <w:jc w:val="right"/>
      </w:pPr>
      <w:r>
        <w:t>Кировградского городского округа</w:t>
      </w:r>
    </w:p>
    <w:p w:rsidR="00413D76" w:rsidRDefault="00413D76">
      <w:pPr>
        <w:pStyle w:val="ConsPlusNormal"/>
        <w:jc w:val="both"/>
      </w:pPr>
    </w:p>
    <w:p w:rsidR="00413D76" w:rsidRDefault="00413D76">
      <w:pPr>
        <w:pStyle w:val="ConsPlusTitle"/>
        <w:jc w:val="center"/>
        <w:outlineLvl w:val="2"/>
      </w:pPr>
      <w:r>
        <w:t>КЛЮЧЕВЫЕ ПОКАЗАТЕЛИ</w:t>
      </w:r>
    </w:p>
    <w:p w:rsidR="00413D76" w:rsidRDefault="00413D76">
      <w:pPr>
        <w:pStyle w:val="ConsPlusTitle"/>
        <w:jc w:val="center"/>
      </w:pPr>
      <w:r>
        <w:t>И ИХ ЦЕЛЕВЫЕ ЗНАЧЕНИЯ МУНИЦИПАЛЬНОГО КОНТРОЛЯ</w:t>
      </w:r>
    </w:p>
    <w:p w:rsidR="00413D76" w:rsidRDefault="00413D76">
      <w:pPr>
        <w:pStyle w:val="ConsPlusTitle"/>
        <w:jc w:val="center"/>
      </w:pPr>
      <w:r>
        <w:t>НА АВТОМОБИЛЬНОМ ТРАНСПОРТЕ, ГОРОДСКОМ НАЗЕМНОМ</w:t>
      </w:r>
    </w:p>
    <w:p w:rsidR="00413D76" w:rsidRDefault="00413D76">
      <w:pPr>
        <w:pStyle w:val="ConsPlusTitle"/>
        <w:jc w:val="center"/>
      </w:pPr>
      <w:r>
        <w:t xml:space="preserve">ЭЛЕКТРИЧЕСКОМ </w:t>
      </w:r>
      <w:proofErr w:type="gramStart"/>
      <w:r>
        <w:t>ТРАНСПОРТЕ</w:t>
      </w:r>
      <w:proofErr w:type="gramEnd"/>
      <w:r>
        <w:t xml:space="preserve"> И В ДОРОЖНОМ ХОЗЯЙСТВЕ</w:t>
      </w:r>
    </w:p>
    <w:p w:rsidR="00413D76" w:rsidRDefault="00413D76">
      <w:pPr>
        <w:pStyle w:val="ConsPlusTitle"/>
        <w:jc w:val="center"/>
      </w:pPr>
      <w:r>
        <w:t>НА ТЕРРИТОРИИ КИРОВГРАДСКОГО ГОРОДСКОГО ОКРУГА</w:t>
      </w:r>
    </w:p>
    <w:p w:rsidR="00413D76" w:rsidRDefault="00413D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73"/>
        <w:gridCol w:w="2098"/>
      </w:tblGrid>
      <w:tr w:rsidR="00413D76">
        <w:tc>
          <w:tcPr>
            <w:tcW w:w="6973" w:type="dxa"/>
          </w:tcPr>
          <w:p w:rsidR="00413D76" w:rsidRDefault="00413D76">
            <w:pPr>
              <w:pStyle w:val="ConsPlusNormal"/>
              <w:jc w:val="center"/>
            </w:pPr>
            <w:r>
              <w:t>Ключевые показатели</w:t>
            </w:r>
          </w:p>
        </w:tc>
        <w:tc>
          <w:tcPr>
            <w:tcW w:w="2098" w:type="dxa"/>
          </w:tcPr>
          <w:p w:rsidR="00413D76" w:rsidRDefault="00413D76">
            <w:pPr>
              <w:pStyle w:val="ConsPlusNormal"/>
              <w:jc w:val="center"/>
            </w:pPr>
            <w:r>
              <w:t>Целевые значения</w:t>
            </w:r>
            <w:proofErr w:type="gramStart"/>
            <w:r>
              <w:t xml:space="preserve"> (%)</w:t>
            </w:r>
            <w:proofErr w:type="gramEnd"/>
          </w:p>
        </w:tc>
      </w:tr>
      <w:tr w:rsidR="00413D76">
        <w:tc>
          <w:tcPr>
            <w:tcW w:w="6973" w:type="dxa"/>
          </w:tcPr>
          <w:p w:rsidR="00413D76" w:rsidRDefault="00413D76">
            <w:pPr>
              <w:pStyle w:val="ConsPlusNormal"/>
            </w:pPr>
            <w:r>
              <w:t>Доля устраненных нарушений обязательных требований от числа выявленных нарушений обязательных требований</w:t>
            </w:r>
          </w:p>
        </w:tc>
        <w:tc>
          <w:tcPr>
            <w:tcW w:w="2098" w:type="dxa"/>
          </w:tcPr>
          <w:p w:rsidR="00413D76" w:rsidRDefault="00413D76">
            <w:pPr>
              <w:pStyle w:val="ConsPlusNormal"/>
              <w:jc w:val="center"/>
            </w:pPr>
            <w:r>
              <w:t>70 - 80</w:t>
            </w:r>
          </w:p>
        </w:tc>
      </w:tr>
      <w:tr w:rsidR="00413D76">
        <w:tc>
          <w:tcPr>
            <w:tcW w:w="6973" w:type="dxa"/>
          </w:tcPr>
          <w:p w:rsidR="00413D76" w:rsidRDefault="00413D76">
            <w:pPr>
              <w:pStyle w:val="ConsPlusNormal"/>
            </w:pPr>
            <w: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098" w:type="dxa"/>
          </w:tcPr>
          <w:p w:rsidR="00413D76" w:rsidRDefault="00413D76">
            <w:pPr>
              <w:pStyle w:val="ConsPlusNormal"/>
              <w:jc w:val="center"/>
            </w:pPr>
            <w:r>
              <w:t>0</w:t>
            </w:r>
          </w:p>
        </w:tc>
      </w:tr>
      <w:tr w:rsidR="00413D76">
        <w:tc>
          <w:tcPr>
            <w:tcW w:w="6973" w:type="dxa"/>
          </w:tcPr>
          <w:p w:rsidR="00413D76" w:rsidRDefault="00413D76">
            <w:pPr>
              <w:pStyle w:val="ConsPlusNormal"/>
            </w:pPr>
            <w: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098" w:type="dxa"/>
          </w:tcPr>
          <w:p w:rsidR="00413D76" w:rsidRDefault="00413D76">
            <w:pPr>
              <w:pStyle w:val="ConsPlusNormal"/>
              <w:jc w:val="center"/>
            </w:pPr>
            <w:r>
              <w:t>0</w:t>
            </w:r>
          </w:p>
        </w:tc>
      </w:tr>
    </w:tbl>
    <w:p w:rsidR="00413D76" w:rsidRDefault="00413D76">
      <w:pPr>
        <w:pStyle w:val="ConsPlusNormal"/>
        <w:jc w:val="both"/>
      </w:pPr>
    </w:p>
    <w:p w:rsidR="00413D76" w:rsidRDefault="00413D76">
      <w:pPr>
        <w:pStyle w:val="ConsPlusTitle"/>
        <w:jc w:val="center"/>
        <w:outlineLvl w:val="2"/>
      </w:pPr>
      <w:r>
        <w:t>ИНДИКАТИВНЫЕ ПОКАЗАТЕЛИ</w:t>
      </w:r>
    </w:p>
    <w:p w:rsidR="00413D76" w:rsidRDefault="00413D76">
      <w:pPr>
        <w:pStyle w:val="ConsPlusTitle"/>
        <w:jc w:val="center"/>
      </w:pPr>
      <w:r>
        <w:t>В СФЕРЕ МУНИЦИПАЛЬНОГО КОНТРОЛЯ НА АВТОМОБИЛЬНОМ ТРАНСПОРТЕ,</w:t>
      </w:r>
    </w:p>
    <w:p w:rsidR="00413D76" w:rsidRDefault="00413D76">
      <w:pPr>
        <w:pStyle w:val="ConsPlusTitle"/>
        <w:jc w:val="center"/>
      </w:pPr>
      <w:r>
        <w:t xml:space="preserve">ГОРОДСКОМ НАЗЕМНОМ ЭЛЕКТРИЧЕСКОМ ТРАНСПОРТЕ И </w:t>
      </w:r>
      <w:proofErr w:type="gramStart"/>
      <w:r>
        <w:t>В</w:t>
      </w:r>
      <w:proofErr w:type="gramEnd"/>
      <w:r>
        <w:t xml:space="preserve"> ДОРОЖНОМ</w:t>
      </w:r>
    </w:p>
    <w:p w:rsidR="00413D76" w:rsidRDefault="00413D76">
      <w:pPr>
        <w:pStyle w:val="ConsPlusTitle"/>
        <w:jc w:val="center"/>
      </w:pPr>
      <w:proofErr w:type="gramStart"/>
      <w:r>
        <w:t>ХОЗЯЙСТВЕ</w:t>
      </w:r>
      <w:proofErr w:type="gramEnd"/>
      <w:r>
        <w:t xml:space="preserve"> НА ТЕРРИТОРИИ КИРОВГРАДСКОГО ГОРОДСКОГО ОКРУГА</w:t>
      </w:r>
    </w:p>
    <w:p w:rsidR="00413D76" w:rsidRDefault="00413D76">
      <w:pPr>
        <w:pStyle w:val="ConsPlusNormal"/>
        <w:jc w:val="both"/>
      </w:pPr>
    </w:p>
    <w:p w:rsidR="00413D76" w:rsidRDefault="00413D76">
      <w:pPr>
        <w:pStyle w:val="ConsPlusNormal"/>
        <w:ind w:firstLine="540"/>
        <w:jc w:val="both"/>
      </w:pPr>
      <w:r>
        <w:t xml:space="preserve">1) Количество обращений граждан и организаций о нарушении обязательных требований, </w:t>
      </w:r>
      <w:r>
        <w:lastRenderedPageBreak/>
        <w:t>поступивших в орган муниципального контроля;</w:t>
      </w:r>
    </w:p>
    <w:p w:rsidR="00413D76" w:rsidRDefault="00413D76">
      <w:pPr>
        <w:pStyle w:val="ConsPlusNormal"/>
        <w:spacing w:before="220"/>
        <w:ind w:firstLine="540"/>
        <w:jc w:val="both"/>
      </w:pPr>
      <w:r>
        <w:t>2) количество проведенных органом муниципального контроля внеплановых контрольных мероприятий;</w:t>
      </w:r>
    </w:p>
    <w:p w:rsidR="00413D76" w:rsidRDefault="00413D76">
      <w:pPr>
        <w:pStyle w:val="ConsPlusNormal"/>
        <w:spacing w:before="220"/>
        <w:ind w:firstLine="540"/>
        <w:jc w:val="both"/>
      </w:pPr>
      <w:r>
        <w:t>3) количество принятых прокуратурой города Кировграда решений о согласовании проведения органом муниципального контроля внепланового контрольного мероприятия;</w:t>
      </w:r>
    </w:p>
    <w:p w:rsidR="00413D76" w:rsidRDefault="00413D76">
      <w:pPr>
        <w:pStyle w:val="ConsPlusNormal"/>
        <w:spacing w:before="220"/>
        <w:ind w:firstLine="540"/>
        <w:jc w:val="both"/>
      </w:pPr>
      <w:r>
        <w:t>4) количество выявленных органом муниципального контроля нарушений обязательных требований;</w:t>
      </w:r>
    </w:p>
    <w:p w:rsidR="00413D76" w:rsidRDefault="00413D76">
      <w:pPr>
        <w:pStyle w:val="ConsPlusNormal"/>
        <w:spacing w:before="220"/>
        <w:ind w:firstLine="540"/>
        <w:jc w:val="both"/>
      </w:pPr>
      <w:r>
        <w:t>5) количество устраненных нарушений обязательных требований;</w:t>
      </w:r>
    </w:p>
    <w:p w:rsidR="00413D76" w:rsidRDefault="00413D76">
      <w:pPr>
        <w:pStyle w:val="ConsPlusNormal"/>
        <w:spacing w:before="220"/>
        <w:ind w:firstLine="540"/>
        <w:jc w:val="both"/>
      </w:pPr>
      <w:r>
        <w:t>6) количество поступивших возражений в отношении акта контрольного мероприятия;</w:t>
      </w:r>
    </w:p>
    <w:p w:rsidR="00413D76" w:rsidRDefault="00413D76">
      <w:pPr>
        <w:pStyle w:val="ConsPlusNormal"/>
        <w:spacing w:before="220"/>
        <w:ind w:firstLine="540"/>
        <w:jc w:val="both"/>
      </w:pPr>
      <w:r>
        <w:t>7) количество выданных органом муниципального контроля предписаний об устранении нарушений обязательных требований.</w:t>
      </w:r>
    </w:p>
    <w:p w:rsidR="00413D76" w:rsidRDefault="00413D76">
      <w:pPr>
        <w:pStyle w:val="ConsPlusNormal"/>
        <w:jc w:val="both"/>
      </w:pPr>
    </w:p>
    <w:p w:rsidR="00413D76" w:rsidRDefault="00413D76">
      <w:pPr>
        <w:pStyle w:val="ConsPlusNormal"/>
        <w:jc w:val="both"/>
      </w:pPr>
    </w:p>
    <w:p w:rsidR="00413D76" w:rsidRDefault="00413D76">
      <w:pPr>
        <w:pStyle w:val="ConsPlusNormal"/>
        <w:pBdr>
          <w:bottom w:val="single" w:sz="6" w:space="0" w:color="auto"/>
        </w:pBdr>
        <w:spacing w:before="100" w:after="100"/>
        <w:jc w:val="both"/>
        <w:rPr>
          <w:sz w:val="2"/>
          <w:szCs w:val="2"/>
        </w:rPr>
      </w:pPr>
    </w:p>
    <w:p w:rsidR="00DF5CE3" w:rsidRDefault="00DF5CE3"/>
    <w:sectPr w:rsidR="00DF5CE3" w:rsidSect="00F30D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08"/>
  <w:characterSpacingControl w:val="doNotCompress"/>
  <w:compat/>
  <w:rsids>
    <w:rsidRoot w:val="00413D76"/>
    <w:rsid w:val="00413D76"/>
    <w:rsid w:val="00DF5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C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3D7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3D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3D7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13D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3D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3D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3D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3D7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1&amp;n=364866" TargetMode="External"/><Relationship Id="rId18" Type="http://schemas.openxmlformats.org/officeDocument/2006/relationships/hyperlink" Target="https://kirovgrad.midural.ru" TargetMode="External"/><Relationship Id="rId26" Type="http://schemas.openxmlformats.org/officeDocument/2006/relationships/hyperlink" Target="https://login.consultant.ru/link/?req=doc&amp;base=LAW&amp;n=416592" TargetMode="External"/><Relationship Id="rId39" Type="http://schemas.openxmlformats.org/officeDocument/2006/relationships/hyperlink" Target="https://login.consultant.ru/link/?req=doc&amp;base=LAW&amp;n=49500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4103" TargetMode="External"/><Relationship Id="rId34" Type="http://schemas.openxmlformats.org/officeDocument/2006/relationships/hyperlink" Target="https://login.consultant.ru/link/?req=doc&amp;base=LAW&amp;n=495001&amp;dst=100639" TargetMode="External"/><Relationship Id="rId42" Type="http://schemas.openxmlformats.org/officeDocument/2006/relationships/hyperlink" Target="https://login.consultant.ru/link/?req=doc&amp;base=LAW&amp;n=495001&amp;dst=100999" TargetMode="External"/><Relationship Id="rId47" Type="http://schemas.openxmlformats.org/officeDocument/2006/relationships/hyperlink" Target="https://login.consultant.ru/link/?req=doc&amp;base=LAW&amp;n=495001&amp;dst=100864" TargetMode="External"/><Relationship Id="rId50" Type="http://schemas.openxmlformats.org/officeDocument/2006/relationships/hyperlink" Target="https://login.consultant.ru/link/?req=doc&amp;base=LAW&amp;n=495001&amp;dst=101022" TargetMode="External"/><Relationship Id="rId7" Type="http://schemas.openxmlformats.org/officeDocument/2006/relationships/hyperlink" Target="https://login.consultant.ru/link/?req=doc&amp;base=LAW&amp;n=500026&amp;dst=332" TargetMode="External"/><Relationship Id="rId12" Type="http://schemas.openxmlformats.org/officeDocument/2006/relationships/hyperlink" Target="https://login.consultant.ru/link/?req=doc&amp;base=RLAW071&amp;n=325258" TargetMode="External"/><Relationship Id="rId17" Type="http://schemas.openxmlformats.org/officeDocument/2006/relationships/hyperlink" Target="https://kirovgrad.midural.ru" TargetMode="External"/><Relationship Id="rId25" Type="http://schemas.openxmlformats.org/officeDocument/2006/relationships/hyperlink" Target="https://login.consultant.ru/link/?req=doc&amp;base=LAW&amp;n=495001&amp;dst=101128" TargetMode="External"/><Relationship Id="rId33" Type="http://schemas.openxmlformats.org/officeDocument/2006/relationships/hyperlink" Target="https://login.consultant.ru/link/?req=doc&amp;base=LAW&amp;n=495001&amp;dst=100636" TargetMode="External"/><Relationship Id="rId38" Type="http://schemas.openxmlformats.org/officeDocument/2006/relationships/hyperlink" Target="https://login.consultant.ru/link/?req=doc&amp;base=LAW&amp;n=495001&amp;dst=100638" TargetMode="External"/><Relationship Id="rId46" Type="http://schemas.openxmlformats.org/officeDocument/2006/relationships/hyperlink" Target="https://login.consultant.ru/link/?req=doc&amp;base=LAW&amp;n=495001&amp;dst=100851" TargetMode="External"/><Relationship Id="rId2" Type="http://schemas.openxmlformats.org/officeDocument/2006/relationships/settings" Target="settings.xml"/><Relationship Id="rId16" Type="http://schemas.openxmlformats.org/officeDocument/2006/relationships/hyperlink" Target="https://login.consultant.ru/link/?req=doc&amp;base=LAW&amp;n=495001" TargetMode="External"/><Relationship Id="rId20" Type="http://schemas.openxmlformats.org/officeDocument/2006/relationships/hyperlink" Target="https://login.consultant.ru/link/?req=doc&amp;base=LAW&amp;n=454103" TargetMode="External"/><Relationship Id="rId29" Type="http://schemas.openxmlformats.org/officeDocument/2006/relationships/hyperlink" Target="https://login.consultant.ru/link/?req=doc&amp;base=LAW&amp;n=495001&amp;dst=100634" TargetMode="External"/><Relationship Id="rId41" Type="http://schemas.openxmlformats.org/officeDocument/2006/relationships/hyperlink" Target="https://login.consultant.ru/link/?req=doc&amp;base=LAW&amp;n=495001&amp;dst=101242"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0999&amp;dst=269" TargetMode="External"/><Relationship Id="rId11" Type="http://schemas.openxmlformats.org/officeDocument/2006/relationships/hyperlink" Target="https://login.consultant.ru/link/?req=doc&amp;base=RLAW071&amp;n=364941" TargetMode="External"/><Relationship Id="rId24" Type="http://schemas.openxmlformats.org/officeDocument/2006/relationships/hyperlink" Target="https://login.consultant.ru/link/?req=doc&amp;base=LAW&amp;n=495001&amp;dst=100553" TargetMode="External"/><Relationship Id="rId32" Type="http://schemas.openxmlformats.org/officeDocument/2006/relationships/hyperlink" Target="https://login.consultant.ru/link/?req=doc&amp;base=LAW&amp;n=495001&amp;dst=100634" TargetMode="External"/><Relationship Id="rId37" Type="http://schemas.openxmlformats.org/officeDocument/2006/relationships/hyperlink" Target="https://login.consultant.ru/link/?req=doc&amp;base=LAW&amp;n=495001&amp;dst=100637" TargetMode="External"/><Relationship Id="rId40" Type="http://schemas.openxmlformats.org/officeDocument/2006/relationships/hyperlink" Target="https://login.consultant.ru/link/?req=doc&amp;base=LAW&amp;n=495001&amp;dst=100888" TargetMode="External"/><Relationship Id="rId45" Type="http://schemas.openxmlformats.org/officeDocument/2006/relationships/hyperlink" Target="https://login.consultant.ru/link/?req=doc&amp;base=LAW&amp;n=495001&amp;dst=101212" TargetMode="External"/><Relationship Id="rId53" Type="http://schemas.openxmlformats.org/officeDocument/2006/relationships/fontTable" Target="fontTable.xml"/><Relationship Id="rId5" Type="http://schemas.openxmlformats.org/officeDocument/2006/relationships/hyperlink" Target="https://login.consultant.ru/link/?req=doc&amp;base=LAW&amp;n=480999&amp;dst=1001" TargetMode="External"/><Relationship Id="rId15" Type="http://schemas.openxmlformats.org/officeDocument/2006/relationships/hyperlink" Target="https://login.consultant.ru/link/?req=doc&amp;base=LAW&amp;n=495001&amp;dst=100088" TargetMode="External"/><Relationship Id="rId23" Type="http://schemas.openxmlformats.org/officeDocument/2006/relationships/hyperlink" Target="https://login.consultant.ru/link/?req=doc&amp;base=LAW&amp;n=495001&amp;dst=100572" TargetMode="External"/><Relationship Id="rId28" Type="http://schemas.openxmlformats.org/officeDocument/2006/relationships/hyperlink" Target="https://login.consultant.ru/link/?req=doc&amp;base=LAW&amp;n=495001&amp;dst=101176" TargetMode="External"/><Relationship Id="rId36" Type="http://schemas.openxmlformats.org/officeDocument/2006/relationships/hyperlink" Target="https://login.consultant.ru/link/?req=doc&amp;base=LAW&amp;n=495001&amp;dst=100636" TargetMode="External"/><Relationship Id="rId49" Type="http://schemas.openxmlformats.org/officeDocument/2006/relationships/hyperlink" Target="https://login.consultant.ru/link/?req=doc&amp;base=LAW&amp;n=495001&amp;dst=100998" TargetMode="External"/><Relationship Id="rId10" Type="http://schemas.openxmlformats.org/officeDocument/2006/relationships/hyperlink" Target="https://login.consultant.ru/link/?req=doc&amp;base=RLAW071&amp;n=396526&amp;dst=101900" TargetMode="External"/><Relationship Id="rId19" Type="http://schemas.openxmlformats.org/officeDocument/2006/relationships/hyperlink" Target="https://kirovgrad.midural.ru" TargetMode="External"/><Relationship Id="rId31" Type="http://schemas.openxmlformats.org/officeDocument/2006/relationships/hyperlink" Target="https://login.consultant.ru/link/?req=doc&amp;base=LAW&amp;n=495001&amp;dst=100638" TargetMode="External"/><Relationship Id="rId44" Type="http://schemas.openxmlformats.org/officeDocument/2006/relationships/hyperlink" Target="https://login.consultant.ru/link/?req=doc&amp;base=LAW&amp;n=495001&amp;dst=100813" TargetMode="External"/><Relationship Id="rId52" Type="http://schemas.openxmlformats.org/officeDocument/2006/relationships/hyperlink" Target="https://login.consultant.ru/link/?req=doc&amp;base=LAW&amp;n=49500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5001&amp;dst=100088" TargetMode="External"/><Relationship Id="rId14" Type="http://schemas.openxmlformats.org/officeDocument/2006/relationships/hyperlink" Target="https://login.consultant.ru/link/?req=doc&amp;base=LAW&amp;n=500026&amp;dst=332" TargetMode="External"/><Relationship Id="rId22" Type="http://schemas.openxmlformats.org/officeDocument/2006/relationships/hyperlink" Target="https://kirovgrad.midural.ru" TargetMode="External"/><Relationship Id="rId27" Type="http://schemas.openxmlformats.org/officeDocument/2006/relationships/hyperlink" Target="https://login.consultant.ru/link/?req=doc&amp;base=LAW&amp;n=495001&amp;dst=100632" TargetMode="External"/><Relationship Id="rId30" Type="http://schemas.openxmlformats.org/officeDocument/2006/relationships/hyperlink" Target="https://login.consultant.ru/link/?req=doc&amp;base=LAW&amp;n=495001&amp;dst=100636" TargetMode="External"/><Relationship Id="rId35" Type="http://schemas.openxmlformats.org/officeDocument/2006/relationships/hyperlink" Target="https://login.consultant.ru/link/?req=doc&amp;base=LAW&amp;n=495001&amp;dst=100634" TargetMode="External"/><Relationship Id="rId43" Type="http://schemas.openxmlformats.org/officeDocument/2006/relationships/hyperlink" Target="https://login.consultant.ru/link/?req=doc&amp;base=LAW&amp;n=495001&amp;dst=101000" TargetMode="External"/><Relationship Id="rId48" Type="http://schemas.openxmlformats.org/officeDocument/2006/relationships/hyperlink" Target="https://login.consultant.ru/link/?req=doc&amp;base=LAW&amp;n=495001&amp;dst=101000" TargetMode="External"/><Relationship Id="rId8" Type="http://schemas.openxmlformats.org/officeDocument/2006/relationships/hyperlink" Target="https://login.consultant.ru/link/?req=doc&amp;base=LAW&amp;n=495001&amp;dst=100027" TargetMode="External"/><Relationship Id="rId51" Type="http://schemas.openxmlformats.org/officeDocument/2006/relationships/hyperlink" Target="https://login.consultant.ru/link/?req=doc&amp;base=LAW&amp;n=495001&amp;dst=101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13957</Words>
  <Characters>79561</Characters>
  <Application>Microsoft Office Word</Application>
  <DocSecurity>0</DocSecurity>
  <Lines>663</Lines>
  <Paragraphs>186</Paragraphs>
  <ScaleCrop>false</ScaleCrop>
  <Company/>
  <LinksUpToDate>false</LinksUpToDate>
  <CharactersWithSpaces>93332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Экономика_1</dc:creator>
  <cp:lastModifiedBy>Экономика_1</cp:lastModifiedBy>
  <cp:revision>1</cp:revision>
  <dcterms:created xsi:type="dcterms:W3CDTF">2025-03-17T03:52:00Z</dcterms:created>
  <dcterms:modified xsi:type="dcterms:W3CDTF">2025-03-17T03:53:00Z</dcterms:modified>
</cp:coreProperties>
</file>