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DFD0" w14:textId="77777777" w:rsidR="009E64EF" w:rsidRPr="009E64EF" w:rsidRDefault="009E64EF" w:rsidP="009E64EF">
      <w:pPr>
        <w:widowControl w:val="0"/>
        <w:autoSpaceDE w:val="0"/>
        <w:autoSpaceDN w:val="0"/>
        <w:spacing w:after="0" w:line="240" w:lineRule="auto"/>
        <w:jc w:val="center"/>
        <w:outlineLvl w:val="0"/>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РОССИЙСКАЯ ФЕДЕРАЦИЯ</w:t>
      </w:r>
    </w:p>
    <w:p w14:paraId="53AB034E"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ЕКАТЕРИНБУРГСКАЯ ГОРОДСКАЯ ДУМА</w:t>
      </w:r>
    </w:p>
    <w:p w14:paraId="62AAB1E2"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ПЯТЫЙ СОЗЫВ</w:t>
      </w:r>
    </w:p>
    <w:p w14:paraId="4977102E"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Шестьдесят первое заседание</w:t>
      </w:r>
    </w:p>
    <w:p w14:paraId="77B48FD2"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p>
    <w:p w14:paraId="64FE66B2"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РЕШЕНИЕ</w:t>
      </w:r>
    </w:p>
    <w:p w14:paraId="0EB69ACD"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от 26 июня 2012 г. N 29/61</w:t>
      </w:r>
    </w:p>
    <w:p w14:paraId="0E5D5FAD"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p>
    <w:p w14:paraId="2F2C21FA"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ОБ УТВЕРЖДЕНИИ ПРАВИЛ БЛАГОУСТРОЙСТВА ТЕРРИТОРИИ</w:t>
      </w:r>
    </w:p>
    <w:p w14:paraId="4B203B27"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МУНИЦИПАЛЬНОГО ОБРАЗОВАНИЯ "ГОРОД ЕКАТЕРИНБУРГ"</w:t>
      </w:r>
    </w:p>
    <w:p w14:paraId="2E8A1E03" w14:textId="77777777" w:rsidR="009E64EF" w:rsidRPr="009E64EF" w:rsidRDefault="009E64EF" w:rsidP="009E64EF">
      <w:pPr>
        <w:widowControl w:val="0"/>
        <w:autoSpaceDE w:val="0"/>
        <w:autoSpaceDN w:val="0"/>
        <w:spacing w:after="1" w:line="240" w:lineRule="auto"/>
        <w:rPr>
          <w:rFonts w:ascii="Liberation Serif" w:eastAsia="Times New Roman" w:hAnsi="Liberation Serif" w:cs="Liberation Serif"/>
          <w:sz w:val="24"/>
          <w:szCs w:val="24"/>
          <w:lang w:eastAsia="ru-RU"/>
        </w:rPr>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9E64EF" w:rsidRPr="009E64EF" w14:paraId="4319E2B4" w14:textId="77777777" w:rsidTr="004A0C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AE2093"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14:paraId="4A2465D1"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162E887"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Список изменяющих документов</w:t>
            </w:r>
          </w:p>
          <w:p w14:paraId="7A7F6891"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 xml:space="preserve">(в ред. Решений Екатеринбургской городской Думы от 22.10.2013 </w:t>
            </w:r>
            <w:hyperlink r:id="rId4">
              <w:r w:rsidRPr="009E64EF">
                <w:rPr>
                  <w:rFonts w:ascii="Liberation Serif" w:eastAsia="Times New Roman" w:hAnsi="Liberation Serif" w:cs="Liberation Serif"/>
                  <w:color w:val="0000FF"/>
                  <w:sz w:val="24"/>
                  <w:szCs w:val="24"/>
                  <w:lang w:eastAsia="ru-RU"/>
                </w:rPr>
                <w:t>N 5/4</w:t>
              </w:r>
            </w:hyperlink>
            <w:r w:rsidRPr="009E64EF">
              <w:rPr>
                <w:rFonts w:ascii="Liberation Serif" w:eastAsia="Times New Roman" w:hAnsi="Liberation Serif" w:cs="Liberation Serif"/>
                <w:color w:val="392C69"/>
                <w:sz w:val="24"/>
                <w:szCs w:val="24"/>
                <w:lang w:eastAsia="ru-RU"/>
              </w:rPr>
              <w:t>,</w:t>
            </w:r>
          </w:p>
          <w:p w14:paraId="04DB87AD"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 xml:space="preserve">от 23.06.2015 </w:t>
            </w:r>
            <w:hyperlink r:id="rId5">
              <w:r w:rsidRPr="009E64EF">
                <w:rPr>
                  <w:rFonts w:ascii="Liberation Serif" w:eastAsia="Times New Roman" w:hAnsi="Liberation Serif" w:cs="Liberation Serif"/>
                  <w:color w:val="0000FF"/>
                  <w:sz w:val="24"/>
                  <w:szCs w:val="24"/>
                  <w:lang w:eastAsia="ru-RU"/>
                </w:rPr>
                <w:t>N 23/36</w:t>
              </w:r>
            </w:hyperlink>
            <w:r w:rsidRPr="009E64EF">
              <w:rPr>
                <w:rFonts w:ascii="Liberation Serif" w:eastAsia="Times New Roman" w:hAnsi="Liberation Serif" w:cs="Liberation Serif"/>
                <w:color w:val="392C69"/>
                <w:sz w:val="24"/>
                <w:szCs w:val="24"/>
                <w:lang w:eastAsia="ru-RU"/>
              </w:rPr>
              <w:t xml:space="preserve">, от 14.02.2017 </w:t>
            </w:r>
            <w:hyperlink r:id="rId6">
              <w:r w:rsidRPr="009E64EF">
                <w:rPr>
                  <w:rFonts w:ascii="Liberation Serif" w:eastAsia="Times New Roman" w:hAnsi="Liberation Serif" w:cs="Liberation Serif"/>
                  <w:color w:val="0000FF"/>
                  <w:sz w:val="24"/>
                  <w:szCs w:val="24"/>
                  <w:lang w:eastAsia="ru-RU"/>
                </w:rPr>
                <w:t>N 3/60</w:t>
              </w:r>
            </w:hyperlink>
            <w:r w:rsidRPr="009E64EF">
              <w:rPr>
                <w:rFonts w:ascii="Liberation Serif" w:eastAsia="Times New Roman" w:hAnsi="Liberation Serif" w:cs="Liberation Serif"/>
                <w:color w:val="392C69"/>
                <w:sz w:val="24"/>
                <w:szCs w:val="24"/>
                <w:lang w:eastAsia="ru-RU"/>
              </w:rPr>
              <w:t xml:space="preserve">, от 24.10.2017 </w:t>
            </w:r>
            <w:hyperlink r:id="rId7">
              <w:r w:rsidRPr="009E64EF">
                <w:rPr>
                  <w:rFonts w:ascii="Liberation Serif" w:eastAsia="Times New Roman" w:hAnsi="Liberation Serif" w:cs="Liberation Serif"/>
                  <w:color w:val="0000FF"/>
                  <w:sz w:val="24"/>
                  <w:szCs w:val="24"/>
                  <w:lang w:eastAsia="ru-RU"/>
                </w:rPr>
                <w:t>N 28/70</w:t>
              </w:r>
            </w:hyperlink>
            <w:r w:rsidRPr="009E64EF">
              <w:rPr>
                <w:rFonts w:ascii="Liberation Serif" w:eastAsia="Times New Roman" w:hAnsi="Liberation Serif" w:cs="Liberation Serif"/>
                <w:color w:val="392C69"/>
                <w:sz w:val="24"/>
                <w:szCs w:val="24"/>
                <w:lang w:eastAsia="ru-RU"/>
              </w:rPr>
              <w:t>,</w:t>
            </w:r>
          </w:p>
          <w:p w14:paraId="74F0BB35"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 xml:space="preserve">от 03.07.2018 </w:t>
            </w:r>
            <w:hyperlink r:id="rId8">
              <w:r w:rsidRPr="009E64EF">
                <w:rPr>
                  <w:rFonts w:ascii="Liberation Serif" w:eastAsia="Times New Roman" w:hAnsi="Liberation Serif" w:cs="Liberation Serif"/>
                  <w:color w:val="0000FF"/>
                  <w:sz w:val="24"/>
                  <w:szCs w:val="24"/>
                  <w:lang w:eastAsia="ru-RU"/>
                </w:rPr>
                <w:t>N 25/84</w:t>
              </w:r>
            </w:hyperlink>
            <w:r w:rsidRPr="009E64EF">
              <w:rPr>
                <w:rFonts w:ascii="Liberation Serif" w:eastAsia="Times New Roman" w:hAnsi="Liberation Serif" w:cs="Liberation Serif"/>
                <w:color w:val="392C69"/>
                <w:sz w:val="24"/>
                <w:szCs w:val="24"/>
                <w:lang w:eastAsia="ru-RU"/>
              </w:rPr>
              <w:t xml:space="preserve">, от 15.03.2022 </w:t>
            </w:r>
            <w:hyperlink r:id="rId9">
              <w:r w:rsidRPr="009E64EF">
                <w:rPr>
                  <w:rFonts w:ascii="Liberation Serif" w:eastAsia="Times New Roman" w:hAnsi="Liberation Serif" w:cs="Liberation Serif"/>
                  <w:color w:val="0000FF"/>
                  <w:sz w:val="24"/>
                  <w:szCs w:val="24"/>
                  <w:lang w:eastAsia="ru-RU"/>
                </w:rPr>
                <w:t>N 8/69</w:t>
              </w:r>
            </w:hyperlink>
            <w:r w:rsidRPr="009E64EF">
              <w:rPr>
                <w:rFonts w:ascii="Liberation Serif" w:eastAsia="Times New Roman" w:hAnsi="Liberation Serif" w:cs="Liberation Serif"/>
                <w:color w:val="392C69"/>
                <w:sz w:val="24"/>
                <w:szCs w:val="24"/>
                <w:lang w:eastAsia="ru-RU"/>
              </w:rPr>
              <w:t xml:space="preserve">, от 20.12.2022 </w:t>
            </w:r>
            <w:hyperlink r:id="rId10">
              <w:r w:rsidRPr="009E64EF">
                <w:rPr>
                  <w:rFonts w:ascii="Liberation Serif" w:eastAsia="Times New Roman" w:hAnsi="Liberation Serif" w:cs="Liberation Serif"/>
                  <w:color w:val="0000FF"/>
                  <w:sz w:val="24"/>
                  <w:szCs w:val="24"/>
                  <w:lang w:eastAsia="ru-RU"/>
                </w:rPr>
                <w:t>N 64/83</w:t>
              </w:r>
            </w:hyperlink>
            <w:r w:rsidRPr="009E64EF">
              <w:rPr>
                <w:rFonts w:ascii="Liberation Serif" w:eastAsia="Times New Roman" w:hAnsi="Liberation Serif" w:cs="Liberation Serif"/>
                <w:color w:val="392C69"/>
                <w:sz w:val="24"/>
                <w:szCs w:val="24"/>
                <w:lang w:eastAsia="ru-RU"/>
              </w:rPr>
              <w:t>,</w:t>
            </w:r>
          </w:p>
          <w:p w14:paraId="524AC568"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 xml:space="preserve">от 04.06.2024 </w:t>
            </w:r>
            <w:hyperlink r:id="rId11">
              <w:r w:rsidRPr="009E64EF">
                <w:rPr>
                  <w:rFonts w:ascii="Liberation Serif" w:eastAsia="Times New Roman" w:hAnsi="Liberation Serif" w:cs="Liberation Serif"/>
                  <w:color w:val="0000FF"/>
                  <w:sz w:val="24"/>
                  <w:szCs w:val="24"/>
                  <w:lang w:eastAsia="ru-RU"/>
                </w:rPr>
                <w:t>N 21/17</w:t>
              </w:r>
            </w:hyperlink>
            <w:r w:rsidRPr="009E64EF">
              <w:rPr>
                <w:rFonts w:ascii="Liberation Serif" w:eastAsia="Times New Roman" w:hAnsi="Liberation Serif" w:cs="Liberation Serif"/>
                <w:color w:val="392C69"/>
                <w:sz w:val="24"/>
                <w:szCs w:val="24"/>
                <w:lang w:eastAsia="ru-RU"/>
              </w:rPr>
              <w:t>,</w:t>
            </w:r>
          </w:p>
          <w:p w14:paraId="19840904"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 xml:space="preserve">с изм., внесенными </w:t>
            </w:r>
            <w:hyperlink r:id="rId12">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color w:val="392C69"/>
                <w:sz w:val="24"/>
                <w:szCs w:val="24"/>
                <w:lang w:eastAsia="ru-RU"/>
              </w:rPr>
              <w:t xml:space="preserve"> Свердловского областного суда</w:t>
            </w:r>
          </w:p>
          <w:p w14:paraId="795A96F2"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от 26.12.2016 по делу N 3а-429/2016,</w:t>
            </w:r>
          </w:p>
          <w:p w14:paraId="235DC078"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hyperlink r:id="rId13">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color w:val="392C69"/>
                <w:sz w:val="24"/>
                <w:szCs w:val="24"/>
                <w:lang w:eastAsia="ru-RU"/>
              </w:rPr>
              <w:t xml:space="preserve"> Екатеринбургской городской Думы от 10.12.2024 N 54/25)</w:t>
            </w:r>
          </w:p>
        </w:tc>
        <w:tc>
          <w:tcPr>
            <w:tcW w:w="113" w:type="dxa"/>
            <w:tcBorders>
              <w:top w:val="nil"/>
              <w:left w:val="nil"/>
              <w:bottom w:val="nil"/>
              <w:right w:val="nil"/>
            </w:tcBorders>
            <w:shd w:val="clear" w:color="auto" w:fill="F4F3F8"/>
            <w:tcMar>
              <w:top w:w="0" w:type="dxa"/>
              <w:left w:w="0" w:type="dxa"/>
              <w:bottom w:w="0" w:type="dxa"/>
              <w:right w:w="0" w:type="dxa"/>
            </w:tcMar>
          </w:tcPr>
          <w:p w14:paraId="5EAD8D7D"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r>
    </w:tbl>
    <w:p w14:paraId="531AFB9D"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4D33A946" w14:textId="77777777" w:rsidR="009E64EF" w:rsidRPr="009E64EF" w:rsidRDefault="009E64EF" w:rsidP="009E64EF">
      <w:pPr>
        <w:widowControl w:val="0"/>
        <w:autoSpaceDE w:val="0"/>
        <w:autoSpaceDN w:val="0"/>
        <w:spacing w:after="0" w:line="240" w:lineRule="auto"/>
        <w:ind w:firstLine="539"/>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соответствии с Федеральным </w:t>
      </w:r>
      <w:hyperlink r:id="rId14">
        <w:r w:rsidRPr="009E64EF">
          <w:rPr>
            <w:rFonts w:ascii="Liberation Serif" w:eastAsia="Times New Roman" w:hAnsi="Liberation Serif" w:cs="Liberation Serif"/>
            <w:color w:val="0000FF"/>
            <w:sz w:val="24"/>
            <w:szCs w:val="24"/>
            <w:lang w:eastAsia="ru-RU"/>
          </w:rPr>
          <w:t>законом</w:t>
        </w:r>
      </w:hyperlink>
      <w:r w:rsidRPr="009E64EF">
        <w:rPr>
          <w:rFonts w:ascii="Liberation Serif" w:eastAsia="Times New Roman" w:hAnsi="Liberation Serif" w:cs="Liberation Serif"/>
          <w:sz w:val="24"/>
          <w:szCs w:val="24"/>
          <w:lang w:eastAsia="ru-RU"/>
        </w:rPr>
        <w:t xml:space="preserve"> от 6 октября 2003 года N 131-ФЗ "Об общих принципах организации местного самоуправления в Российской Федерации", учитывая результаты публичных слушаний по обсуждению проекта решения Екатеринбургской городской Думы "Об утверждении Правил благоустройства территории муниципального образования "город Екатеринбург", отраженные в итоговом протоколе от 8 июня 2012 года, руководствуясь </w:t>
      </w:r>
      <w:hyperlink r:id="rId15">
        <w:r w:rsidRPr="009E64EF">
          <w:rPr>
            <w:rFonts w:ascii="Liberation Serif" w:eastAsia="Times New Roman" w:hAnsi="Liberation Serif" w:cs="Liberation Serif"/>
            <w:color w:val="0000FF"/>
            <w:sz w:val="24"/>
            <w:szCs w:val="24"/>
            <w:lang w:eastAsia="ru-RU"/>
          </w:rPr>
          <w:t>статьей 26</w:t>
        </w:r>
      </w:hyperlink>
      <w:r w:rsidRPr="009E64EF">
        <w:rPr>
          <w:rFonts w:ascii="Liberation Serif" w:eastAsia="Times New Roman" w:hAnsi="Liberation Serif" w:cs="Liberation Serif"/>
          <w:sz w:val="24"/>
          <w:szCs w:val="24"/>
          <w:lang w:eastAsia="ru-RU"/>
        </w:rPr>
        <w:t xml:space="preserve"> Устава муниципального образования "город Екатеринбург", Екатеринбургская городская Дума решила:</w:t>
      </w:r>
    </w:p>
    <w:p w14:paraId="51F1CA34" w14:textId="77777777" w:rsidR="009E64EF" w:rsidRPr="009E64EF" w:rsidRDefault="009E64EF" w:rsidP="009E64EF">
      <w:pPr>
        <w:widowControl w:val="0"/>
        <w:autoSpaceDE w:val="0"/>
        <w:autoSpaceDN w:val="0"/>
        <w:spacing w:after="0" w:line="240" w:lineRule="auto"/>
        <w:ind w:firstLine="539"/>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 Утвердить </w:t>
      </w:r>
      <w:hyperlink w:anchor="P45">
        <w:r w:rsidRPr="009E64EF">
          <w:rPr>
            <w:rFonts w:ascii="Liberation Serif" w:eastAsia="Times New Roman" w:hAnsi="Liberation Serif" w:cs="Liberation Serif"/>
            <w:color w:val="0000FF"/>
            <w:sz w:val="24"/>
            <w:szCs w:val="24"/>
            <w:lang w:eastAsia="ru-RU"/>
          </w:rPr>
          <w:t>Правила</w:t>
        </w:r>
      </w:hyperlink>
      <w:r w:rsidRPr="009E64EF">
        <w:rPr>
          <w:rFonts w:ascii="Liberation Serif" w:eastAsia="Times New Roman" w:hAnsi="Liberation Serif" w:cs="Liberation Serif"/>
          <w:sz w:val="24"/>
          <w:szCs w:val="24"/>
          <w:lang w:eastAsia="ru-RU"/>
        </w:rPr>
        <w:t xml:space="preserve"> благоустройства территории муниципального образования "город Екатеринбург" (Приложение 1).</w:t>
      </w:r>
    </w:p>
    <w:p w14:paraId="43E71CAF" w14:textId="77777777" w:rsidR="009E64EF" w:rsidRPr="009E64EF" w:rsidRDefault="009E64EF" w:rsidP="009E64EF">
      <w:pPr>
        <w:widowControl w:val="0"/>
        <w:autoSpaceDE w:val="0"/>
        <w:autoSpaceDN w:val="0"/>
        <w:spacing w:after="0" w:line="240" w:lineRule="auto"/>
        <w:ind w:firstLine="539"/>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 Признать утратившими силу:</w:t>
      </w:r>
    </w:p>
    <w:p w14:paraId="14443FB7" w14:textId="77777777" w:rsidR="009E64EF" w:rsidRPr="009E64EF" w:rsidRDefault="009E64EF" w:rsidP="009E64EF">
      <w:pPr>
        <w:widowControl w:val="0"/>
        <w:autoSpaceDE w:val="0"/>
        <w:autoSpaceDN w:val="0"/>
        <w:spacing w:after="0" w:line="240" w:lineRule="auto"/>
        <w:ind w:firstLine="539"/>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 </w:t>
      </w:r>
      <w:hyperlink r:id="rId16">
        <w:r w:rsidRPr="009E64EF">
          <w:rPr>
            <w:rFonts w:ascii="Liberation Serif" w:eastAsia="Times New Roman" w:hAnsi="Liberation Serif" w:cs="Liberation Serif"/>
            <w:color w:val="0000FF"/>
            <w:sz w:val="24"/>
            <w:szCs w:val="24"/>
            <w:lang w:eastAsia="ru-RU"/>
          </w:rPr>
          <w:t>Решение</w:t>
        </w:r>
      </w:hyperlink>
      <w:r w:rsidRPr="009E64EF">
        <w:rPr>
          <w:rFonts w:ascii="Liberation Serif" w:eastAsia="Times New Roman" w:hAnsi="Liberation Serif" w:cs="Liberation Serif"/>
          <w:sz w:val="24"/>
          <w:szCs w:val="24"/>
          <w:lang w:eastAsia="ru-RU"/>
        </w:rPr>
        <w:t xml:space="preserve"> Екатеринбургской городской Думы от 23 апреля 2002 года N 19/4 "Об утверждении Правил благоустройства, обеспечения чистоты и порядка на территории муниципального образования "город Екатеринбург";</w:t>
      </w:r>
    </w:p>
    <w:p w14:paraId="194D16AA" w14:textId="77777777" w:rsidR="009E64EF" w:rsidRPr="009E64EF" w:rsidRDefault="009E64EF" w:rsidP="009E64EF">
      <w:pPr>
        <w:widowControl w:val="0"/>
        <w:autoSpaceDE w:val="0"/>
        <w:autoSpaceDN w:val="0"/>
        <w:spacing w:after="0" w:line="240" w:lineRule="auto"/>
        <w:ind w:firstLine="539"/>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2) </w:t>
      </w:r>
      <w:hyperlink r:id="rId17">
        <w:r w:rsidRPr="009E64EF">
          <w:rPr>
            <w:rFonts w:ascii="Liberation Serif" w:eastAsia="Times New Roman" w:hAnsi="Liberation Serif" w:cs="Liberation Serif"/>
            <w:color w:val="0000FF"/>
            <w:sz w:val="24"/>
            <w:szCs w:val="24"/>
            <w:lang w:eastAsia="ru-RU"/>
          </w:rPr>
          <w:t>Решение</w:t>
        </w:r>
      </w:hyperlink>
      <w:r w:rsidRPr="009E64EF">
        <w:rPr>
          <w:rFonts w:ascii="Liberation Serif" w:eastAsia="Times New Roman" w:hAnsi="Liberation Serif" w:cs="Liberation Serif"/>
          <w:sz w:val="24"/>
          <w:szCs w:val="24"/>
          <w:lang w:eastAsia="ru-RU"/>
        </w:rPr>
        <w:t xml:space="preserve"> Екатеринбургской городской Думы от 30 декабря 2004 года N 68/3 "О внесении изменений в Решение Екатеринбургской городской Думы от 23 апреля 2002 г. N 19/4 "Об утверждении Правил благоустройства, обеспечения чистоты и порядка на территории муниципального образования "город Екатеринбург";</w:t>
      </w:r>
    </w:p>
    <w:p w14:paraId="3D6B40AA" w14:textId="77777777" w:rsidR="009E64EF" w:rsidRPr="009E64EF" w:rsidRDefault="009E64EF" w:rsidP="009E64EF">
      <w:pPr>
        <w:widowControl w:val="0"/>
        <w:autoSpaceDE w:val="0"/>
        <w:autoSpaceDN w:val="0"/>
        <w:spacing w:after="0" w:line="240" w:lineRule="auto"/>
        <w:ind w:firstLine="539"/>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3) </w:t>
      </w:r>
      <w:hyperlink r:id="rId18">
        <w:r w:rsidRPr="009E64EF">
          <w:rPr>
            <w:rFonts w:ascii="Liberation Serif" w:eastAsia="Times New Roman" w:hAnsi="Liberation Serif" w:cs="Liberation Serif"/>
            <w:color w:val="0000FF"/>
            <w:sz w:val="24"/>
            <w:szCs w:val="24"/>
            <w:lang w:eastAsia="ru-RU"/>
          </w:rPr>
          <w:t>Решение</w:t>
        </w:r>
      </w:hyperlink>
      <w:r w:rsidRPr="009E64EF">
        <w:rPr>
          <w:rFonts w:ascii="Liberation Serif" w:eastAsia="Times New Roman" w:hAnsi="Liberation Serif" w:cs="Liberation Serif"/>
          <w:sz w:val="24"/>
          <w:szCs w:val="24"/>
          <w:lang w:eastAsia="ru-RU"/>
        </w:rPr>
        <w:t xml:space="preserve"> Екатеринбургской городской Думы от 22 мая 2012 года N 22/59 "О внесении изменения в Решение Екатеринбургской городской Думы от 23 апреля 2002 года N 19/4 "Об утверждении Правил благоустройства, обеспечения чистоты и порядка на территории муниципального образования "город Екатеринбург".</w:t>
      </w:r>
    </w:p>
    <w:p w14:paraId="569C897B" w14:textId="77777777" w:rsidR="009E64EF" w:rsidRPr="009E64EF" w:rsidRDefault="009E64EF" w:rsidP="009E64EF">
      <w:pPr>
        <w:widowControl w:val="0"/>
        <w:autoSpaceDE w:val="0"/>
        <w:autoSpaceDN w:val="0"/>
        <w:spacing w:after="0" w:line="240" w:lineRule="auto"/>
        <w:ind w:firstLine="539"/>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 Настоящее Решение вступает в силу со дня его официального опубликования.</w:t>
      </w:r>
    </w:p>
    <w:p w14:paraId="4E5317B6" w14:textId="77777777" w:rsidR="009E64EF" w:rsidRPr="009E64EF" w:rsidRDefault="009E64EF" w:rsidP="009E64EF">
      <w:pPr>
        <w:widowControl w:val="0"/>
        <w:autoSpaceDE w:val="0"/>
        <w:autoSpaceDN w:val="0"/>
        <w:spacing w:after="0" w:line="240" w:lineRule="auto"/>
        <w:ind w:firstLine="539"/>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 Опубликовать настоящее Решение в "Вестнике Екатеринбургской городской Думы".</w:t>
      </w:r>
    </w:p>
    <w:p w14:paraId="64C18DC3" w14:textId="77777777" w:rsidR="009E64EF" w:rsidRPr="009E64EF" w:rsidRDefault="009E64EF" w:rsidP="009E64EF">
      <w:pPr>
        <w:widowControl w:val="0"/>
        <w:autoSpaceDE w:val="0"/>
        <w:autoSpaceDN w:val="0"/>
        <w:spacing w:after="0" w:line="240" w:lineRule="auto"/>
        <w:ind w:firstLine="539"/>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 Контроль исполнения настоящего Решения возложить на постоянную комиссию по городскому хозяйству, градостроительству и землепользованию (</w:t>
      </w:r>
      <w:proofErr w:type="spellStart"/>
      <w:r w:rsidRPr="009E64EF">
        <w:rPr>
          <w:rFonts w:ascii="Liberation Serif" w:eastAsia="Times New Roman" w:hAnsi="Liberation Serif" w:cs="Liberation Serif"/>
          <w:sz w:val="24"/>
          <w:szCs w:val="24"/>
          <w:lang w:eastAsia="ru-RU"/>
        </w:rPr>
        <w:t>Лантух</w:t>
      </w:r>
      <w:proofErr w:type="spellEnd"/>
      <w:r w:rsidRPr="009E64EF">
        <w:rPr>
          <w:rFonts w:ascii="Liberation Serif" w:eastAsia="Times New Roman" w:hAnsi="Liberation Serif" w:cs="Liberation Serif"/>
          <w:sz w:val="24"/>
          <w:szCs w:val="24"/>
          <w:lang w:eastAsia="ru-RU"/>
        </w:rPr>
        <w:t xml:space="preserve"> Н.Г.).</w:t>
      </w:r>
    </w:p>
    <w:p w14:paraId="70685A36"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6E59CACB" w14:textId="77777777" w:rsidR="009E64EF" w:rsidRPr="009E64EF" w:rsidRDefault="009E64EF" w:rsidP="009E64EF">
      <w:pPr>
        <w:widowControl w:val="0"/>
        <w:autoSpaceDE w:val="0"/>
        <w:autoSpaceDN w:val="0"/>
        <w:spacing w:after="0" w:line="240" w:lineRule="auto"/>
        <w:jc w:val="right"/>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Глава Екатеринбурга -</w:t>
      </w:r>
    </w:p>
    <w:p w14:paraId="05C5AD49" w14:textId="77777777" w:rsidR="009E64EF" w:rsidRPr="009E64EF" w:rsidRDefault="009E64EF" w:rsidP="009E64EF">
      <w:pPr>
        <w:widowControl w:val="0"/>
        <w:autoSpaceDE w:val="0"/>
        <w:autoSpaceDN w:val="0"/>
        <w:spacing w:after="0" w:line="240" w:lineRule="auto"/>
        <w:jc w:val="right"/>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Председатель</w:t>
      </w:r>
    </w:p>
    <w:p w14:paraId="0B956D6A" w14:textId="77777777" w:rsidR="009E64EF" w:rsidRPr="009E64EF" w:rsidRDefault="009E64EF" w:rsidP="009E64EF">
      <w:pPr>
        <w:widowControl w:val="0"/>
        <w:autoSpaceDE w:val="0"/>
        <w:autoSpaceDN w:val="0"/>
        <w:spacing w:after="0" w:line="240" w:lineRule="auto"/>
        <w:jc w:val="right"/>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Екатеринбургской городской Думы</w:t>
      </w:r>
    </w:p>
    <w:p w14:paraId="582D071D" w14:textId="4AD4844B" w:rsidR="009E64EF" w:rsidRPr="009E64EF" w:rsidRDefault="009E64EF" w:rsidP="009E64EF">
      <w:pPr>
        <w:widowControl w:val="0"/>
        <w:autoSpaceDE w:val="0"/>
        <w:autoSpaceDN w:val="0"/>
        <w:spacing w:after="0" w:line="240" w:lineRule="auto"/>
        <w:jc w:val="right"/>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Е.Н.ПОРУНОВ</w:t>
      </w:r>
    </w:p>
    <w:p w14:paraId="3A57082C" w14:textId="77777777" w:rsidR="009E64EF" w:rsidRDefault="009E64EF" w:rsidP="009E64EF">
      <w:pPr>
        <w:widowControl w:val="0"/>
        <w:autoSpaceDE w:val="0"/>
        <w:autoSpaceDN w:val="0"/>
        <w:spacing w:after="0" w:line="240" w:lineRule="auto"/>
        <w:jc w:val="right"/>
        <w:outlineLvl w:val="0"/>
        <w:rPr>
          <w:rFonts w:ascii="Liberation Serif" w:eastAsia="Times New Roman" w:hAnsi="Liberation Serif" w:cs="Liberation Serif"/>
          <w:sz w:val="24"/>
          <w:szCs w:val="24"/>
          <w:lang w:eastAsia="ru-RU"/>
        </w:rPr>
      </w:pPr>
    </w:p>
    <w:p w14:paraId="5276C6E4" w14:textId="62CBAA74" w:rsidR="009E64EF" w:rsidRPr="009E64EF" w:rsidRDefault="009E64EF" w:rsidP="009E64EF">
      <w:pPr>
        <w:widowControl w:val="0"/>
        <w:autoSpaceDE w:val="0"/>
        <w:autoSpaceDN w:val="0"/>
        <w:spacing w:after="0" w:line="240" w:lineRule="auto"/>
        <w:jc w:val="right"/>
        <w:outlineLvl w:val="0"/>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Приложение 1</w:t>
      </w:r>
    </w:p>
    <w:p w14:paraId="31B8ED20" w14:textId="77777777" w:rsidR="009E64EF" w:rsidRPr="009E64EF" w:rsidRDefault="009E64EF" w:rsidP="009E64EF">
      <w:pPr>
        <w:widowControl w:val="0"/>
        <w:autoSpaceDE w:val="0"/>
        <w:autoSpaceDN w:val="0"/>
        <w:spacing w:after="0" w:line="240" w:lineRule="auto"/>
        <w:jc w:val="right"/>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к Решению</w:t>
      </w:r>
    </w:p>
    <w:p w14:paraId="1E6DA55E" w14:textId="77777777" w:rsidR="009E64EF" w:rsidRPr="009E64EF" w:rsidRDefault="009E64EF" w:rsidP="009E64EF">
      <w:pPr>
        <w:widowControl w:val="0"/>
        <w:autoSpaceDE w:val="0"/>
        <w:autoSpaceDN w:val="0"/>
        <w:spacing w:after="0" w:line="240" w:lineRule="auto"/>
        <w:jc w:val="right"/>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Екатеринбургской городской Думы</w:t>
      </w:r>
    </w:p>
    <w:p w14:paraId="6F6DB839" w14:textId="77777777" w:rsidR="009E64EF" w:rsidRPr="009E64EF" w:rsidRDefault="009E64EF" w:rsidP="009E64EF">
      <w:pPr>
        <w:widowControl w:val="0"/>
        <w:autoSpaceDE w:val="0"/>
        <w:autoSpaceDN w:val="0"/>
        <w:spacing w:after="0" w:line="240" w:lineRule="auto"/>
        <w:jc w:val="right"/>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 26 июня 2012 г. N 29/61</w:t>
      </w:r>
    </w:p>
    <w:p w14:paraId="5F4161EF"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795EC4CD" w14:textId="77777777" w:rsidR="009E64EF" w:rsidRPr="009E64EF" w:rsidRDefault="009E64EF" w:rsidP="009E64EF">
      <w:pPr>
        <w:widowControl w:val="0"/>
        <w:autoSpaceDE w:val="0"/>
        <w:autoSpaceDN w:val="0"/>
        <w:spacing w:before="280" w:after="0" w:line="240" w:lineRule="auto"/>
        <w:jc w:val="center"/>
        <w:rPr>
          <w:rFonts w:ascii="Liberation Serif" w:eastAsia="Times New Roman" w:hAnsi="Liberation Serif" w:cs="Liberation Serif"/>
          <w:b/>
          <w:sz w:val="24"/>
          <w:szCs w:val="24"/>
          <w:lang w:eastAsia="ru-RU"/>
        </w:rPr>
      </w:pPr>
      <w:bookmarkStart w:id="0" w:name="P45"/>
      <w:bookmarkEnd w:id="0"/>
      <w:r w:rsidRPr="009E64EF">
        <w:rPr>
          <w:rFonts w:ascii="Liberation Serif" w:eastAsia="Times New Roman" w:hAnsi="Liberation Serif" w:cs="Liberation Serif"/>
          <w:b/>
          <w:sz w:val="24"/>
          <w:szCs w:val="24"/>
          <w:lang w:eastAsia="ru-RU"/>
        </w:rPr>
        <w:t>ПРАВИЛА</w:t>
      </w:r>
    </w:p>
    <w:p w14:paraId="43B0E9D4"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БЛАГОУСТРОЙСТВА ТЕРРИТОРИИ МУНИЦИПАЛЬНОГО ОБРАЗОВАНИЯ</w:t>
      </w:r>
    </w:p>
    <w:p w14:paraId="75073F82"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"ГОРОД ЕКАТЕРИНБУРГ"</w:t>
      </w:r>
    </w:p>
    <w:p w14:paraId="321C41BC" w14:textId="77777777" w:rsidR="009E64EF" w:rsidRPr="009E64EF" w:rsidRDefault="009E64EF" w:rsidP="009E64EF">
      <w:pPr>
        <w:widowControl w:val="0"/>
        <w:autoSpaceDE w:val="0"/>
        <w:autoSpaceDN w:val="0"/>
        <w:spacing w:after="1" w:line="240" w:lineRule="auto"/>
        <w:rPr>
          <w:rFonts w:ascii="Liberation Serif" w:eastAsia="Times New Roman" w:hAnsi="Liberation Serif" w:cs="Liberation Serif"/>
          <w:sz w:val="24"/>
          <w:szCs w:val="24"/>
          <w:lang w:eastAsia="ru-RU"/>
        </w:rPr>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9E64EF" w:rsidRPr="009E64EF" w14:paraId="34C0F884" w14:textId="77777777" w:rsidTr="004A0C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12852B"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14:paraId="3E8B7B1E"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7FF0618"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Список изменяющих документов</w:t>
            </w:r>
          </w:p>
          <w:p w14:paraId="5D997DA4"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 xml:space="preserve">(в ред. Решений Екатеринбургской городской Думы от 22.10.2013 </w:t>
            </w:r>
            <w:hyperlink r:id="rId19">
              <w:r w:rsidRPr="009E64EF">
                <w:rPr>
                  <w:rFonts w:ascii="Liberation Serif" w:eastAsia="Times New Roman" w:hAnsi="Liberation Serif" w:cs="Liberation Serif"/>
                  <w:color w:val="0000FF"/>
                  <w:sz w:val="24"/>
                  <w:szCs w:val="24"/>
                  <w:lang w:eastAsia="ru-RU"/>
                </w:rPr>
                <w:t>N 5/4</w:t>
              </w:r>
            </w:hyperlink>
            <w:r w:rsidRPr="009E64EF">
              <w:rPr>
                <w:rFonts w:ascii="Liberation Serif" w:eastAsia="Times New Roman" w:hAnsi="Liberation Serif" w:cs="Liberation Serif"/>
                <w:color w:val="392C69"/>
                <w:sz w:val="24"/>
                <w:szCs w:val="24"/>
                <w:lang w:eastAsia="ru-RU"/>
              </w:rPr>
              <w:t>,</w:t>
            </w:r>
          </w:p>
          <w:p w14:paraId="6475DBE3"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 xml:space="preserve">от 23.06.2015 </w:t>
            </w:r>
            <w:hyperlink r:id="rId20">
              <w:r w:rsidRPr="009E64EF">
                <w:rPr>
                  <w:rFonts w:ascii="Liberation Serif" w:eastAsia="Times New Roman" w:hAnsi="Liberation Serif" w:cs="Liberation Serif"/>
                  <w:color w:val="0000FF"/>
                  <w:sz w:val="24"/>
                  <w:szCs w:val="24"/>
                  <w:lang w:eastAsia="ru-RU"/>
                </w:rPr>
                <w:t>N 23/36</w:t>
              </w:r>
            </w:hyperlink>
            <w:r w:rsidRPr="009E64EF">
              <w:rPr>
                <w:rFonts w:ascii="Liberation Serif" w:eastAsia="Times New Roman" w:hAnsi="Liberation Serif" w:cs="Liberation Serif"/>
                <w:color w:val="392C69"/>
                <w:sz w:val="24"/>
                <w:szCs w:val="24"/>
                <w:lang w:eastAsia="ru-RU"/>
              </w:rPr>
              <w:t xml:space="preserve">, от 14.02.2017 </w:t>
            </w:r>
            <w:hyperlink r:id="rId21">
              <w:r w:rsidRPr="009E64EF">
                <w:rPr>
                  <w:rFonts w:ascii="Liberation Serif" w:eastAsia="Times New Roman" w:hAnsi="Liberation Serif" w:cs="Liberation Serif"/>
                  <w:color w:val="0000FF"/>
                  <w:sz w:val="24"/>
                  <w:szCs w:val="24"/>
                  <w:lang w:eastAsia="ru-RU"/>
                </w:rPr>
                <w:t>N 3/60</w:t>
              </w:r>
            </w:hyperlink>
            <w:r w:rsidRPr="009E64EF">
              <w:rPr>
                <w:rFonts w:ascii="Liberation Serif" w:eastAsia="Times New Roman" w:hAnsi="Liberation Serif" w:cs="Liberation Serif"/>
                <w:color w:val="392C69"/>
                <w:sz w:val="24"/>
                <w:szCs w:val="24"/>
                <w:lang w:eastAsia="ru-RU"/>
              </w:rPr>
              <w:t xml:space="preserve">, от 24.10.2017 </w:t>
            </w:r>
            <w:hyperlink r:id="rId22">
              <w:r w:rsidRPr="009E64EF">
                <w:rPr>
                  <w:rFonts w:ascii="Liberation Serif" w:eastAsia="Times New Roman" w:hAnsi="Liberation Serif" w:cs="Liberation Serif"/>
                  <w:color w:val="0000FF"/>
                  <w:sz w:val="24"/>
                  <w:szCs w:val="24"/>
                  <w:lang w:eastAsia="ru-RU"/>
                </w:rPr>
                <w:t>N 28/70</w:t>
              </w:r>
            </w:hyperlink>
            <w:r w:rsidRPr="009E64EF">
              <w:rPr>
                <w:rFonts w:ascii="Liberation Serif" w:eastAsia="Times New Roman" w:hAnsi="Liberation Serif" w:cs="Liberation Serif"/>
                <w:color w:val="392C69"/>
                <w:sz w:val="24"/>
                <w:szCs w:val="24"/>
                <w:lang w:eastAsia="ru-RU"/>
              </w:rPr>
              <w:t>,</w:t>
            </w:r>
          </w:p>
          <w:p w14:paraId="18816F1B"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 xml:space="preserve">от 03.07.2018 </w:t>
            </w:r>
            <w:hyperlink r:id="rId23">
              <w:r w:rsidRPr="009E64EF">
                <w:rPr>
                  <w:rFonts w:ascii="Liberation Serif" w:eastAsia="Times New Roman" w:hAnsi="Liberation Serif" w:cs="Liberation Serif"/>
                  <w:color w:val="0000FF"/>
                  <w:sz w:val="24"/>
                  <w:szCs w:val="24"/>
                  <w:lang w:eastAsia="ru-RU"/>
                </w:rPr>
                <w:t>N 25/84</w:t>
              </w:r>
            </w:hyperlink>
            <w:r w:rsidRPr="009E64EF">
              <w:rPr>
                <w:rFonts w:ascii="Liberation Serif" w:eastAsia="Times New Roman" w:hAnsi="Liberation Serif" w:cs="Liberation Serif"/>
                <w:color w:val="392C69"/>
                <w:sz w:val="24"/>
                <w:szCs w:val="24"/>
                <w:lang w:eastAsia="ru-RU"/>
              </w:rPr>
              <w:t xml:space="preserve">, от 15.03.2022 </w:t>
            </w:r>
            <w:hyperlink r:id="rId24">
              <w:r w:rsidRPr="009E64EF">
                <w:rPr>
                  <w:rFonts w:ascii="Liberation Serif" w:eastAsia="Times New Roman" w:hAnsi="Liberation Serif" w:cs="Liberation Serif"/>
                  <w:color w:val="0000FF"/>
                  <w:sz w:val="24"/>
                  <w:szCs w:val="24"/>
                  <w:lang w:eastAsia="ru-RU"/>
                </w:rPr>
                <w:t>N 8/69</w:t>
              </w:r>
            </w:hyperlink>
            <w:r w:rsidRPr="009E64EF">
              <w:rPr>
                <w:rFonts w:ascii="Liberation Serif" w:eastAsia="Times New Roman" w:hAnsi="Liberation Serif" w:cs="Liberation Serif"/>
                <w:color w:val="392C69"/>
                <w:sz w:val="24"/>
                <w:szCs w:val="24"/>
                <w:lang w:eastAsia="ru-RU"/>
              </w:rPr>
              <w:t xml:space="preserve">, от 20.12.2022 </w:t>
            </w:r>
            <w:hyperlink r:id="rId25">
              <w:r w:rsidRPr="009E64EF">
                <w:rPr>
                  <w:rFonts w:ascii="Liberation Serif" w:eastAsia="Times New Roman" w:hAnsi="Liberation Serif" w:cs="Liberation Serif"/>
                  <w:color w:val="0000FF"/>
                  <w:sz w:val="24"/>
                  <w:szCs w:val="24"/>
                  <w:lang w:eastAsia="ru-RU"/>
                </w:rPr>
                <w:t>N 64/83</w:t>
              </w:r>
            </w:hyperlink>
            <w:r w:rsidRPr="009E64EF">
              <w:rPr>
                <w:rFonts w:ascii="Liberation Serif" w:eastAsia="Times New Roman" w:hAnsi="Liberation Serif" w:cs="Liberation Serif"/>
                <w:color w:val="392C69"/>
                <w:sz w:val="24"/>
                <w:szCs w:val="24"/>
                <w:lang w:eastAsia="ru-RU"/>
              </w:rPr>
              <w:t>,</w:t>
            </w:r>
          </w:p>
          <w:p w14:paraId="389017E8"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 xml:space="preserve">от 04.06.2024 </w:t>
            </w:r>
            <w:hyperlink r:id="rId26">
              <w:r w:rsidRPr="009E64EF">
                <w:rPr>
                  <w:rFonts w:ascii="Liberation Serif" w:eastAsia="Times New Roman" w:hAnsi="Liberation Serif" w:cs="Liberation Serif"/>
                  <w:color w:val="0000FF"/>
                  <w:sz w:val="24"/>
                  <w:szCs w:val="24"/>
                  <w:lang w:eastAsia="ru-RU"/>
                </w:rPr>
                <w:t>N 21/17</w:t>
              </w:r>
            </w:hyperlink>
            <w:r w:rsidRPr="009E64EF">
              <w:rPr>
                <w:rFonts w:ascii="Liberation Serif" w:eastAsia="Times New Roman" w:hAnsi="Liberation Serif" w:cs="Liberation Serif"/>
                <w:color w:val="392C69"/>
                <w:sz w:val="24"/>
                <w:szCs w:val="24"/>
                <w:lang w:eastAsia="ru-RU"/>
              </w:rPr>
              <w:t>,</w:t>
            </w:r>
          </w:p>
          <w:p w14:paraId="0AF1E27F"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 xml:space="preserve">с изм., внесенными </w:t>
            </w:r>
            <w:hyperlink r:id="rId27">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color w:val="392C69"/>
                <w:sz w:val="24"/>
                <w:szCs w:val="24"/>
                <w:lang w:eastAsia="ru-RU"/>
              </w:rPr>
              <w:t xml:space="preserve"> Свердловского областного суда</w:t>
            </w:r>
          </w:p>
          <w:p w14:paraId="7C8AD2FD"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от 26.12.2016 по делу N 3а-429/2016,</w:t>
            </w:r>
          </w:p>
          <w:p w14:paraId="74CD1E3B"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hyperlink r:id="rId28">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color w:val="392C69"/>
                <w:sz w:val="24"/>
                <w:szCs w:val="24"/>
                <w:lang w:eastAsia="ru-RU"/>
              </w:rPr>
              <w:t xml:space="preserve"> Екатеринбургской городской Думы от 10.12.2024 N 54/25)</w:t>
            </w:r>
          </w:p>
        </w:tc>
        <w:tc>
          <w:tcPr>
            <w:tcW w:w="113" w:type="dxa"/>
            <w:tcBorders>
              <w:top w:val="nil"/>
              <w:left w:val="nil"/>
              <w:bottom w:val="nil"/>
              <w:right w:val="nil"/>
            </w:tcBorders>
            <w:shd w:val="clear" w:color="auto" w:fill="F4F3F8"/>
            <w:tcMar>
              <w:top w:w="0" w:type="dxa"/>
              <w:left w:w="0" w:type="dxa"/>
              <w:bottom w:w="0" w:type="dxa"/>
              <w:right w:w="0" w:type="dxa"/>
            </w:tcMar>
          </w:tcPr>
          <w:p w14:paraId="7C0DB40B"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r>
    </w:tbl>
    <w:p w14:paraId="6A0AB6CB"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38137797"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1. ОБЩИЕ ПОЛОЖЕНИЯ</w:t>
      </w:r>
    </w:p>
    <w:p w14:paraId="5DDFC0A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6BEDEC74"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 Правила благоустройства территории муниципального образования "город Екатеринбург" (далее - Правила) разработаны на основании Федеральных законов от 6 октября 2003 года </w:t>
      </w:r>
      <w:hyperlink r:id="rId29">
        <w:r w:rsidRPr="009E64EF">
          <w:rPr>
            <w:rFonts w:ascii="Liberation Serif" w:eastAsia="Times New Roman" w:hAnsi="Liberation Serif" w:cs="Liberation Serif"/>
            <w:color w:val="0000FF"/>
            <w:sz w:val="24"/>
            <w:szCs w:val="24"/>
            <w:lang w:eastAsia="ru-RU"/>
          </w:rPr>
          <w:t>N 131-ФЗ</w:t>
        </w:r>
      </w:hyperlink>
      <w:r w:rsidRPr="009E64EF">
        <w:rPr>
          <w:rFonts w:ascii="Liberation Serif" w:eastAsia="Times New Roman" w:hAnsi="Liberation Serif" w:cs="Liberation Serif"/>
          <w:sz w:val="24"/>
          <w:szCs w:val="24"/>
          <w:lang w:eastAsia="ru-RU"/>
        </w:rPr>
        <w:t xml:space="preserve"> "Об общих принципах организации местного самоуправления в Российской Федерации", от 8 ноября 2007 года </w:t>
      </w:r>
      <w:hyperlink r:id="rId30">
        <w:r w:rsidRPr="009E64EF">
          <w:rPr>
            <w:rFonts w:ascii="Liberation Serif" w:eastAsia="Times New Roman" w:hAnsi="Liberation Serif" w:cs="Liberation Serif"/>
            <w:color w:val="0000FF"/>
            <w:sz w:val="24"/>
            <w:szCs w:val="24"/>
            <w:lang w:eastAsia="ru-RU"/>
          </w:rPr>
          <w:t>N 257-ФЗ</w:t>
        </w:r>
      </w:hyperlink>
      <w:r w:rsidRPr="009E64EF">
        <w:rPr>
          <w:rFonts w:ascii="Liberation Serif" w:eastAsia="Times New Roman" w:hAnsi="Liberation Serif" w:cs="Liberation Serif"/>
          <w:sz w:val="24"/>
          <w:szCs w:val="24"/>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24 июня 1998 года </w:t>
      </w:r>
      <w:hyperlink r:id="rId31">
        <w:r w:rsidRPr="009E64EF">
          <w:rPr>
            <w:rFonts w:ascii="Liberation Serif" w:eastAsia="Times New Roman" w:hAnsi="Liberation Serif" w:cs="Liberation Serif"/>
            <w:color w:val="0000FF"/>
            <w:sz w:val="24"/>
            <w:szCs w:val="24"/>
            <w:lang w:eastAsia="ru-RU"/>
          </w:rPr>
          <w:t>N 89-ФЗ</w:t>
        </w:r>
      </w:hyperlink>
      <w:r w:rsidRPr="009E64EF">
        <w:rPr>
          <w:rFonts w:ascii="Liberation Serif" w:eastAsia="Times New Roman" w:hAnsi="Liberation Serif" w:cs="Liberation Serif"/>
          <w:sz w:val="24"/>
          <w:szCs w:val="24"/>
          <w:lang w:eastAsia="ru-RU"/>
        </w:rPr>
        <w:t xml:space="preserve"> "Об отходах производства и потребления", </w:t>
      </w:r>
      <w:hyperlink r:id="rId32">
        <w:r w:rsidRPr="009E64EF">
          <w:rPr>
            <w:rFonts w:ascii="Liberation Serif" w:eastAsia="Times New Roman" w:hAnsi="Liberation Serif" w:cs="Liberation Serif"/>
            <w:color w:val="0000FF"/>
            <w:sz w:val="24"/>
            <w:szCs w:val="24"/>
            <w:lang w:eastAsia="ru-RU"/>
          </w:rPr>
          <w:t>Постановления</w:t>
        </w:r>
      </w:hyperlink>
      <w:r w:rsidRPr="009E64EF">
        <w:rPr>
          <w:rFonts w:ascii="Liberation Serif" w:eastAsia="Times New Roman" w:hAnsi="Liberation Serif" w:cs="Liberation Serif"/>
          <w:sz w:val="24"/>
          <w:szCs w:val="24"/>
          <w:lang w:eastAsia="ru-RU"/>
        </w:rPr>
        <w:t xml:space="preserve"> Правительства Российской Федерации от 12 ноября 2016 года N 1156 "Об обращении с твердыми коммунальными отходами и внесении изменения в Постановление Правительства Российской Федерации от 25 августа 2008 г. N 641", Постановления Государственного комитета Совета Министров СССР по делам строительства от 25 сентября 1975 года N 158 "Об утверждении главы СНиП III-10-75 "Благоустройство территорий", Приказа Министерства регионального развития Российской Федерации от 28 декабря 2010 года N 820 "Об утверждении Свода правил "СНиП 2.07.01-89* "Градостроительство. Планировка и застройка городских и сельских поселений", </w:t>
      </w:r>
      <w:hyperlink r:id="rId33">
        <w:r w:rsidRPr="009E64EF">
          <w:rPr>
            <w:rFonts w:ascii="Liberation Serif" w:eastAsia="Times New Roman" w:hAnsi="Liberation Serif" w:cs="Liberation Serif"/>
            <w:color w:val="0000FF"/>
            <w:sz w:val="24"/>
            <w:szCs w:val="24"/>
            <w:lang w:eastAsia="ru-RU"/>
          </w:rPr>
          <w:t>Приказа</w:t>
        </w:r>
      </w:hyperlink>
      <w:r w:rsidRPr="009E64EF">
        <w:rPr>
          <w:rFonts w:ascii="Liberation Serif" w:eastAsia="Times New Roman" w:hAnsi="Liberation Serif" w:cs="Liberation Serif"/>
          <w:sz w:val="24"/>
          <w:szCs w:val="24"/>
          <w:lang w:eastAsia="ru-RU"/>
        </w:rPr>
        <w:t xml:space="preserve"> Министерства регионального развития Российской Федерации от 28 декабря 2010 года N 825 "Об утверждении свода правил "СНиП 23-03-2003 "Защита от шума", </w:t>
      </w:r>
      <w:hyperlink r:id="rId34">
        <w:r w:rsidRPr="009E64EF">
          <w:rPr>
            <w:rFonts w:ascii="Liberation Serif" w:eastAsia="Times New Roman" w:hAnsi="Liberation Serif" w:cs="Liberation Serif"/>
            <w:color w:val="0000FF"/>
            <w:sz w:val="24"/>
            <w:szCs w:val="24"/>
            <w:lang w:eastAsia="ru-RU"/>
          </w:rPr>
          <w:t>Постановления</w:t>
        </w:r>
      </w:hyperlink>
      <w:r w:rsidRPr="009E64EF">
        <w:rPr>
          <w:rFonts w:ascii="Liberation Serif" w:eastAsia="Times New Roman" w:hAnsi="Liberation Serif" w:cs="Liberation Serif"/>
          <w:sz w:val="24"/>
          <w:szCs w:val="24"/>
          <w:lang w:eastAsia="ru-RU"/>
        </w:rPr>
        <w:t xml:space="preserve"> Государственного комитета Российской Федерации по строительству и жилищно-коммунальному комплексу от 27 сентября 2003 года N 170 "Об утверждении Правил и норм технической эксплуатации жилищного фонда", </w:t>
      </w:r>
      <w:hyperlink r:id="rId35">
        <w:r w:rsidRPr="009E64EF">
          <w:rPr>
            <w:rFonts w:ascii="Liberation Serif" w:eastAsia="Times New Roman" w:hAnsi="Liberation Serif" w:cs="Liberation Serif"/>
            <w:color w:val="0000FF"/>
            <w:sz w:val="24"/>
            <w:szCs w:val="24"/>
            <w:lang w:eastAsia="ru-RU"/>
          </w:rPr>
          <w:t>Постановления</w:t>
        </w:r>
      </w:hyperlink>
      <w:r w:rsidRPr="009E64EF">
        <w:rPr>
          <w:rFonts w:ascii="Liberation Serif" w:eastAsia="Times New Roman" w:hAnsi="Liberation Serif" w:cs="Liberation Serif"/>
          <w:sz w:val="24"/>
          <w:szCs w:val="24"/>
          <w:lang w:eastAsia="ru-RU"/>
        </w:rPr>
        <w:t xml:space="preserve"> Правительства Российской Федерации от 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r:id="rId36">
        <w:r w:rsidRPr="009E64EF">
          <w:rPr>
            <w:rFonts w:ascii="Liberation Serif" w:eastAsia="Times New Roman" w:hAnsi="Liberation Serif" w:cs="Liberation Serif"/>
            <w:color w:val="0000FF"/>
            <w:sz w:val="24"/>
            <w:szCs w:val="24"/>
            <w:lang w:eastAsia="ru-RU"/>
          </w:rPr>
          <w:t>Постановления</w:t>
        </w:r>
      </w:hyperlink>
      <w:r w:rsidRPr="009E64EF">
        <w:rPr>
          <w:rFonts w:ascii="Liberation Serif" w:eastAsia="Times New Roman" w:hAnsi="Liberation Serif" w:cs="Liberation Serif"/>
          <w:sz w:val="24"/>
          <w:szCs w:val="24"/>
          <w:lang w:eastAsia="ru-RU"/>
        </w:rPr>
        <w:t xml:space="preserve"> Государственного Комитета Российской Федерации по стандартизации и метрологии от 28 декабря 2001 года N 607-ст "О введении в действие межгосударственных стандартов" (ГОСТ 30772-2001 Ресурсосбережение. Обращение с отходами. Термины и определения), </w:t>
      </w:r>
      <w:hyperlink r:id="rId37">
        <w:r w:rsidRPr="009E64EF">
          <w:rPr>
            <w:rFonts w:ascii="Liberation Serif" w:eastAsia="Times New Roman" w:hAnsi="Liberation Serif" w:cs="Liberation Serif"/>
            <w:color w:val="0000FF"/>
            <w:sz w:val="24"/>
            <w:szCs w:val="24"/>
            <w:lang w:eastAsia="ru-RU"/>
          </w:rPr>
          <w:t>Постановления</w:t>
        </w:r>
      </w:hyperlink>
      <w:r w:rsidRPr="009E64EF">
        <w:rPr>
          <w:rFonts w:ascii="Liberation Serif" w:eastAsia="Times New Roman" w:hAnsi="Liberation Serif" w:cs="Liberation Serif"/>
          <w:sz w:val="24"/>
          <w:szCs w:val="24"/>
          <w:lang w:eastAsia="ru-RU"/>
        </w:rPr>
        <w:t xml:space="preserve"> Главного государственного санитарного врача СССР от 5 августа 1988 года N 4690-88 "Об утверждении СанПиН 42-128-4690-88. Санитарные правила содержания территории населенных мест", </w:t>
      </w:r>
      <w:hyperlink r:id="rId38">
        <w:r w:rsidRPr="009E64EF">
          <w:rPr>
            <w:rFonts w:ascii="Liberation Serif" w:eastAsia="Times New Roman" w:hAnsi="Liberation Serif" w:cs="Liberation Serif"/>
            <w:color w:val="0000FF"/>
            <w:sz w:val="24"/>
            <w:szCs w:val="24"/>
            <w:lang w:eastAsia="ru-RU"/>
          </w:rPr>
          <w:t>Приказа</w:t>
        </w:r>
      </w:hyperlink>
      <w:r w:rsidRPr="009E64EF">
        <w:rPr>
          <w:rFonts w:ascii="Liberation Serif" w:eastAsia="Times New Roman" w:hAnsi="Liberation Serif" w:cs="Liberation Serif"/>
          <w:sz w:val="24"/>
          <w:szCs w:val="24"/>
          <w:lang w:eastAsia="ru-RU"/>
        </w:rPr>
        <w:t xml:space="preserve"> Министерства транспорта Российской Федерации от 16 ноября 2012 года N 402 "Об утверждении Классификации работ по капитальному ремонту, ремонту и содержанию автомобильных дорог", Инструкции по организации и технологии механизированной уборки населенных мест, утвержденной Министерством </w:t>
      </w:r>
      <w:r w:rsidRPr="009E64EF">
        <w:rPr>
          <w:rFonts w:ascii="Liberation Serif" w:eastAsia="Times New Roman" w:hAnsi="Liberation Serif" w:cs="Liberation Serif"/>
          <w:sz w:val="24"/>
          <w:szCs w:val="24"/>
          <w:lang w:eastAsia="ru-RU"/>
        </w:rPr>
        <w:lastRenderedPageBreak/>
        <w:t xml:space="preserve">жилищного и коммунального хозяйства РСФСР от 12 июля 1978 года, Постановления Государственного стандарта Российской Федерации от 11 октября 1993 года N 221 "Об утверждении Государственного стандарта Российской Федерации </w:t>
      </w:r>
      <w:hyperlink r:id="rId39">
        <w:r w:rsidRPr="009E64EF">
          <w:rPr>
            <w:rFonts w:ascii="Liberation Serif" w:eastAsia="Times New Roman" w:hAnsi="Liberation Serif" w:cs="Liberation Serif"/>
            <w:color w:val="0000FF"/>
            <w:sz w:val="24"/>
            <w:szCs w:val="24"/>
            <w:lang w:eastAsia="ru-RU"/>
          </w:rPr>
          <w:t>ГОСТ Р 50597-93</w:t>
        </w:r>
      </w:hyperlink>
      <w:r w:rsidRPr="009E64EF">
        <w:rPr>
          <w:rFonts w:ascii="Liberation Serif" w:eastAsia="Times New Roman" w:hAnsi="Liberation Serif" w:cs="Liberation Serif"/>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w:t>
      </w:r>
      <w:hyperlink r:id="rId40">
        <w:r w:rsidRPr="009E64EF">
          <w:rPr>
            <w:rFonts w:ascii="Liberation Serif" w:eastAsia="Times New Roman" w:hAnsi="Liberation Serif" w:cs="Liberation Serif"/>
            <w:color w:val="0000FF"/>
            <w:sz w:val="24"/>
            <w:szCs w:val="24"/>
            <w:lang w:eastAsia="ru-RU"/>
          </w:rPr>
          <w:t>Устава</w:t>
        </w:r>
      </w:hyperlink>
      <w:r w:rsidRPr="009E64EF">
        <w:rPr>
          <w:rFonts w:ascii="Liberation Serif" w:eastAsia="Times New Roman" w:hAnsi="Liberation Serif" w:cs="Liberation Serif"/>
          <w:sz w:val="24"/>
          <w:szCs w:val="24"/>
          <w:lang w:eastAsia="ru-RU"/>
        </w:rPr>
        <w:t xml:space="preserve"> муниципального образования "город Екатеринбург", </w:t>
      </w:r>
      <w:hyperlink r:id="rId41">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30 сентября 2008 года N 58/63 "Об утверждении Положения "О порядке выдачи разрешений на производство земляных работ при строительстве, реконструкции и ремонте сетей инженерно-технического обеспечения и иных объектов, связанных с нарушением внешнего благоустройства территории муниципального образования "город Екатеринбург".</w:t>
      </w:r>
    </w:p>
    <w:p w14:paraId="219503AC"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42">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669F9CAC" w14:textId="77777777" w:rsidR="009E64EF" w:rsidRPr="009E64EF" w:rsidRDefault="009E64EF" w:rsidP="009E64EF">
      <w:pPr>
        <w:widowControl w:val="0"/>
        <w:autoSpaceDE w:val="0"/>
        <w:autoSpaceDN w:val="0"/>
        <w:spacing w:before="28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территории муниципального образования "город Екатеринбург"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устанавливают требования к порядку организации и производства земляных работ, порядок восстановления элементов благоустройства после проведения земляных работ; регулируют организацию озеленения территории муниципального образования "город Екатеринбург", включая порядок создания, содержания, охраны, сноса, пересадки и реконструкции зеленых насаждений, расположенных в границах муниципального образования "город Екатеринбург", устанавливают требования к размещению нестационарных торговых объектов.</w:t>
      </w:r>
    </w:p>
    <w:p w14:paraId="144A5CE3"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43">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03DA213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 Организация работ по благоустройству территории муниципального образования "город Екатеринбург" обеспечивается администрациями районов, собственниками и (или) уполномоченными ими лицами, являющимися владельцами и (или) пользователями земельных участков, зданий, строений и сооружений, если иное не установлено законодательством.</w:t>
      </w:r>
    </w:p>
    <w:p w14:paraId="623A2AE0"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44">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6C8BCE0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3-1. Лицами, ответственными за содержание прилегающих территорий, могут быть:</w:t>
      </w:r>
    </w:p>
    <w:p w14:paraId="4A6BF00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 физические и юридические лица, являющиеся собственниками и (или) уполномоченными ими лицами, владельцами и (или) пользователями земельных участков, зданий, строений, сооружений, объектов транспортной инфраструктуры, подземных инженерных коммуникаций, нестационарных объектов;</w:t>
      </w:r>
    </w:p>
    <w:p w14:paraId="29E3542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 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14:paraId="1120CE7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 специализированные организации, осуществляющие выполнение работ по благоустройству территорий, должностные лица, в обязанности которых входит выполнение указанных работ либо организация и (или) контроль их выполнения.</w:t>
      </w:r>
    </w:p>
    <w:p w14:paraId="329E5539"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3-1 введен </w:t>
      </w:r>
      <w:hyperlink r:id="rId45">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7F382DF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3-2. Рекомендации к проектированию объектов благоустройства, в том числе к типовым решениям объектов благоустройства, устанавливаются Администрацией города Екатеринбурга в случаях, когда установление таких требований не отнесено </w:t>
      </w:r>
      <w:r w:rsidRPr="009E64EF">
        <w:rPr>
          <w:rFonts w:ascii="Liberation Serif" w:eastAsia="Times New Roman" w:hAnsi="Liberation Serif" w:cs="Liberation Serif"/>
          <w:sz w:val="24"/>
          <w:szCs w:val="24"/>
          <w:lang w:eastAsia="ru-RU"/>
        </w:rPr>
        <w:lastRenderedPageBreak/>
        <w:t>законодательством к полномочиям Российской Федерации и Свердловской области.</w:t>
      </w:r>
    </w:p>
    <w:p w14:paraId="29476645"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46">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24.10.2017 N 28/70)</w:t>
      </w:r>
    </w:p>
    <w:p w14:paraId="332B385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Обсуждение проектов благоустройства территорий в границах муниципального образования "город Екатеринбург" осуществляется в соответствии с правовыми актами Администрации города Екатеринбурга.</w:t>
      </w:r>
    </w:p>
    <w:p w14:paraId="1C1C2756"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47">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24.10.2017 N 28/70)</w:t>
      </w:r>
    </w:p>
    <w:p w14:paraId="7F1DD2A6"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3-2 введен </w:t>
      </w:r>
      <w:hyperlink r:id="rId48">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3627244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3-3. Муниципальный контроль в сфере благоустройства осуществляет Администрация города Екатеринбурга в лице определенных Главой Екатеринбурга отраслевых (функциональных) и территориальных органов Администрации города Екатеринбурга в соответствии с законодательством Российской Федерации и положением о муниципальном контроле, утвержденным решением Екатеринбургской городской Думы.</w:t>
      </w:r>
    </w:p>
    <w:p w14:paraId="16A7F9A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Мониторинг состояния благоустройства осуществляют муниципальные учреждения, отраслевые и территориальные органы Администрации города Екатеринбурга в соответствии с их компетенцией и полномочиями.</w:t>
      </w:r>
    </w:p>
    <w:p w14:paraId="45209205"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3-3 в ред. </w:t>
      </w:r>
      <w:hyperlink r:id="rId49">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0D8E9F5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3-4. Порядок выявления брошенных, в том числе разукомплектованных, транспортных средств, находящихся на территории муниципального образования "город Екатеринбург", их перемещения, хранения и утилизации устанавливается правовым актом Администрации города Екатеринбурга.</w:t>
      </w:r>
    </w:p>
    <w:p w14:paraId="33827D3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3-4 введен </w:t>
      </w:r>
      <w:hyperlink r:id="rId50">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300A161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 Для целей настоящих Правил используются следующие основные понятия:</w:t>
      </w:r>
    </w:p>
    <w:p w14:paraId="0DFF822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архитектурно-градостроительный облик объекта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14:paraId="1E2FB77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"город Екатеринбург", по содержанию территорий населенных пунктов, входящих в состав муниципального образования "город Екатеринбург",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79DAEF7"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51">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03.07.2018 N 25/84)</w:t>
      </w:r>
    </w:p>
    <w:p w14:paraId="674DFAB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бункер - мусоросборник, предназначенный для складирования крупногабаритных отходов;</w:t>
      </w:r>
    </w:p>
    <w:p w14:paraId="359744A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proofErr w:type="spellStart"/>
      <w:r w:rsidRPr="009E64EF">
        <w:rPr>
          <w:rFonts w:ascii="Liberation Serif" w:eastAsia="Times New Roman" w:hAnsi="Liberation Serif" w:cs="Liberation Serif"/>
          <w:sz w:val="24"/>
          <w:szCs w:val="24"/>
          <w:lang w:eastAsia="ru-RU"/>
        </w:rPr>
        <w:t>велопарковка</w:t>
      </w:r>
      <w:proofErr w:type="spellEnd"/>
      <w:r w:rsidRPr="009E64EF">
        <w:rPr>
          <w:rFonts w:ascii="Liberation Serif" w:eastAsia="Times New Roman" w:hAnsi="Liberation Serif" w:cs="Liberation Serif"/>
          <w:sz w:val="24"/>
          <w:szCs w:val="24"/>
          <w:lang w:eastAsia="ru-RU"/>
        </w:rPr>
        <w:t xml:space="preserve"> - место для длительной стоянки (более часа) или хранения велосипедов, оборудованное специальными конструкциями, не содержащими рекламного поля;</w:t>
      </w:r>
    </w:p>
    <w:p w14:paraId="073160C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вывоз твердых коммунальных отходов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14:paraId="0C5BAA2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вторичные материальные ресурсы - отходы производства и потребления, в отношении которых существует реальная возможность и целесообразность повторного использования </w:t>
      </w:r>
      <w:r w:rsidRPr="009E64EF">
        <w:rPr>
          <w:rFonts w:ascii="Liberation Serif" w:eastAsia="Times New Roman" w:hAnsi="Liberation Serif" w:cs="Liberation Serif"/>
          <w:sz w:val="24"/>
          <w:szCs w:val="24"/>
          <w:lang w:eastAsia="ru-RU"/>
        </w:rPr>
        <w:lastRenderedPageBreak/>
        <w:t>непосредственно или после дополнительной обработки для получения товарной продукции;</w:t>
      </w:r>
    </w:p>
    <w:p w14:paraId="339AB86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газон - территория, прилегающая к различным видам покрытий и (или) огороженная бортовым камнем, преимущественно с искусственно созданным травянистым покровом, предназначенным для размещения зеленых насаждений и травянистой растительности. Газоном также признается территория, травянистый покров которой был утрачен в результате хозяйственной деятельности или в силу природных условий;</w:t>
      </w:r>
    </w:p>
    <w:p w14:paraId="51A0863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(включает в себя одну или несколько проезжих частей, а также трамвайные пути, тротуары, обочины и разделительные полосы при их наличии);</w:t>
      </w:r>
    </w:p>
    <w:p w14:paraId="164A5E3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жидкие коммунальные отходы - фекальные отходы нецентрализованной канализации;</w:t>
      </w:r>
    </w:p>
    <w:p w14:paraId="3E0D93E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земляные работы - работы, связанные с нарушением элементов внешнего благоустройства и естественного ландшафта в границах муниципального образования "город Екатеринбург";</w:t>
      </w:r>
    </w:p>
    <w:p w14:paraId="29F03E5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земли общего пользования - земельные участки, занятые площадями, улицами, проездами, автомобильными дорогами, набережными, скверами, бульварами, водными объектами, пляжами и другими объектами, которыми беспрепятственно пользуется неограниченный круг лиц (могут включаться в состав различных территориальных зон и не подлежат приватизации);</w:t>
      </w:r>
    </w:p>
    <w:p w14:paraId="0095652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категория объектов улично-дорожной сети - характеристика автомобильных дорог общего пользования местного значения, улиц, проездов, тротуаров, придорожных газонов, определяемая с учетом особенностей их эксплуатации и содержания, интенсивности движения по ним общественного транспорта и пешеходов;</w:t>
      </w:r>
    </w:p>
    <w:p w14:paraId="7E5579A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14:paraId="3029E81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52BABF7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лотковая зона - открытый водосток, образуемый путем сопряжения проезжей части с ограждающим бортовым камнем вдоль края проезжей части улицы для сбора и отвода осадков и поверхностных вод, временного складирования снега и мусора (в соответствии с гидравлическим расчетом максимальная ширина лотковой зоны составляет 0,5 - 1 м);</w:t>
      </w:r>
    </w:p>
    <w:p w14:paraId="614FCF4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малые архитектурные формы - элементы монументального декоративного оформления, устройства для мобильного и вертикального озеленения, водные устройства, коммунально-бытовое и техническое оборудование, информационные щиты, не имеющие стабильного территориального размещения, светильники для наружного освещения, ворота, ограждения, бетонные полусферы, навесы, перголы, садово-парковые сооружения, мостики, скамейки, спортивное и игровое оборудование, беседки, цветочницы, вазоны, урны, декоративная и игровая скульптура, лестницы, пандусы, балюстрады, решетки, мемориальные доски, </w:t>
      </w:r>
      <w:proofErr w:type="spellStart"/>
      <w:r w:rsidRPr="009E64EF">
        <w:rPr>
          <w:rFonts w:ascii="Liberation Serif" w:eastAsia="Times New Roman" w:hAnsi="Liberation Serif" w:cs="Liberation Serif"/>
          <w:sz w:val="24"/>
          <w:szCs w:val="24"/>
          <w:lang w:eastAsia="ru-RU"/>
        </w:rPr>
        <w:t>велопарковки</w:t>
      </w:r>
      <w:proofErr w:type="spellEnd"/>
      <w:r w:rsidRPr="009E64EF">
        <w:rPr>
          <w:rFonts w:ascii="Liberation Serif" w:eastAsia="Times New Roman" w:hAnsi="Liberation Serif" w:cs="Liberation Serif"/>
          <w:sz w:val="24"/>
          <w:szCs w:val="24"/>
          <w:lang w:eastAsia="ru-RU"/>
        </w:rPr>
        <w:t>;</w:t>
      </w:r>
    </w:p>
    <w:p w14:paraId="4DD0E17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места, предназначенные для размещения ритуальных принадлежностей и надгробных сооружений, - кладбища, мемориальные комплексы и иные места, расположенные в установленном порядке в границах муниципального образования "город Екатеринбург";</w:t>
      </w:r>
    </w:p>
    <w:p w14:paraId="61657A6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мусор - все виды отходов, в том числе строительные, образовавшиеся в результате самовольного (несанкционированного) сброса, грунтовые наносы, опавшая листва, ветки, а также иные предметы, нахождение которых на придомовой территории, прилегающей территории не предусмотрено проектом или архитектурно-планировочным решением;</w:t>
      </w:r>
    </w:p>
    <w:p w14:paraId="0D16814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навал мусора - скопление мусора, возникшее в результате самовольного сброса, по объему, не превышающему 1 куб. м;</w:t>
      </w:r>
    </w:p>
    <w:p w14:paraId="336AB79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несанкционированная свалка мусора - самовольный (несанкционированный) сброс (размещение) или складирование мусора на площади свыше 10 кв. м и объемом свыше 2 куб. м;</w:t>
      </w:r>
    </w:p>
    <w:p w14:paraId="20130A0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объекты благоустройства - территории различного функционального назначения, на которых осуществляется деятельность по благоустройству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14:paraId="1574A263"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52">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24.10.2017 N 28/70)</w:t>
      </w:r>
    </w:p>
    <w:p w14:paraId="36865C6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ограждение - сооружение вспомогательного использования, предназначенное для обозначения границы земельного участка (функционально выделенной части земельного участка), ограничения доступа пешеходов, животных, транспортных средств на огражденную территорию, визуального обособления частей территорий общего пользования, имеющее сплошную конструкцию и (или) выполненное с использованием ограждающих элементов в различном их сочетании;</w:t>
      </w:r>
    </w:p>
    <w:p w14:paraId="5B9383E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отведенная территория - земельный участок, принадлежащий юридическому или физическому лицу на праве собственности или ином вещном праве, аренды или безвозмездного пользования;</w:t>
      </w:r>
    </w:p>
    <w:p w14:paraId="45372BE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очаговый навал мусора - скопление мусора, возникшее в результате самовольного сброса, по объему до 2 куб. м на территории площадью до 10 кв. м;</w:t>
      </w:r>
    </w:p>
    <w:p w14:paraId="709B01B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паспорт фасадов - документ в виде текстовых и графических материалов, отображающих информацию о внешнем оформлении фасадов существующего здания, строения, сооружения, его конструктивных элементах, о размещении дополнительных элементов и устройств;</w:t>
      </w:r>
    </w:p>
    <w:p w14:paraId="059EE04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придомовая территория - земельный участок в установленных границах, в том числе согласно проекту межевания территории, на котором расположен жилой дом, с элементами озеленения и благоустройства, иные предназначенные для обслуживания, эксплуатации и благоустройства жилого дома объекты;</w:t>
      </w:r>
    </w:p>
    <w:p w14:paraId="3B0E6F7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прилегающая территория - земельный участок, непосредственно прилегающий к объекту недвижимости (земельному участку, зданию, строению, сооружению) или временному объекту, содержание которого обеспечивается юридическими и физическими лицами на основании соглашения о содержании прилегающей территории;</w:t>
      </w:r>
    </w:p>
    <w:p w14:paraId="33D7DFA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раздельный сбор отходов (вторичных материальных ресурсов) - деятельность по сбору, временному складированию отходов (вторичных материальных ресурсов) в соответствии с классами опасности, физическими свойствами и агрегатным состоянием отходов (вторичных материальных ресурсов), содержанием в их составе летучих компонентов, особенностями последующего жизненного цикла и существующими </w:t>
      </w:r>
      <w:r w:rsidRPr="009E64EF">
        <w:rPr>
          <w:rFonts w:ascii="Liberation Serif" w:eastAsia="Times New Roman" w:hAnsi="Liberation Serif" w:cs="Liberation Serif"/>
          <w:sz w:val="24"/>
          <w:szCs w:val="24"/>
          <w:lang w:eastAsia="ru-RU"/>
        </w:rPr>
        <w:lastRenderedPageBreak/>
        <w:t>технологиями по их переработке, обезвреживанию и уничтожению;</w:t>
      </w:r>
    </w:p>
    <w:p w14:paraId="7BAB1FC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сбор крупногабаритных отходов - загрузка в бункеры собранного с территории крупногабаритного мусора либо его размещение на специально отведенных площадках;</w:t>
      </w:r>
    </w:p>
    <w:p w14:paraId="6EEF95B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сбор твердых коммунальных отходов - комплекс мероприятий по заполнению контейнеров твердыми коммунальными отходами и очистке контейнерных площадок;</w:t>
      </w:r>
    </w:p>
    <w:p w14:paraId="784EBDA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скамейка - городская (уличная) мебель, не содержащая рекламного поля, размещаемая на тротуарах, во дворах, парках, скверах, предназначенная для отдыха населения;</w:t>
      </w:r>
    </w:p>
    <w:p w14:paraId="7FCFAB5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 мелкого мусора;</w:t>
      </w:r>
    </w:p>
    <w:p w14:paraId="5CEC9DB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содержание автомобильных дорог - комплекс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w:t>
      </w:r>
    </w:p>
    <w:p w14:paraId="7C6C4EF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содержание объектов благоустройства - комплекс мероприятий по обеспечению чистоты, поддержанию надлежащего физического, технического состояния (включая своевременный ремонт) объектов благоустройства;</w:t>
      </w:r>
    </w:p>
    <w:p w14:paraId="621E9533"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53">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24.10.2017 N 28/70)</w:t>
      </w:r>
    </w:p>
    <w:p w14:paraId="4A4EB15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содержание территории - комплекс мероприятий, проводимых на отведенной, придомовой и прилегающей территориях, связанный с поддержанием на них чистоты и порядка;</w:t>
      </w:r>
    </w:p>
    <w:p w14:paraId="47F68BC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подобные по составу отходам, образующимся в жилых помещениях в процессе потребления физическими лицами;</w:t>
      </w:r>
    </w:p>
    <w:p w14:paraId="585D597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103CF91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тротуар - элемент дороги, предназначенный для движения пешеходов и примыкающий к проезжей части либо велосипедной дорожке или отделенный от них газоном;</w:t>
      </w:r>
    </w:p>
    <w:p w14:paraId="0E2D250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уборка территории - комплекс мероприятий, связанных с регулярной очисткой территории от грязи, мусора, снега, льда, смета, их сбором и вывозом в места размещения отходов производства и потребления, а также иных мероприятий, направленных на обеспечение экологического и санитарно-эпидемиологического благополучия населения, охрану окружающей среды (уборка городских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настоящими Правилами, иными нормативными правовыми актами муниципального образования "город Екатеринбург");</w:t>
      </w:r>
    </w:p>
    <w:p w14:paraId="74F1409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урна - емкость, не содержащая рекламного поля, предназначенная для временного хранения отходов (мусора), размещаемая на вокзалах, рынках, парках, в садах, зонах </w:t>
      </w:r>
      <w:r w:rsidRPr="009E64EF">
        <w:rPr>
          <w:rFonts w:ascii="Liberation Serif" w:eastAsia="Times New Roman" w:hAnsi="Liberation Serif" w:cs="Liberation Serif"/>
          <w:sz w:val="24"/>
          <w:szCs w:val="24"/>
          <w:lang w:eastAsia="ru-RU"/>
        </w:rPr>
        <w:lastRenderedPageBreak/>
        <w:t>отдыха, учреждениях образования, здравоохранения, культуры и других местах массового пребывания людей, на улицах, у подъездов жилых домов, на остановках городского пассажирского транспорта, у нестационарных торговых объектов, входа в торговые объекты;</w:t>
      </w:r>
    </w:p>
    <w:p w14:paraId="66471D7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фасад - наружная сторона здания, строения, сооружения;</w:t>
      </w:r>
    </w:p>
    <w:p w14:paraId="51435FB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0BC9DE5"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54">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03.07.2018 N 25/84)</w:t>
      </w:r>
    </w:p>
    <w:p w14:paraId="7F02118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эскизный проект - документ в виде текстовых и графических материалов, которые содержат информацию об архитектурно-градостроительном облике вновь строящегося или подлежащего реконструкции объекта капитального строительства;</w:t>
      </w:r>
    </w:p>
    <w:p w14:paraId="0D68A41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аварийный ремонт сети инженерно-технического обеспечения - комплекс мероприятий, проводимых для устранения причин и последствий повреждений, вызванных аварийным случаем, и включающий в себя работы, проведение которых необходимо для обеспечения нормального функционирования сети инженерно-технического обеспечения;</w:t>
      </w:r>
    </w:p>
    <w:p w14:paraId="026B099B"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55">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5F5C223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брошенное транспортное средство - транспортное средство (автомобиль, автобус, автопоезд, прицеп, мотоцикл, мопед, трактор, другая самоходная машина), обладающее одним или совокупностью следующих признаков:</w:t>
      </w:r>
    </w:p>
    <w:p w14:paraId="6C99D746"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56">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64E47ED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брошенное собственником или иным образом оставленное им с целью отказа от права собственности на него;</w:t>
      </w:r>
    </w:p>
    <w:p w14:paraId="2CE37D17"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57">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2E42938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имеет видимые технические неисправности (отсутствует один из конструктивных элементов - дверь, колесо, стекло, капот, крышка багажника, крыша, крыло, шасси, двигатель);</w:t>
      </w:r>
    </w:p>
    <w:p w14:paraId="4B236AE7"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58">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28C9023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внутриквартальный проезд - проезжая часть территории квартала, обозначенная в качестве внутриквартального проезда в проекте межевания или проекте планировки территории, вне красных линий, используемая как элемент внутриквартальной коммуникационной системы, предназначенная для обслуживания застройки, имеющая присоединение к улично-дорожной сети;</w:t>
      </w:r>
    </w:p>
    <w:p w14:paraId="42672A89"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59">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0AD79DD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воспроизводство зеленых насаждений - совокупность мер по созданию и восстановлению зеленых насаждений, улучшению их качества и повышению продуктивности с учетом эколого-эстетического назначения, а также видового и количественного состава;</w:t>
      </w:r>
    </w:p>
    <w:p w14:paraId="0CCF134E"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60">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7F2454C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восстановительное озеленение - восстановление зеленых насаждений, лесных культур на определенной территории;</w:t>
      </w:r>
    </w:p>
    <w:p w14:paraId="2FD52E09"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61">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2053DDB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восстановительная стоимость зеленых насаждений - стоимостная оценка типичных </w:t>
      </w:r>
      <w:r w:rsidRPr="009E64EF">
        <w:rPr>
          <w:rFonts w:ascii="Liberation Serif" w:eastAsia="Times New Roman" w:hAnsi="Liberation Serif" w:cs="Liberation Serif"/>
          <w:sz w:val="24"/>
          <w:szCs w:val="24"/>
          <w:lang w:eastAsia="ru-RU"/>
        </w:rPr>
        <w:lastRenderedPageBreak/>
        <w:t>видов зеленых насаждений и объектов озеленения, которая определяется путем суммирования всех видов затрат, связанных с созданием и содержанием зеленых насаждений, в пересчете на одно условное дерево, кустарник, единицу площади, погонный метр;</w:t>
      </w:r>
    </w:p>
    <w:p w14:paraId="4C6DBC80"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62">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28E5607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дворовый проезд - проезд, расположенный в границах придомовой территории, в том числе в соответствии с проектом планировки и межевания территории;</w:t>
      </w:r>
    </w:p>
    <w:p w14:paraId="02B30A55"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63">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29A0027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дерево - растение, имеющее четко выраженный деревянистый ствол диаметром не менее 5 см на высоте 1,3 м, за исключением саженцев;</w:t>
      </w:r>
    </w:p>
    <w:p w14:paraId="7A8B9A26"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64">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58A58B8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дождевая (ливневая) канализация - комплекс технологически связанных между собой инженерных сооружений (смотровых, </w:t>
      </w:r>
      <w:proofErr w:type="spellStart"/>
      <w:r w:rsidRPr="009E64EF">
        <w:rPr>
          <w:rFonts w:ascii="Liberation Serif" w:eastAsia="Times New Roman" w:hAnsi="Liberation Serif" w:cs="Liberation Serif"/>
          <w:sz w:val="24"/>
          <w:szCs w:val="24"/>
          <w:lang w:eastAsia="ru-RU"/>
        </w:rPr>
        <w:t>дождеприемных</w:t>
      </w:r>
      <w:proofErr w:type="spellEnd"/>
      <w:r w:rsidRPr="009E64EF">
        <w:rPr>
          <w:rFonts w:ascii="Liberation Serif" w:eastAsia="Times New Roman" w:hAnsi="Liberation Serif" w:cs="Liberation Serif"/>
          <w:sz w:val="24"/>
          <w:szCs w:val="24"/>
          <w:lang w:eastAsia="ru-RU"/>
        </w:rPr>
        <w:t xml:space="preserve"> колодцев и трубопроводов), предназначенных для организованного отвода и транспортировки поверхностных сточных вод;</w:t>
      </w:r>
    </w:p>
    <w:p w14:paraId="61E5BCB0"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65">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45848A3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дизайн-проект - документ в виде текстовых и графических материалов, который содержит информацию о вывесках, малых архитектурных формах, некапитальных нестационарных строениях и сооружениях;</w:t>
      </w:r>
    </w:p>
    <w:p w14:paraId="08B68D57"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66">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5E58E8A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древесно-кустарниковая растительность естественного происхождения, не имеющая статуса городских лесов, - деревья, кустарники естественного происхождения, произрастающие за пределами застроенных территорий, вне лесных участков, имеющих статус городских лесов;</w:t>
      </w:r>
    </w:p>
    <w:p w14:paraId="13E2CC7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67">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7ECA39E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дренажная система (дренаж) - комплекс технологически связанных между собой инженерных сооружений (смотровых колодцев, перфорированных и отводящих трубопроводов), предназначенных для отвода грунтовых и профильтровавшихся вод, в том числе аварийных вод от сетей инженерно-технического обеспечения, подземных конструкций зданий, строений, сооружений;</w:t>
      </w:r>
    </w:p>
    <w:p w14:paraId="2F1D5DB7"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68">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14A111D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заросли - деревья и (или) кустарники самосевного и порослевого происхождения, образующие единый сомкнутый полог;</w:t>
      </w:r>
    </w:p>
    <w:p w14:paraId="02374A11"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69">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1E212E8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застроенная территория </w:t>
      </w:r>
      <w:proofErr w:type="gramStart"/>
      <w:r w:rsidRPr="009E64EF">
        <w:rPr>
          <w:rFonts w:ascii="Liberation Serif" w:eastAsia="Times New Roman" w:hAnsi="Liberation Serif" w:cs="Liberation Serif"/>
          <w:sz w:val="24"/>
          <w:szCs w:val="24"/>
          <w:lang w:eastAsia="ru-RU"/>
        </w:rPr>
        <w:t>- это</w:t>
      </w:r>
      <w:proofErr w:type="gramEnd"/>
      <w:r w:rsidRPr="009E64EF">
        <w:rPr>
          <w:rFonts w:ascii="Liberation Serif" w:eastAsia="Times New Roman" w:hAnsi="Liberation Serif" w:cs="Liberation Serif"/>
          <w:sz w:val="24"/>
          <w:szCs w:val="24"/>
          <w:lang w:eastAsia="ru-RU"/>
        </w:rPr>
        <w:t xml:space="preserve"> территория в границах элемента планировочной структуры (квартала, микрорайона) или его части (частей), в границах которой расположены многоквартирные дома, общественно-деловые здания, строения;</w:t>
      </w:r>
    </w:p>
    <w:p w14:paraId="7A033F18"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70">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6998803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зеленые насаждения - совокупность древесных, кустарниковых и травянистых растений на определенной территории;</w:t>
      </w:r>
    </w:p>
    <w:p w14:paraId="1A7AB70A"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71">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70CCA8F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капитальный ремонт автомобильной дороги (улицы) - комплекс работ по замене и (или) восстановлению конструктивных элементов автомобильной дороги (улицы),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w:t>
      </w:r>
      <w:r w:rsidRPr="009E64EF">
        <w:rPr>
          <w:rFonts w:ascii="Liberation Serif" w:eastAsia="Times New Roman" w:hAnsi="Liberation Serif" w:cs="Liberation Serif"/>
          <w:sz w:val="24"/>
          <w:szCs w:val="24"/>
          <w:lang w:eastAsia="ru-RU"/>
        </w:rPr>
        <w:lastRenderedPageBreak/>
        <w:t>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14:paraId="7679E2C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72">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3CFD627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капитальный ремонт сети инженерно-технического обеспечения - изменение параметров сети инженерно-технического обеспечения или ее участков (частей), которое не влечет за собой изменение класса, категории и (или) первоначально установленных показателей функционирования такой сети и при котором не требуется изменение границ полос отвода и (или) охранных зон сети, если иное не предусмотрено Градостроительным </w:t>
      </w:r>
      <w:hyperlink r:id="rId73">
        <w:r w:rsidRPr="009E64EF">
          <w:rPr>
            <w:rFonts w:ascii="Liberation Serif" w:eastAsia="Times New Roman" w:hAnsi="Liberation Serif" w:cs="Liberation Serif"/>
            <w:color w:val="0000FF"/>
            <w:sz w:val="24"/>
            <w:szCs w:val="24"/>
            <w:lang w:eastAsia="ru-RU"/>
          </w:rPr>
          <w:t>кодексом</w:t>
        </w:r>
      </w:hyperlink>
      <w:r w:rsidRPr="009E64EF">
        <w:rPr>
          <w:rFonts w:ascii="Liberation Serif" w:eastAsia="Times New Roman" w:hAnsi="Liberation Serif" w:cs="Liberation Serif"/>
          <w:sz w:val="24"/>
          <w:szCs w:val="24"/>
          <w:lang w:eastAsia="ru-RU"/>
        </w:rPr>
        <w:t xml:space="preserve"> Российской Федерации;</w:t>
      </w:r>
    </w:p>
    <w:p w14:paraId="5FB7C41A"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74">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27EAF4D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14:paraId="7BC06679"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75">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1F2825E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лесные культуры </w:t>
      </w:r>
      <w:proofErr w:type="gramStart"/>
      <w:r w:rsidRPr="009E64EF">
        <w:rPr>
          <w:rFonts w:ascii="Liberation Serif" w:eastAsia="Times New Roman" w:hAnsi="Liberation Serif" w:cs="Liberation Serif"/>
          <w:sz w:val="24"/>
          <w:szCs w:val="24"/>
          <w:lang w:eastAsia="ru-RU"/>
        </w:rPr>
        <w:t>- это</w:t>
      </w:r>
      <w:proofErr w:type="gramEnd"/>
      <w:r w:rsidRPr="009E64EF">
        <w:rPr>
          <w:rFonts w:ascii="Liberation Serif" w:eastAsia="Times New Roman" w:hAnsi="Liberation Serif" w:cs="Liberation Serif"/>
          <w:sz w:val="24"/>
          <w:szCs w:val="24"/>
          <w:lang w:eastAsia="ru-RU"/>
        </w:rPr>
        <w:t xml:space="preserve"> искусственно созданные лесные насаждения на территории городских лесов, расположенных в границах муниципального образования "город Екатеринбург";</w:t>
      </w:r>
    </w:p>
    <w:p w14:paraId="6242986F"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76">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2FDEB6C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модернизация сети инженерно-технического обеспечения - усовершенствование, обновление сети, приведение ее в соответствие с новыми требованиями и нормами, техническими условиями, показателями качества, не требующее изменение границ полос отвода и (или) охранных зон такой сети;</w:t>
      </w:r>
    </w:p>
    <w:p w14:paraId="0E171C68"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77">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27A97E0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14:paraId="2C548785"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78">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41DFBCE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охрана зеленых насаждений -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зелеными насаждениями определенных функций;</w:t>
      </w:r>
    </w:p>
    <w:p w14:paraId="3F5EBD9D"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79">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309D05C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как влекущее, так и не влекущее прекращение роста;</w:t>
      </w:r>
    </w:p>
    <w:p w14:paraId="12F28F2A"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80">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7E6AEDC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реконструкция зеленых насаждений - комплекс агротехнических мероприятий по замене больных, усыхающих, потерявших декоративную и физиологическую ценность деревьев и кустарников здоровыми насаждениями более ценного породного состава;</w:t>
      </w:r>
    </w:p>
    <w:p w14:paraId="673031D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81">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3EF4395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реконструкция сети инженерно-технического обеспечения - изменение параметров сети инженерно-технического обеспечения или ее участка (части), которое влечет за собой изменение класса, категории и (или) первоначально установленных показателей функционирования такой сети (мощность, трассировка и других), или при котором </w:t>
      </w:r>
      <w:r w:rsidRPr="009E64EF">
        <w:rPr>
          <w:rFonts w:ascii="Liberation Serif" w:eastAsia="Times New Roman" w:hAnsi="Liberation Serif" w:cs="Liberation Serif"/>
          <w:sz w:val="24"/>
          <w:szCs w:val="24"/>
          <w:lang w:eastAsia="ru-RU"/>
        </w:rPr>
        <w:lastRenderedPageBreak/>
        <w:t>требуется изменение границ полос отвода и (или) охранных зон такой сети;</w:t>
      </w:r>
    </w:p>
    <w:p w14:paraId="3A491966"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82">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2160208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ремонт автомобильной дороги (улицы) - комплекс работ по восстановлению транспортно-эксплуатационных характеристик автомобильной дороги (улицы), при выполнении которых не затрагиваются конструктивные и иные характеристики надежности и безопасности автомобильной дороги;</w:t>
      </w:r>
    </w:p>
    <w:p w14:paraId="7FCC4636"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83">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5AAE72C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саженец - молодое дерево, кустарник, выращенное из сеянца или черенка и используемое в дальнейшем для посадки на постоянное место;</w:t>
      </w:r>
    </w:p>
    <w:p w14:paraId="71767BE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84">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697B786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сводный план наземных и подземных коммуникаций и сооружений муниципального образования "город Екатеринбург" - план, на котором в условных обозначениях отображается взаимоувязанная непротиворечивая и достоверная информация о видах и пространственном расположении существующих (находящихся в эксплуатации и выведенных из эксплуатации, но не демонтированных) и проектируемых наземных и подземных инженерных коммуникациях и сооружениях, а также подземных частях зданий и сооружений, расположенных на территории муниципального образования "город Екатеринбург" (наземные и подземные коммуникации и сооружения);</w:t>
      </w:r>
    </w:p>
    <w:p w14:paraId="40C6BF17"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85">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239DADA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сети инженерно-технического обеспечения - совокупность трубопроводов, коммуникаций и других сооружений, предназначенных для инженерно-технического обеспечения зданий, строений и сооружений;</w:t>
      </w:r>
    </w:p>
    <w:p w14:paraId="731A858D"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86">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5B82556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снос зеленых насаждений - вырубка зеленых насаждений, выполнение которых объективно необходимо в целях обеспечения условий для размещения объектов, обслуживания сетей инженерно-технического обеспечения, выполнения инженерных изысканий, уборки сухостойных (аварийных) деревьев и кустарников, устранения нарушений строительных, санитарных и иных норм и правил, вызванных произрастанием зеленых насаждений, в том числе создания условий для естественного освещения жилых и общественных помещений, а также создания условий для движения транспорта и пешеходов;</w:t>
      </w:r>
    </w:p>
    <w:p w14:paraId="3214235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87">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499BC9C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создание зеленых насаждений - комплексный процесс озеленения территорий;</w:t>
      </w:r>
    </w:p>
    <w:p w14:paraId="78986141"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88">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08D800E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содержание зеленых насаждений - комплекс мероприятий по уходу за зелеными насаждениями и их воспроизводству;</w:t>
      </w:r>
    </w:p>
    <w:p w14:paraId="61A6CB1F"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89">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56CB491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травяной покров - участок земли с естественным или искусственно созданным покровом из травянистых растений;</w:t>
      </w:r>
    </w:p>
    <w:p w14:paraId="4FC0CA1B"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90">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32164F3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текущий ремонт сети инженерно-технического обеспечения - проведение работ по систематическому и своевременному предохранению частей сети и (или) сооружений и оборудования на ней от преждевременного износа путем осуществления профилактических мероприятий и устранения мелких повреждений и неисправностей;</w:t>
      </w:r>
    </w:p>
    <w:p w14:paraId="1CE9CFEB"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91">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50DA232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цветник - участок геометрической или свободной формы с высаженными одно-, двух- или многолетними цветочными растениями, предназначенный для украшения садов, парков, площадок перед зданиями и другими объектами.</w:t>
      </w:r>
    </w:p>
    <w:p w14:paraId="5B83F65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92">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708D8F7D"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4 в ред. </w:t>
      </w:r>
      <w:hyperlink r:id="rId93">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01C6973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 За нарушение настоящих Правил виновные лица несут ответственность, установленную гражданским законодательством и законодательством об административных правонарушениях.</w:t>
      </w:r>
    </w:p>
    <w:p w14:paraId="3AA4B72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94">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5C126121"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48250E4C"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2. ОБЩИЕ ТРЕБОВАНИЯ ПО БЛАГОУСТРОЙСТВУ</w:t>
      </w:r>
    </w:p>
    <w:p w14:paraId="50A2553F"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ТЕРРИТОРИИ МУНИЦИПАЛЬНОГО ОБРАЗОВАНИЯ "ГОРОД ЕКАТЕРИНБУРГ"</w:t>
      </w:r>
    </w:p>
    <w:p w14:paraId="7EAD3158"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554AE68B"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6.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обеспечивать:</w:t>
      </w:r>
    </w:p>
    <w:p w14:paraId="357B39C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14:paraId="5364C54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 содержание придомовой территории с соблюдением правил и норм, установленных действующим законодательством;</w:t>
      </w:r>
    </w:p>
    <w:p w14:paraId="5BF25A1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 условия для свободного стока талых и дождевых (ливневых) вод при устройстве твердых покрытий площадок перед подъездами домов, проездных и пешеходных дорожек;</w:t>
      </w:r>
    </w:p>
    <w:p w14:paraId="7B77F26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95">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27191CCF" w14:textId="77777777" w:rsidR="009E64EF" w:rsidRPr="009E64EF" w:rsidRDefault="009E64EF" w:rsidP="009E64EF">
      <w:pPr>
        <w:widowControl w:val="0"/>
        <w:autoSpaceDE w:val="0"/>
        <w:autoSpaceDN w:val="0"/>
        <w:spacing w:before="28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 содержание объектов благоустройства, указателей домовых номерных знаков и своевременное проведение их ремонта;</w:t>
      </w:r>
    </w:p>
    <w:p w14:paraId="09730127"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96">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24.10.2017 N 28/70)</w:t>
      </w:r>
    </w:p>
    <w:p w14:paraId="1BFFE16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 очистку фасадов зданий, строений, сооружений и ограждений от видимых загрязнений, повреждений, надписей, в том числе пропагандирующих вещества и организации, запрещенные на территории Российской Федерации, рисунков, объявлений, афиш, плакатов, недопущение разрушений отделочного слоя, водосточных труб, воронок или выпусков;</w:t>
      </w:r>
    </w:p>
    <w:p w14:paraId="4276002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6) установку урн для мусора у входов в подъезды, у входных групп, их своевременную очистку от мусора, установку, ремонт и покраску, ремонт и </w:t>
      </w:r>
      <w:proofErr w:type="gramStart"/>
      <w:r w:rsidRPr="009E64EF">
        <w:rPr>
          <w:rFonts w:ascii="Liberation Serif" w:eastAsia="Times New Roman" w:hAnsi="Liberation Serif" w:cs="Liberation Serif"/>
          <w:sz w:val="24"/>
          <w:szCs w:val="24"/>
          <w:lang w:eastAsia="ru-RU"/>
        </w:rPr>
        <w:t>покраску скамеек</w:t>
      </w:r>
      <w:proofErr w:type="gramEnd"/>
      <w:r w:rsidRPr="009E64EF">
        <w:rPr>
          <w:rFonts w:ascii="Liberation Serif" w:eastAsia="Times New Roman" w:hAnsi="Liberation Serif" w:cs="Liberation Serif"/>
          <w:sz w:val="24"/>
          <w:szCs w:val="24"/>
          <w:lang w:eastAsia="ru-RU"/>
        </w:rPr>
        <w:t xml:space="preserve"> и их своевременную очистку;</w:t>
      </w:r>
    </w:p>
    <w:p w14:paraId="43F0E80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7) устройство и содержание контейнерных площадок для сбора твердых коммунальных отходов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 контейнеры для сбора твердых коммунальных отходов должны быть оборудованы крышками либо ограждение контейнерных площадок должно препятствовать выдуванию отходов);</w:t>
      </w:r>
    </w:p>
    <w:p w14:paraId="0C024B2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8) устройство контейнерных площадок с возможностью доступа к ним маломобильных групп населения;</w:t>
      </w:r>
    </w:p>
    <w:p w14:paraId="4F0A059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9) свободный подъезд специализированного транспорта к контейнерам, контейнерным площадкам;</w:t>
      </w:r>
    </w:p>
    <w:p w14:paraId="4E8627D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10)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14:paraId="0BB3016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11) сбор, в том числе раздельный, и временное складирование на контейнерных площадках вторичных материальных ресурсов (металл, стекло, текстиль, макулатура, тара, упаковка, полимерные материалы, резина, реактивы, технические жидкости и масла, бытовые приборы и оборудование, электротехническое и электронное оборудование, химические источники тока, ртутные термометры, энергосберегающие лампы и иные виды вторичных материальных ресурсов);</w:t>
      </w:r>
    </w:p>
    <w:p w14:paraId="6D48A86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12) сбор и временное складирование на контейнерных площадках пищевых отходов;</w:t>
      </w:r>
    </w:p>
    <w:p w14:paraId="177139C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13) вывоз природного и строительного мусора, пищевых отходов, вторичных материальных ресурсов и других загрязнителей, а также вывоз твердых коммунальных отходов, крупногабаритного мусора;</w:t>
      </w:r>
    </w:p>
    <w:p w14:paraId="6DC36B4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14) предотвращение выноса машинами, механизмами, иной техникой грунта и грязи с территории производства работ на объекты улично-дорожной сети;</w:t>
      </w:r>
    </w:p>
    <w:p w14:paraId="7CF75BA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15) проведение дератизации, дезинсекции и дезинфекции в местах общего пользования, подвалах, технических подпольях объектов жилищного фонда;</w:t>
      </w:r>
    </w:p>
    <w:p w14:paraId="3884265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16) обустройство и содержание дворовых уборных с выгребом и дворовых </w:t>
      </w:r>
      <w:proofErr w:type="spellStart"/>
      <w:r w:rsidRPr="009E64EF">
        <w:rPr>
          <w:rFonts w:ascii="Liberation Serif" w:eastAsia="Times New Roman" w:hAnsi="Liberation Serif" w:cs="Liberation Serif"/>
          <w:sz w:val="24"/>
          <w:szCs w:val="24"/>
          <w:lang w:eastAsia="ru-RU"/>
        </w:rPr>
        <w:t>помойниц</w:t>
      </w:r>
      <w:proofErr w:type="spellEnd"/>
      <w:r w:rsidRPr="009E64EF">
        <w:rPr>
          <w:rFonts w:ascii="Liberation Serif" w:eastAsia="Times New Roman" w:hAnsi="Liberation Serif" w:cs="Liberation Serif"/>
          <w:sz w:val="24"/>
          <w:szCs w:val="24"/>
          <w:lang w:eastAsia="ru-RU"/>
        </w:rPr>
        <w:t xml:space="preserve"> для сбора жидких отходов в </w:t>
      </w:r>
      <w:proofErr w:type="spellStart"/>
      <w:r w:rsidRPr="009E64EF">
        <w:rPr>
          <w:rFonts w:ascii="Liberation Serif" w:eastAsia="Times New Roman" w:hAnsi="Liberation Serif" w:cs="Liberation Serif"/>
          <w:sz w:val="24"/>
          <w:szCs w:val="24"/>
          <w:lang w:eastAsia="ru-RU"/>
        </w:rPr>
        <w:t>неканализованных</w:t>
      </w:r>
      <w:proofErr w:type="spellEnd"/>
      <w:r w:rsidRPr="009E64EF">
        <w:rPr>
          <w:rFonts w:ascii="Liberation Serif" w:eastAsia="Times New Roman" w:hAnsi="Liberation Serif" w:cs="Liberation Serif"/>
          <w:sz w:val="24"/>
          <w:szCs w:val="24"/>
          <w:lang w:eastAsia="ru-RU"/>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14:paraId="40C0414F"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6 в ред. </w:t>
      </w:r>
      <w:hyperlink r:id="rId97">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2A963BC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7. В границах муниципального образования "город Екатеринбург" запрещается:</w:t>
      </w:r>
    </w:p>
    <w:p w14:paraId="6080377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 вывоз снега, льда, мусора, твердых коммунальных отходов, крупногабаритных отходов, строительного мусора, смета и иных отходов в не отведенные для этих целей в установленном порядке места;</w:t>
      </w:r>
    </w:p>
    <w:p w14:paraId="31DC482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2) движение машин и механизмов на гусеничном ходу по дорогам с </w:t>
      </w:r>
      <w:proofErr w:type="spellStart"/>
      <w:r w:rsidRPr="009E64EF">
        <w:rPr>
          <w:rFonts w:ascii="Liberation Serif" w:eastAsia="Times New Roman" w:hAnsi="Liberation Serif" w:cs="Liberation Serif"/>
          <w:sz w:val="24"/>
          <w:szCs w:val="24"/>
          <w:lang w:eastAsia="ru-RU"/>
        </w:rPr>
        <w:t>асфальто</w:t>
      </w:r>
      <w:proofErr w:type="spellEnd"/>
      <w:r w:rsidRPr="009E64EF">
        <w:rPr>
          <w:rFonts w:ascii="Liberation Serif" w:eastAsia="Times New Roman" w:hAnsi="Liberation Serif" w:cs="Liberation Serif"/>
          <w:sz w:val="24"/>
          <w:szCs w:val="24"/>
          <w:lang w:eastAsia="ru-RU"/>
        </w:rPr>
        <w:t>- и цементно-бетонным покрытием (за исключением случаев проведения аварийно-восстановительных работ);</w:t>
      </w:r>
    </w:p>
    <w:p w14:paraId="6AC84F3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 повреждение элементов и (или) объектов благоустройства (газонов, цветников, детских и спортивных площадок, инженерных коммуникаций), в том числе с использованием автотранспортных средств, строительной техники;</w:t>
      </w:r>
    </w:p>
    <w:p w14:paraId="2194BFE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 создание препятствий на путях следования пешеходов, велосипедистов, маломобильных групп населения, специализированной техники, а также на контейнерных площадках, камерах тепло- и водоснабжения;</w:t>
      </w:r>
    </w:p>
    <w:p w14:paraId="6293251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 мойка транспортных средств вне специально оборудованных для этого мест;</w:t>
      </w:r>
    </w:p>
    <w:p w14:paraId="420295D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6) самовольная установка шлагбаумов, ограждений, перегораживание проходов, </w:t>
      </w:r>
      <w:r w:rsidRPr="009E64EF">
        <w:rPr>
          <w:rFonts w:ascii="Liberation Serif" w:eastAsia="Times New Roman" w:hAnsi="Liberation Serif" w:cs="Liberation Serif"/>
          <w:sz w:val="24"/>
          <w:szCs w:val="24"/>
          <w:lang w:eastAsia="ru-RU"/>
        </w:rPr>
        <w:lastRenderedPageBreak/>
        <w:t>проездов на территориях общего пользования;</w:t>
      </w:r>
    </w:p>
    <w:p w14:paraId="783BDCB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7) засорение и засыпка водоемов, загрязнение водоемов сточными водами, устройство запруд;</w:t>
      </w:r>
    </w:p>
    <w:p w14:paraId="2B8FDA8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8) навал мусора, очаговый навал мусора, несанкционированная свалка мусора;</w:t>
      </w:r>
    </w:p>
    <w:p w14:paraId="48BF832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9) перевозка грунта, мусора, сыпучих строительных материалов, легкой тары, листвы, ветвей деревьев без покрытия кузова брезентом или другим материалом, исключающим загрязнение атмосферного воздуха и дорог;</w:t>
      </w:r>
    </w:p>
    <w:p w14:paraId="761635C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10) подметание и вакуумная уборка дорог и тротуаров без предварительного увлажнения в летний период;</w:t>
      </w:r>
    </w:p>
    <w:p w14:paraId="4D1A9E6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11) производство земляных работ без разрешения (ордера), оформленного в соответствии с настоящими Правилами и правовым актом Администрации города Екатеринбурга (за исключением случаев, предусмотренных настоящими Правилами);</w:t>
      </w:r>
    </w:p>
    <w:p w14:paraId="113C111E"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(подп. 11 в ред. </w:t>
      </w:r>
      <w:hyperlink r:id="rId98">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48695FC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12) самовольное размещение малых архитектурных форм на землях общего пользования;</w:t>
      </w:r>
    </w:p>
    <w:p w14:paraId="0D8B16E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13) размещение штендеров на тротуарах, газонах, пешеходных путях передвижения, парковках автотранспорта, землях общего пользования, малых архитектурных формах;</w:t>
      </w:r>
    </w:p>
    <w:p w14:paraId="2BFA60B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14) самовольное размещение объявлений, в том числе коммерческого характера, вне мест, специально отведенных для этого правовыми актами Администрации города Екатеринбурга;</w:t>
      </w:r>
    </w:p>
    <w:p w14:paraId="3F5CA97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15) самовольное нанесение надписей, рисунков, размещение афиш, плакатов, иной печатной продукции на фасадах зданий, строений, сооружений и ограждениях, остановочных навесах, тротуарах, автомобильных дорогах;</w:t>
      </w:r>
    </w:p>
    <w:p w14:paraId="60DF00E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16) самовольное размещение парковочных барьеров, столбиков и оградительных сигнальных конусов, иных технических устройств, натяжка тросов, цепей, сигнальных лент на территориях парковочных карманов на землях общего пользования, придомовых территориях (за исключением случаев проведения аварийно-восстановительных и ремонтных работ);</w:t>
      </w:r>
    </w:p>
    <w:p w14:paraId="66330F6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17) размещение ритуальных принадлежностей и надгробных сооружений вне мест, специально предназначенных для этих целей;</w:t>
      </w:r>
    </w:p>
    <w:p w14:paraId="4FE3196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18) размещение сырья, материалов, грунта, оборудования, строительных отходов за пределами земельных участков, предоставленных для строительства и (или) размещения индивидуальных жилых домов;</w:t>
      </w:r>
    </w:p>
    <w:p w14:paraId="565200E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19) размещение, выбрасывание бытового и строительного мусора (строительного материала), металлического лома (металлических конструкций), отходов производства, тары, вышедших из эксплуатации автотранспортных средств, ветвей деревьев, листвы, пищевых отходов и иного мусора в не отведенных для этих целей местах;</w:t>
      </w:r>
    </w:p>
    <w:p w14:paraId="22F93CC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20) самовольное присоединение промышленных, хозяйственно-бытовых и иных объектов к сетям дождевой (ливневой) канализации;</w:t>
      </w:r>
    </w:p>
    <w:p w14:paraId="4E9DE4ED"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99">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1A64463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21) сброс сточных вод, загрязняющих веществ и жидких коммунальных отходов в </w:t>
      </w:r>
      <w:r w:rsidRPr="009E64EF">
        <w:rPr>
          <w:rFonts w:ascii="Liberation Serif" w:eastAsia="Times New Roman" w:hAnsi="Liberation Serif" w:cs="Liberation Serif"/>
          <w:sz w:val="24"/>
          <w:szCs w:val="24"/>
          <w:lang w:eastAsia="ru-RU"/>
        </w:rPr>
        <w:lastRenderedPageBreak/>
        <w:t>водные объекты, на землю и другие не установленные для этих целей места;</w:t>
      </w:r>
    </w:p>
    <w:p w14:paraId="13E792D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22) складирование листвы, снега, грязи, грунта и иного мусора у комлевой части деревьев, кустарников, складирование и хранение на землях общего пользования порубочных остатков обрезки и рубки зеленых насаждений;</w:t>
      </w:r>
    </w:p>
    <w:p w14:paraId="35F80AA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23) разведение костров и сжигание мусора, листвы, тары, отходов, резинотехнических изделий на землях общего пользования;</w:t>
      </w:r>
    </w:p>
    <w:p w14:paraId="07BE9C3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24) складирование тары, торгового оборудования, продовольственных и непродовольственных товаров вне торговых сооружений и нестационарных объектов потребительского рынка коммерческого назначения;</w:t>
      </w:r>
    </w:p>
    <w:p w14:paraId="367CA0A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25) выгул животных, организация катания на животных на детских площадках, спортивных площадках, на территориях образовательных учреждений, учреждений здравоохранения, в скверах, парках;</w:t>
      </w:r>
    </w:p>
    <w:p w14:paraId="662B43D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26) размещение запасов кабеля вне распределительного муфтового шкафа;</w:t>
      </w:r>
    </w:p>
    <w:p w14:paraId="24D6528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27) содержание в ненадлежащем состоянии линейных сетевых объектов,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городского электрического транспорта);</w:t>
      </w:r>
    </w:p>
    <w:p w14:paraId="4D29644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28) самовольное присоединение проездов, въездов, выездов к иным объектам улично-дорожной сети при отсутствии согласования уполномоченного органа местного самоуправления муниципального образования "город Екатеринбург";</w:t>
      </w:r>
    </w:p>
    <w:p w14:paraId="47F7EF9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29) самовольное размещение на землях общего пользования и прилегающих территориях подземных инженерных объектов, сооружений, в том числе выгребных ям, овощных ям, кессонов, колодцев;</w:t>
      </w:r>
    </w:p>
    <w:p w14:paraId="0DAEABB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30) утратил силу с 1 марта 2023 года. - </w:t>
      </w:r>
      <w:hyperlink r:id="rId100">
        <w:r w:rsidRPr="009E64EF">
          <w:rPr>
            <w:rFonts w:ascii="Liberation Serif" w:eastAsia="Times New Roman" w:hAnsi="Liberation Serif" w:cs="Liberation Serif"/>
            <w:color w:val="0000FF"/>
            <w:sz w:val="24"/>
            <w:szCs w:val="24"/>
            <w:lang w:eastAsia="ru-RU"/>
          </w:rPr>
          <w:t>Решение</w:t>
        </w:r>
      </w:hyperlink>
      <w:r w:rsidRPr="009E64EF">
        <w:rPr>
          <w:rFonts w:ascii="Liberation Serif" w:eastAsia="Times New Roman" w:hAnsi="Liberation Serif" w:cs="Liberation Serif"/>
          <w:sz w:val="24"/>
          <w:szCs w:val="24"/>
          <w:lang w:eastAsia="ru-RU"/>
        </w:rPr>
        <w:t xml:space="preserve"> Екатеринбургской городской Думы от 20.12.2022 N 64/83;</w:t>
      </w:r>
    </w:p>
    <w:p w14:paraId="00FDCEF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31) размещение брошенных, в том числе разукомплектованных транспортных средств на проезжих частях улиц (на автомобильных дорогах), во внутриквартальных проездах, на придомовых территориях, препятствующее механизированной уборке и вывозу твердых коммунальных отходов, а также на детских, игровых и спортивных площадках;</w:t>
      </w:r>
    </w:p>
    <w:p w14:paraId="23F8B005"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(подп. 31 введен </w:t>
      </w:r>
      <w:hyperlink r:id="rId101">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168579B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32) использование автомобильных покрышек (шин) в качестве элементов благоустройства территорий общего пользования муниципального образования "город Екатеринбург".</w:t>
      </w:r>
    </w:p>
    <w:p w14:paraId="199A8AC1"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(подп. 32 введен </w:t>
      </w:r>
      <w:hyperlink r:id="rId102">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58C9CB37"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7 в ред. </w:t>
      </w:r>
      <w:hyperlink r:id="rId103">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5085EEE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8. Административные и производственные здания, жилые дома должны быть доступны для инвалидов и других групп населения с ограниченными возможностями передвижения (далее - маломобильные группы населения), оснащены удобными подъездными путями и пешеходными доступами к входу, иметь необходимые справочно-информационные указатели, оборудованы адресными табличками с подсветкой в темное время суток.</w:t>
      </w:r>
    </w:p>
    <w:p w14:paraId="3D2B2E6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9. В конце и начале пандусов на лестничных сходах должны быть разворотные площадки размером не менее 1,5 x 1,5 м для свободного передвижения маломобильных групп населения. По обеим сторонам лестницы или пандуса рекомендуется предусматривать поручни на высоте 800 - 920 мм круглого или прямоугольного сечения, удобные для охвата рукой и отстоящие от стены на 40 мм. При ширине лестниц 2,5 м и более следует предусматривать дополнительные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w:t>
      </w:r>
    </w:p>
    <w:p w14:paraId="3CA0AD8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10. Подходы к лифтам (подъемникам) с улицы должны быть обеспечены свободным доступом для маломобильных групп населения.</w:t>
      </w:r>
    </w:p>
    <w:p w14:paraId="7B2E6BD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11. На территории муниципального образования "город Екатеринбург" все преграды (уступы, ступени,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рекомендуется выделять тактильными средствами.</w:t>
      </w:r>
    </w:p>
    <w:p w14:paraId="3EEBCF6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12. Владелец рекламной конструкции обязан содержать рекламную конструкцию в надлежащем техническом и эстетическом состоянии, производить регулярное техническое обслуживание и ремонт рекламной конструкции.</w:t>
      </w:r>
    </w:p>
    <w:p w14:paraId="777F7F99"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12 в ред. </w:t>
      </w:r>
      <w:hyperlink r:id="rId104">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714EF5B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13. 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работы по демонтажу подземного бетонного основания конструкции и восстановлению нарушенного благоустройства и озеленения.</w:t>
      </w:r>
    </w:p>
    <w:p w14:paraId="7D360F8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14. Металлические опоры, кронштейны и другие элементы устройств наружного освещения, контактной сети электротранспорта и связи, светофоры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14:paraId="1DFE8CF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15. Объекты улично-дорожной сети должны быть оборудованы дорожными знаками. Поверхность знаков должна быть чистой, без повреждений.</w:t>
      </w:r>
    </w:p>
    <w:p w14:paraId="4973320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16. При проведении аварийно-восстановительных или ремонтных работ лицо, осуществляющее такие работы, в целях обеспечения безопасности должно принимать меры в том числе по установке ограждений, временных предупреждающих знаков, если иное не предусмотрено законодательством.</w:t>
      </w:r>
    </w:p>
    <w:p w14:paraId="635417C1"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16 в ред. </w:t>
      </w:r>
      <w:hyperlink r:id="rId105">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2C202AB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17. На опасных для движения участках улиц, в том числе проходящих по мостам и путепроводам,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14:paraId="6912B17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18. Уборка и очистка водоотводных канав, </w:t>
      </w:r>
      <w:proofErr w:type="spellStart"/>
      <w:r w:rsidRPr="009E64EF">
        <w:rPr>
          <w:rFonts w:ascii="Liberation Serif" w:eastAsia="Times New Roman" w:hAnsi="Liberation Serif" w:cs="Liberation Serif"/>
          <w:sz w:val="24"/>
          <w:szCs w:val="24"/>
          <w:lang w:eastAsia="ru-RU"/>
        </w:rPr>
        <w:t>водоперепускных</w:t>
      </w:r>
      <w:proofErr w:type="spellEnd"/>
      <w:r w:rsidRPr="009E64EF">
        <w:rPr>
          <w:rFonts w:ascii="Liberation Serif" w:eastAsia="Times New Roman" w:hAnsi="Liberation Serif" w:cs="Liberation Serif"/>
          <w:sz w:val="24"/>
          <w:szCs w:val="24"/>
          <w:lang w:eastAsia="ru-RU"/>
        </w:rPr>
        <w:t xml:space="preserve"> труб, сетей дождевой (ливневой) канализации, находящихся на территории общего пользования, обеспечивается собственниками таких объектов или уполномоченными ими лицами.</w:t>
      </w:r>
    </w:p>
    <w:p w14:paraId="0D30563E"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18 в ред. </w:t>
      </w:r>
      <w:hyperlink r:id="rId106">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12693AB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19. Уборка и очистка дренажных систем и систем, предназначенных для отвода поверхностных и грунтовых вод с придомовых территорий, обеспечивается собственниками таких систем или уполномоченными ими лицами.</w:t>
      </w:r>
    </w:p>
    <w:p w14:paraId="69FEBFDE"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19 в ред. </w:t>
      </w:r>
      <w:hyperlink r:id="rId107">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6D13A0B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20. Использование дождевой (ливневой) канализации для пропуска промышленных стоков, аварийных сбросов осуществляется по согласованию с собственником сети дождевой (ливневой) канализации.</w:t>
      </w:r>
    </w:p>
    <w:p w14:paraId="250A1428"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08">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0EB3FD8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21. В целях сохранения объектов улично-дорожной сети и искусственных сооружений на них (мосты, путепроводы) перевозчики опасных, тяжеловесных и (или) крупногабаритных грузов обязаны оформлять в Администрации города Екатеринбурга в соответствии с Федеральным </w:t>
      </w:r>
      <w:hyperlink r:id="rId109">
        <w:r w:rsidRPr="009E64EF">
          <w:rPr>
            <w:rFonts w:ascii="Liberation Serif" w:eastAsia="Times New Roman" w:hAnsi="Liberation Serif" w:cs="Liberation Serif"/>
            <w:color w:val="0000FF"/>
            <w:sz w:val="24"/>
            <w:szCs w:val="24"/>
            <w:lang w:eastAsia="ru-RU"/>
          </w:rPr>
          <w:t>законом</w:t>
        </w:r>
      </w:hyperlink>
      <w:r w:rsidRPr="009E64EF">
        <w:rPr>
          <w:rFonts w:ascii="Liberation Serif" w:eastAsia="Times New Roman" w:hAnsi="Liberation Serif" w:cs="Liberation Serif"/>
          <w:sz w:val="24"/>
          <w:szCs w:val="24"/>
          <w:lang w:eastAsia="ru-RU"/>
        </w:rPr>
        <w:t xml:space="preserve">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специальные разрешения на движение по автомобильным дорогам местного значения городского округа транспортных средств, осуществляющих перевозку опасных, тяжеловесных и (или) крупногабаритных грузов.</w:t>
      </w:r>
    </w:p>
    <w:p w14:paraId="2A10EF7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22. При перевозке бетонной смеси или раствора автомашинами (</w:t>
      </w:r>
      <w:proofErr w:type="spellStart"/>
      <w:r w:rsidRPr="009E64EF">
        <w:rPr>
          <w:rFonts w:ascii="Liberation Serif" w:eastAsia="Times New Roman" w:hAnsi="Liberation Serif" w:cs="Liberation Serif"/>
          <w:sz w:val="24"/>
          <w:szCs w:val="24"/>
          <w:lang w:eastAsia="ru-RU"/>
        </w:rPr>
        <w:t>автомиксерами</w:t>
      </w:r>
      <w:proofErr w:type="spellEnd"/>
      <w:r w:rsidRPr="009E64EF">
        <w:rPr>
          <w:rFonts w:ascii="Liberation Serif" w:eastAsia="Times New Roman" w:hAnsi="Liberation Serif" w:cs="Liberation Serif"/>
          <w:sz w:val="24"/>
          <w:szCs w:val="24"/>
          <w:lang w:eastAsia="ru-RU"/>
        </w:rPr>
        <w:t>) маршруты следования по территории муниципального образования "город Екатеринбург" согласовываются с Администрацией города Екатеринбурга в порядке, определяемом правовыми актами Администрации города Екатеринбурга.</w:t>
      </w:r>
    </w:p>
    <w:p w14:paraId="66BF8B8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23. Территории рынков должны иметь асфальтовое покрытие, канализацию и водопровод. На каждых 50 кв. м площади рынка должна быть установлена одна урна. Расстояние между урнами вдоль линии торговых прилавков не должно превышать 10 м. На каждых 200 кв. м площади рынка должен быть установлен контейнер.</w:t>
      </w:r>
    </w:p>
    <w:p w14:paraId="5D57EDE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24. Утратил силу. - </w:t>
      </w:r>
      <w:hyperlink r:id="rId110">
        <w:r w:rsidRPr="009E64EF">
          <w:rPr>
            <w:rFonts w:ascii="Liberation Serif" w:eastAsia="Times New Roman" w:hAnsi="Liberation Serif" w:cs="Liberation Serif"/>
            <w:color w:val="0000FF"/>
            <w:sz w:val="24"/>
            <w:szCs w:val="24"/>
            <w:lang w:eastAsia="ru-RU"/>
          </w:rPr>
          <w:t>Решение</w:t>
        </w:r>
      </w:hyperlink>
      <w:r w:rsidRPr="009E64EF">
        <w:rPr>
          <w:rFonts w:ascii="Liberation Serif" w:eastAsia="Times New Roman" w:hAnsi="Liberation Serif" w:cs="Liberation Serif"/>
          <w:sz w:val="24"/>
          <w:szCs w:val="24"/>
          <w:lang w:eastAsia="ru-RU"/>
        </w:rPr>
        <w:t xml:space="preserve"> Екатеринбургской городской Думы от 03.07.2018 N 25/84.</w:t>
      </w:r>
    </w:p>
    <w:p w14:paraId="114F153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25. При отсутствии или недостаточной пропускной способности общественных туалетов в местах проведения массовых мероприятий организаторам таких мероприятий рекомендуется устанавливать туалетные кабины, в том числе доступные для маломобильных групп населения.</w:t>
      </w:r>
    </w:p>
    <w:p w14:paraId="21EE4F8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26. Собственники подземных инженерных коммуникаций и (или) уполномоченные ими лица, являющиеся владельцами и (или) пользователями таких коммуникаций, обязаны:</w:t>
      </w:r>
    </w:p>
    <w:p w14:paraId="4E6CBDE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размещения отходов;</w:t>
      </w:r>
    </w:p>
    <w:p w14:paraId="3CBD85E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 обеспечивать содержание колодцев и люков в исправном закрытом состоянии, размещение люков колодцев на одном уровне с полотном дороги, тротуаром (не допускается отклонение крышки люка относительно уровня покрытия более чем на 2 см, отклонение решетки дождеприемника относительно уровня лотка более чем на 3 см; устранение недостатков следует осуществлять в течение суток с момента их обнаружения);</w:t>
      </w:r>
    </w:p>
    <w:p w14:paraId="4DC5EF77"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11">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3D80833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 осуществлять контроль за наличием и содержанием в исправном состоянии люков на колодцах и производить их замену в нормативные сроки, определенные законодательством;</w:t>
      </w:r>
    </w:p>
    <w:p w14:paraId="0635DC4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4) немедленно ограждать и обозначать соответствующими предупреждающими </w:t>
      </w:r>
      <w:r w:rsidRPr="009E64EF">
        <w:rPr>
          <w:rFonts w:ascii="Liberation Serif" w:eastAsia="Times New Roman" w:hAnsi="Liberation Serif" w:cs="Liberation Serif"/>
          <w:sz w:val="24"/>
          <w:szCs w:val="24"/>
          <w:lang w:eastAsia="ru-RU"/>
        </w:rPr>
        <w:lastRenderedPageBreak/>
        <w:t>знаками разрушенные крышки смотровых люков и решетки инженерных коммуникаций, производить их замену в нормативные сроки, определенные законодательством;</w:t>
      </w:r>
    </w:p>
    <w:p w14:paraId="5B502B5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 ликвидировать последствия аварий на коммуникациях (снежные валы, наледь, грязь, жидкости) в течение суток с момента обнаружения аварии;</w:t>
      </w:r>
    </w:p>
    <w:p w14:paraId="2D9C88F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6) в целях обеспечения безопасности в период ремонта (ликвидации последствий аварий) подземных коммуникаций, колодцев, установки люков осуществлять установку ограждений и соответствующих предупреждающих знаков;</w:t>
      </w:r>
    </w:p>
    <w:p w14:paraId="69405BE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7) обеспечивать освещение мест аварий в темное время суток, оповещать население об авариях через средства массовой информации;</w:t>
      </w:r>
    </w:p>
    <w:p w14:paraId="6513834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8) не допускать слива воды, </w:t>
      </w:r>
      <w:proofErr w:type="spellStart"/>
      <w:r w:rsidRPr="009E64EF">
        <w:rPr>
          <w:rFonts w:ascii="Liberation Serif" w:eastAsia="Times New Roman" w:hAnsi="Liberation Serif" w:cs="Liberation Serif"/>
          <w:sz w:val="24"/>
          <w:szCs w:val="24"/>
          <w:lang w:eastAsia="ru-RU"/>
        </w:rPr>
        <w:t>хозфекальных</w:t>
      </w:r>
      <w:proofErr w:type="spellEnd"/>
      <w:r w:rsidRPr="009E64EF">
        <w:rPr>
          <w:rFonts w:ascii="Liberation Serif" w:eastAsia="Times New Roman" w:hAnsi="Liberation Serif" w:cs="Liberation Serif"/>
          <w:sz w:val="24"/>
          <w:szCs w:val="24"/>
          <w:lang w:eastAsia="ru-RU"/>
        </w:rPr>
        <w:t xml:space="preserve"> стоков на газоны, проезжую часть дорог, тротуары, детские и спортивные площадки, дворовые проезды;</w:t>
      </w:r>
    </w:p>
    <w:p w14:paraId="389F9E5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9) производить ремонт (за исключением аварийных работ),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14:paraId="5E8988BA"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26 в ред. </w:t>
      </w:r>
      <w:hyperlink r:id="rId112">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5D4F38B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26-1. Прокладка, переустройство, перенос сетей инженерно-технического обеспечения, их эксплуатация в границах земельного участка, занимаемого автомобильной дорогой местного значения муниципального образования "город Екатеринбург", должны осуществляться владельцами таких сетей или за их счет на основании договора, заключаемого владельцами таких сетей с Администрацией города Екатеринбурга, и разрешения на строительство, выдаваемого в соответствии с Градостроительным </w:t>
      </w:r>
      <w:hyperlink r:id="rId113">
        <w:r w:rsidRPr="009E64EF">
          <w:rPr>
            <w:rFonts w:ascii="Liberation Serif" w:eastAsia="Times New Roman" w:hAnsi="Liberation Serif" w:cs="Liberation Serif"/>
            <w:color w:val="0000FF"/>
            <w:sz w:val="24"/>
            <w:szCs w:val="24"/>
            <w:lang w:eastAsia="ru-RU"/>
          </w:rPr>
          <w:t>кодексом</w:t>
        </w:r>
      </w:hyperlink>
      <w:r w:rsidRPr="009E64EF">
        <w:rPr>
          <w:rFonts w:ascii="Liberation Serif" w:eastAsia="Times New Roman" w:hAnsi="Liberation Serif" w:cs="Liberation Serif"/>
          <w:sz w:val="24"/>
          <w:szCs w:val="24"/>
          <w:lang w:eastAsia="ru-RU"/>
        </w:rPr>
        <w:t xml:space="preserve"> Российской Федерации и Федеральным </w:t>
      </w:r>
      <w:hyperlink r:id="rId114">
        <w:r w:rsidRPr="009E64EF">
          <w:rPr>
            <w:rFonts w:ascii="Liberation Serif" w:eastAsia="Times New Roman" w:hAnsi="Liberation Serif" w:cs="Liberation Serif"/>
            <w:color w:val="0000FF"/>
            <w:sz w:val="24"/>
            <w:szCs w:val="24"/>
            <w:lang w:eastAsia="ru-RU"/>
          </w:rPr>
          <w:t>законом</w:t>
        </w:r>
      </w:hyperlink>
      <w:r w:rsidRPr="009E64EF">
        <w:rPr>
          <w:rFonts w:ascii="Liberation Serif" w:eastAsia="Times New Roman" w:hAnsi="Liberation Serif" w:cs="Liberation Serif"/>
          <w:sz w:val="24"/>
          <w:szCs w:val="24"/>
          <w:lang w:eastAsia="ru-RU"/>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Договор включает в себя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14:paraId="433F829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Порядок заключения договора устанавливается правовым актом Администрации города Екатеринбурга.</w:t>
      </w:r>
    </w:p>
    <w:p w14:paraId="7681F14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Владельцы сетей, осуществляющие их прокладку, перенос, переустройство, эксплуатацию без предусмотренного настоящим пунктом договора, обязаны прекратить прокладку, перенос, переустройство сетей,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Администрация города Екатеринбурга имеет право организовать выполнение работ по ликвидации проложенных, перенесенных, переустроенных сетей с последующей компенсацией затрат на выполнение этих работ за счет лиц, виновных в незаконных прокладке, переносе, переустройстве таких сетей, иных объектов, в соответствии с законодательством Российской Федерации.</w:t>
      </w:r>
    </w:p>
    <w:p w14:paraId="721359B5"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26-1 введен </w:t>
      </w:r>
      <w:hyperlink r:id="rId115">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6B65784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27. Содержание и уборку проезжих частей автомобильных дорог общего пользования местного значения, улиц, проездов, включая лотковую зону, трамвайные пути и посадочные площадки городского пассажирского электротранспорта, расположенные в одном уровне с проезжей частью (в том числе трамвайные пути, выделенные техническими средствами: бордюром, разметкой), набережных, мостов, путепроводов, эстакад, а также </w:t>
      </w:r>
      <w:r w:rsidRPr="009E64EF">
        <w:rPr>
          <w:rFonts w:ascii="Liberation Serif" w:eastAsia="Times New Roman" w:hAnsi="Liberation Serif" w:cs="Liberation Serif"/>
          <w:sz w:val="24"/>
          <w:szCs w:val="24"/>
          <w:lang w:eastAsia="ru-RU"/>
        </w:rPr>
        <w:lastRenderedPageBreak/>
        <w:t>металлических плит на трамвайных переездах обеспечивают владельцы автомобильных дорог, лица, на обслуживании и (или) содержании которых находятся данные объекты.</w:t>
      </w:r>
    </w:p>
    <w:p w14:paraId="2EC32710"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Решений Екатеринбургской городской Думы от 14.02.2017 </w:t>
      </w:r>
      <w:hyperlink r:id="rId116">
        <w:r w:rsidRPr="009E64EF">
          <w:rPr>
            <w:rFonts w:ascii="Liberation Serif" w:eastAsia="Times New Roman" w:hAnsi="Liberation Serif" w:cs="Liberation Serif"/>
            <w:color w:val="0000FF"/>
            <w:sz w:val="24"/>
            <w:szCs w:val="24"/>
            <w:lang w:eastAsia="ru-RU"/>
          </w:rPr>
          <w:t>N 3/60</w:t>
        </w:r>
      </w:hyperlink>
      <w:r w:rsidRPr="009E64EF">
        <w:rPr>
          <w:rFonts w:ascii="Liberation Serif" w:eastAsia="Times New Roman" w:hAnsi="Liberation Serif" w:cs="Liberation Serif"/>
          <w:sz w:val="24"/>
          <w:szCs w:val="24"/>
          <w:lang w:eastAsia="ru-RU"/>
        </w:rPr>
        <w:t xml:space="preserve">, от 24.10.2017 </w:t>
      </w:r>
      <w:hyperlink r:id="rId117">
        <w:r w:rsidRPr="009E64EF">
          <w:rPr>
            <w:rFonts w:ascii="Liberation Serif" w:eastAsia="Times New Roman" w:hAnsi="Liberation Serif" w:cs="Liberation Serif"/>
            <w:color w:val="0000FF"/>
            <w:sz w:val="24"/>
            <w:szCs w:val="24"/>
            <w:lang w:eastAsia="ru-RU"/>
          </w:rPr>
          <w:t>N 28/70</w:t>
        </w:r>
      </w:hyperlink>
      <w:r w:rsidRPr="009E64EF">
        <w:rPr>
          <w:rFonts w:ascii="Liberation Serif" w:eastAsia="Times New Roman" w:hAnsi="Liberation Serif" w:cs="Liberation Serif"/>
          <w:sz w:val="24"/>
          <w:szCs w:val="24"/>
          <w:lang w:eastAsia="ru-RU"/>
        </w:rPr>
        <w:t>)</w:t>
      </w:r>
    </w:p>
    <w:p w14:paraId="0FBE556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bookmarkStart w:id="1" w:name="P310"/>
      <w:bookmarkEnd w:id="1"/>
      <w:r w:rsidRPr="009E64EF">
        <w:rPr>
          <w:rFonts w:ascii="Liberation Serif" w:eastAsia="Times New Roman" w:hAnsi="Liberation Serif" w:cs="Liberation Serif"/>
          <w:sz w:val="24"/>
          <w:szCs w:val="24"/>
          <w:lang w:eastAsia="ru-RU"/>
        </w:rPr>
        <w:t>28. Очистка крыш, карнизов, козырьков балконов, лоджий, подъездов и входных групп, водосточных труб и иных элементов и конструкций зданий и сооружений от снега и ледяных наростов, наледи, образованной от слива воды из водосточных труб на тротуары, обеспечивается собственниками и (или) уполномоченными ими лицами, являющимися владельцами и (или) пользователями зданий, помещений и сооружений, своевременно в светлое время суток с обязательным соблюдением мер, обеспечивающих безопасное движение пешеходов и транспорта (должны быть установлены временные ограждения, обустроены временные обходы опасных участков по газонам с использованием настилов из противоскользящих материалов).</w:t>
      </w:r>
    </w:p>
    <w:p w14:paraId="13DDFF1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28 в ред. </w:t>
      </w:r>
      <w:hyperlink r:id="rId118">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468F1C0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29. Вывоз снега и льда при производстве работ, указанных в </w:t>
      </w:r>
      <w:hyperlink w:anchor="P310">
        <w:r w:rsidRPr="009E64EF">
          <w:rPr>
            <w:rFonts w:ascii="Liberation Serif" w:eastAsia="Times New Roman" w:hAnsi="Liberation Serif" w:cs="Liberation Serif"/>
            <w:color w:val="0000FF"/>
            <w:sz w:val="24"/>
            <w:szCs w:val="24"/>
            <w:lang w:eastAsia="ru-RU"/>
          </w:rPr>
          <w:t>пункте 28</w:t>
        </w:r>
      </w:hyperlink>
      <w:r w:rsidRPr="009E64EF">
        <w:rPr>
          <w:rFonts w:ascii="Liberation Serif" w:eastAsia="Times New Roman" w:hAnsi="Liberation Serif" w:cs="Liberation Serif"/>
          <w:sz w:val="24"/>
          <w:szCs w:val="24"/>
          <w:lang w:eastAsia="ru-RU"/>
        </w:rPr>
        <w:t xml:space="preserve"> настоящих Правил, обеспечивается производителями или заказчиками работ в течение одних суток. Допускается временное складирование (не более суток) снега и льда в местах, не препятствующих свободному проезду автотранспорта, движению пешеходов и маломобильных групп населения.</w:t>
      </w:r>
    </w:p>
    <w:p w14:paraId="7B33CF46"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29 в ред. </w:t>
      </w:r>
      <w:hyperlink r:id="rId119">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0DA3A53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30.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указателей, светофорных объектов и дорожных знаков.</w:t>
      </w:r>
    </w:p>
    <w:p w14:paraId="5A071C4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31.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14:paraId="5DD3D68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31-1. При благоустройстве придомовой территории многоквартирного жилого дома рекомендуется предусматривать выделение мест для размещения автотранспорта инвалидов, проживающих в таком доме.</w:t>
      </w:r>
    </w:p>
    <w:p w14:paraId="22DB09D6"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31-1 введен </w:t>
      </w:r>
      <w:hyperlink r:id="rId120">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4815211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32. Границы прилегающей территории, лица, ответственные за содержание прилегающей территории, перечень видов работ по содержанию прилегающей территории определяются соглашением о содержании прилегающей территории, заключаемым физическими и юридическими лицами с администрациями районов.</w:t>
      </w:r>
    </w:p>
    <w:p w14:paraId="6DA2909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33. Соглашение о содержании прилегающей территории не влечет перехода права владения или (и) пользования прилегающей территорией к лицам, осуществляющим ее содержание.</w:t>
      </w:r>
    </w:p>
    <w:p w14:paraId="1091138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34. Размер и границы прилегающей территории определяются по соглашению сторон. При определении размера и границ прилегающей территории, на которой осуществляется уборка, рекомендуется учитывать следующие условия:</w:t>
      </w:r>
    </w:p>
    <w:p w14:paraId="28A5BCB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уборка территорий, прилегающих к зданиям, сооружениям, в том числе со встроенными хозяйственными объектами, осуществляется на расстоянии не менее 10 м в каждую сторону от границ таких зданий, сооружений либо до границы, проходящей между двумя соседними зданиями, сооружениями; в случае расположения здания или сооружения вблизи улицы или дороги - до кромки проезжей части улицы, дороги;</w:t>
      </w:r>
    </w:p>
    <w:p w14:paraId="794485B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уборка территорий, прилегающих к объектам мелкорозничной торговли, бытового и иного обслуживания населения, осуществляется на расстоянии 10 м в каждую сторону от границ такого объекта; в случае расположения такого объекта вблизи улицы или дороги - до кромки проезжей части дороги (улицы) или до середины улицы (в случае отсутствия выделенной (обустроенной) проезжей части);</w:t>
      </w:r>
    </w:p>
    <w:p w14:paraId="54CA151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уборка территорий, прилегающих к торгово-развлекательным центрам, торговым ярмаркам, рынкам, паркам, пляжам, стадионам, летним кафе и другим аналогичным объектам, в том числе прилегающих к ним парковок, осуществляется на расстоянии 15 м в каждую сторону от границ таких объектов; при наличии ограждений - на расстоянии 15 м от ограждения; в случае расположения таких объектов вблизи улицы - до ее проезжей части;</w:t>
      </w:r>
    </w:p>
    <w:p w14:paraId="6798174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уборка территорий, прилегающих к отдельно стоящим объектам рекламы, осуществляется в радиусе 5 м от таких объектов;</w:t>
      </w:r>
    </w:p>
    <w:p w14:paraId="50C2E02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уборка территорий, прилегающих к гаражам, автомойкам, автостоянкам, парковкам, осуществляется на расстоянии 10 м в каждую сторону от их границ;</w:t>
      </w:r>
    </w:p>
    <w:p w14:paraId="5F1E29A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уборка территорий, прилегающих к автозаправочным станциям, автомоечным постам, заправочным комплексам, шиномонтажным мастерским и станциям технического обслуживания, осуществляется на расстоянии 15 м в каждую сторону от их границ;</w:t>
      </w:r>
    </w:p>
    <w:p w14:paraId="2331FF8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уборка территорий, прилегающих к промышленным объектам, осуществляется на расстоянии 15 м в каждую сторону от их границ;</w:t>
      </w:r>
    </w:p>
    <w:p w14:paraId="5024DFE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уборка строительных площадок осуществляется на расстоянии 5 м от ее ограждения по периметру, включая подъездные пути;</w:t>
      </w:r>
    </w:p>
    <w:p w14:paraId="31AE25B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уборка территорий, прилегающих к территориям индивидуальной жилой застройки, осуществляется до кромки проезжей части улицы, дороги;</w:t>
      </w:r>
    </w:p>
    <w:p w14:paraId="00E9A8F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утратил силу. - </w:t>
      </w:r>
      <w:hyperlink r:id="rId121">
        <w:r w:rsidRPr="009E64EF">
          <w:rPr>
            <w:rFonts w:ascii="Liberation Serif" w:eastAsia="Times New Roman" w:hAnsi="Liberation Serif" w:cs="Liberation Serif"/>
            <w:color w:val="0000FF"/>
            <w:sz w:val="24"/>
            <w:szCs w:val="24"/>
            <w:lang w:eastAsia="ru-RU"/>
          </w:rPr>
          <w:t>Решение</w:t>
        </w:r>
      </w:hyperlink>
      <w:r w:rsidRPr="009E64EF">
        <w:rPr>
          <w:rFonts w:ascii="Liberation Serif" w:eastAsia="Times New Roman" w:hAnsi="Liberation Serif" w:cs="Liberation Serif"/>
          <w:sz w:val="24"/>
          <w:szCs w:val="24"/>
          <w:lang w:eastAsia="ru-RU"/>
        </w:rPr>
        <w:t xml:space="preserve"> Екатеринбургской городской Думы от 24.10.2017 N 28/70;</w:t>
      </w:r>
    </w:p>
    <w:p w14:paraId="1F02AF4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уборка территорий, прилегающих к подземным и наземным пешеходным переходам, осуществляется на расстоянии 2 м в каждую сторону от наземной части перехода;</w:t>
      </w:r>
    </w:p>
    <w:p w14:paraId="450B9B4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уборка территорий, прилегающих к водоразборным колонкам (с устройством и содержанием стоков для воды), осуществляется в радиусе 5 м от водоразборных колонок;</w:t>
      </w:r>
    </w:p>
    <w:p w14:paraId="694FC4C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уборка территорий, прилегающих к трансформаторным и распределительным подстанциям, другим инженерным сооружениям, работающим в автономном режиме (без обслуживающего персонала), в том числе скос травы и поросли, осуществляется в пределах охранной зоны на расстоянии не менее 3 м в каждую сторону от границ таких инженерных сооружений (в случае, если в этой охранной зоне земельный участок не предоставлен на каком-либо вещном праве третьим лицам);</w:t>
      </w:r>
    </w:p>
    <w:p w14:paraId="343CABE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уборка территорий, прилегающих к контейнерам, контейнерным площадкам, бункерам, осуществляется на расстоянии 2 м в каждую сторону от их границ;</w:t>
      </w:r>
    </w:p>
    <w:p w14:paraId="169BC42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уборка трамвайных путей, расположенных на обособленном или на самостоятельном полотне, включая </w:t>
      </w:r>
      <w:proofErr w:type="spellStart"/>
      <w:r w:rsidRPr="009E64EF">
        <w:rPr>
          <w:rFonts w:ascii="Liberation Serif" w:eastAsia="Times New Roman" w:hAnsi="Liberation Serif" w:cs="Liberation Serif"/>
          <w:sz w:val="24"/>
          <w:szCs w:val="24"/>
          <w:lang w:eastAsia="ru-RU"/>
        </w:rPr>
        <w:t>межрельсовое</w:t>
      </w:r>
      <w:proofErr w:type="spellEnd"/>
      <w:r w:rsidRPr="009E64EF">
        <w:rPr>
          <w:rFonts w:ascii="Liberation Serif" w:eastAsia="Times New Roman" w:hAnsi="Liberation Serif" w:cs="Liberation Serif"/>
          <w:sz w:val="24"/>
          <w:szCs w:val="24"/>
          <w:lang w:eastAsia="ru-RU"/>
        </w:rPr>
        <w:t xml:space="preserve"> пространство и обочину, осуществляется на расстоянии 1 м от крайнего рельса.</w:t>
      </w:r>
    </w:p>
    <w:p w14:paraId="70C153C6"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122">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24.10.2017 N 28/70)</w:t>
      </w:r>
    </w:p>
    <w:p w14:paraId="43B7CEF0"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34 в ред. </w:t>
      </w:r>
      <w:hyperlink r:id="rId123">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7D8A985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35. Содержание территорий, объектов благоустройства осуществляют:</w:t>
      </w:r>
    </w:p>
    <w:p w14:paraId="49032290"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24">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24.10.2017 N 28/70)</w:t>
      </w:r>
    </w:p>
    <w:p w14:paraId="1851C9F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9E64EF" w:rsidRPr="009E64EF" w14:paraId="4F71213A" w14:textId="77777777" w:rsidTr="004A0CB5">
        <w:tc>
          <w:tcPr>
            <w:tcW w:w="4876" w:type="dxa"/>
          </w:tcPr>
          <w:p w14:paraId="14BD4EBD"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Вид территории, объекта благоустройства</w:t>
            </w:r>
          </w:p>
        </w:tc>
        <w:tc>
          <w:tcPr>
            <w:tcW w:w="4195" w:type="dxa"/>
          </w:tcPr>
          <w:p w14:paraId="3D826BDF"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Лица, обеспечивающие содержание территорий и объектов благоустройства</w:t>
            </w:r>
          </w:p>
        </w:tc>
      </w:tr>
      <w:tr w:rsidR="009E64EF" w:rsidRPr="009E64EF" w14:paraId="18A447C4" w14:textId="77777777" w:rsidTr="004A0CB5">
        <w:tc>
          <w:tcPr>
            <w:tcW w:w="4876" w:type="dxa"/>
          </w:tcPr>
          <w:p w14:paraId="42149865"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w:t>
            </w:r>
          </w:p>
        </w:tc>
        <w:tc>
          <w:tcPr>
            <w:tcW w:w="4195" w:type="dxa"/>
          </w:tcPr>
          <w:p w14:paraId="2B272ADE"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w:t>
            </w:r>
          </w:p>
        </w:tc>
      </w:tr>
      <w:tr w:rsidR="009E64EF" w:rsidRPr="009E64EF" w14:paraId="5F6C6334" w14:textId="77777777" w:rsidTr="004A0CB5">
        <w:tc>
          <w:tcPr>
            <w:tcW w:w="4876" w:type="dxa"/>
          </w:tcPr>
          <w:p w14:paraId="7161D7C2"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Внутризаводские, </w:t>
            </w:r>
            <w:proofErr w:type="spellStart"/>
            <w:r w:rsidRPr="009E64EF">
              <w:rPr>
                <w:rFonts w:ascii="Liberation Serif" w:eastAsia="Times New Roman" w:hAnsi="Liberation Serif" w:cs="Liberation Serif"/>
                <w:sz w:val="24"/>
                <w:szCs w:val="24"/>
                <w:lang w:eastAsia="ru-RU"/>
              </w:rPr>
              <w:t>внутридворовые</w:t>
            </w:r>
            <w:proofErr w:type="spellEnd"/>
            <w:r w:rsidRPr="009E64EF">
              <w:rPr>
                <w:rFonts w:ascii="Liberation Serif" w:eastAsia="Times New Roman" w:hAnsi="Liberation Serif" w:cs="Liberation Serif"/>
                <w:sz w:val="24"/>
                <w:szCs w:val="24"/>
                <w:lang w:eastAsia="ru-RU"/>
              </w:rPr>
              <w:t xml:space="preserve"> территории организаций, иных хозяйствующих субъектов, прилегающие к ним территории и подъезды к ним</w:t>
            </w:r>
          </w:p>
        </w:tc>
        <w:tc>
          <w:tcPr>
            <w:tcW w:w="4195" w:type="dxa"/>
          </w:tcPr>
          <w:p w14:paraId="519F1819"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Лица, в собственности, владении (пользовании) которых находятся здания, строения, сооружения и (или) уполномоченные ими лица, являющиеся владельцами и (или) пользователями таких объектов</w:t>
            </w:r>
          </w:p>
        </w:tc>
      </w:tr>
      <w:tr w:rsidR="009E64EF" w:rsidRPr="009E64EF" w14:paraId="39C3A1AF" w14:textId="77777777" w:rsidTr="004A0CB5">
        <w:tblPrEx>
          <w:tblBorders>
            <w:insideH w:val="none" w:sz="0" w:space="0" w:color="auto"/>
          </w:tblBorders>
        </w:tblPrEx>
        <w:tc>
          <w:tcPr>
            <w:tcW w:w="4876" w:type="dxa"/>
            <w:tcBorders>
              <w:bottom w:val="nil"/>
            </w:tcBorders>
          </w:tcPr>
          <w:p w14:paraId="5C269FD9"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Обособленное полотно трамвайных путей, включая </w:t>
            </w:r>
            <w:proofErr w:type="spellStart"/>
            <w:r w:rsidRPr="009E64EF">
              <w:rPr>
                <w:rFonts w:ascii="Liberation Serif" w:eastAsia="Times New Roman" w:hAnsi="Liberation Serif" w:cs="Liberation Serif"/>
                <w:sz w:val="24"/>
                <w:szCs w:val="24"/>
                <w:lang w:eastAsia="ru-RU"/>
              </w:rPr>
              <w:t>межрельсовое</w:t>
            </w:r>
            <w:proofErr w:type="spellEnd"/>
            <w:r w:rsidRPr="009E64EF">
              <w:rPr>
                <w:rFonts w:ascii="Liberation Serif" w:eastAsia="Times New Roman" w:hAnsi="Liberation Serif" w:cs="Liberation Serif"/>
                <w:sz w:val="24"/>
                <w:szCs w:val="24"/>
                <w:lang w:eastAsia="ru-RU"/>
              </w:rPr>
              <w:t xml:space="preserve"> пространство и обочину, на расстоянии 1 м от крайнего рельса, а также посадочные площадки конечных станций</w:t>
            </w:r>
          </w:p>
        </w:tc>
        <w:tc>
          <w:tcPr>
            <w:tcW w:w="4195" w:type="dxa"/>
            <w:tcBorders>
              <w:bottom w:val="nil"/>
            </w:tcBorders>
          </w:tcPr>
          <w:p w14:paraId="50CF3F7E"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Лица, на обслуживании и (или) на содержании которых находятся данные объекты</w:t>
            </w:r>
          </w:p>
        </w:tc>
      </w:tr>
      <w:tr w:rsidR="009E64EF" w:rsidRPr="009E64EF" w14:paraId="2DEFF4A9" w14:textId="77777777" w:rsidTr="004A0CB5">
        <w:tblPrEx>
          <w:tblBorders>
            <w:insideH w:val="none" w:sz="0" w:space="0" w:color="auto"/>
          </w:tblBorders>
        </w:tblPrEx>
        <w:tc>
          <w:tcPr>
            <w:tcW w:w="9071" w:type="dxa"/>
            <w:gridSpan w:val="2"/>
            <w:tcBorders>
              <w:top w:val="nil"/>
            </w:tcBorders>
          </w:tcPr>
          <w:p w14:paraId="211E9968"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25">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24.10.2017 N 28/70)</w:t>
            </w:r>
          </w:p>
        </w:tc>
      </w:tr>
      <w:tr w:rsidR="009E64EF" w:rsidRPr="009E64EF" w14:paraId="4407CF84" w14:textId="77777777" w:rsidTr="004A0CB5">
        <w:tc>
          <w:tcPr>
            <w:tcW w:w="4876" w:type="dxa"/>
          </w:tcPr>
          <w:p w14:paraId="6989D4FA"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Ограждения вдоль проезжих частей, тротуаров и газонов, другие элементы обустройства автомобильных дорог</w:t>
            </w:r>
          </w:p>
        </w:tc>
        <w:tc>
          <w:tcPr>
            <w:tcW w:w="4195" w:type="dxa"/>
          </w:tcPr>
          <w:p w14:paraId="67BC7600"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Владельцы автомобильной дороги, лица, на обслуживании и (или) содержании которых находятся данные объекты, собственники ограждений</w:t>
            </w:r>
          </w:p>
        </w:tc>
      </w:tr>
      <w:tr w:rsidR="009E64EF" w:rsidRPr="009E64EF" w14:paraId="5E5BCAF2" w14:textId="77777777" w:rsidTr="004A0CB5">
        <w:tc>
          <w:tcPr>
            <w:tcW w:w="4876" w:type="dxa"/>
          </w:tcPr>
          <w:p w14:paraId="7AB0DBE8"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Остановочные навесы</w:t>
            </w:r>
          </w:p>
        </w:tc>
        <w:tc>
          <w:tcPr>
            <w:tcW w:w="4195" w:type="dxa"/>
          </w:tcPr>
          <w:p w14:paraId="6DF15521"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навесов</w:t>
            </w:r>
          </w:p>
        </w:tc>
      </w:tr>
      <w:tr w:rsidR="009E64EF" w:rsidRPr="009E64EF" w14:paraId="4BD59725" w14:textId="77777777" w:rsidTr="004A0CB5">
        <w:tc>
          <w:tcPr>
            <w:tcW w:w="4876" w:type="dxa"/>
          </w:tcPr>
          <w:p w14:paraId="02859EC7"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Отдельно стоящие объекты рекламы</w:t>
            </w:r>
          </w:p>
        </w:tc>
        <w:tc>
          <w:tcPr>
            <w:tcW w:w="4195" w:type="dxa"/>
          </w:tcPr>
          <w:p w14:paraId="5B28EB3E"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Владельцы рекламных конструкций</w:t>
            </w:r>
          </w:p>
        </w:tc>
      </w:tr>
      <w:tr w:rsidR="009E64EF" w:rsidRPr="009E64EF" w14:paraId="66C42661" w14:textId="77777777" w:rsidTr="004A0CB5">
        <w:tc>
          <w:tcPr>
            <w:tcW w:w="4876" w:type="dxa"/>
          </w:tcPr>
          <w:p w14:paraId="5C144D51"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Газоны вдоль улиц, парки, скверы, бульвары с расположенными в них тротуарами, пешеходными зонами, лестничными сходами, газонами</w:t>
            </w:r>
          </w:p>
        </w:tc>
        <w:tc>
          <w:tcPr>
            <w:tcW w:w="4195" w:type="dxa"/>
          </w:tcPr>
          <w:p w14:paraId="11E70554"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указанных объектов, лица, на обслуживании и (или) содержании которых находятся данные объекты</w:t>
            </w:r>
          </w:p>
        </w:tc>
      </w:tr>
      <w:tr w:rsidR="009E64EF" w:rsidRPr="009E64EF" w14:paraId="29C1D162" w14:textId="77777777" w:rsidTr="004A0CB5">
        <w:tblPrEx>
          <w:tblBorders>
            <w:insideH w:val="none" w:sz="0" w:space="0" w:color="auto"/>
          </w:tblBorders>
        </w:tblPrEx>
        <w:tc>
          <w:tcPr>
            <w:tcW w:w="4876" w:type="dxa"/>
            <w:tcBorders>
              <w:bottom w:val="nil"/>
            </w:tcBorders>
          </w:tcPr>
          <w:p w14:paraId="0E01404B"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Подземные и надземные пешеходные переходы, в том числе через зону трамвайных путей, и прилегающие к ним территории</w:t>
            </w:r>
          </w:p>
        </w:tc>
        <w:tc>
          <w:tcPr>
            <w:tcW w:w="4195" w:type="dxa"/>
            <w:tcBorders>
              <w:bottom w:val="nil"/>
            </w:tcBorders>
          </w:tcPr>
          <w:p w14:paraId="610C23AF"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указанных объектов, лица, на обслуживании и (или) содержании которых находятся данные объекты</w:t>
            </w:r>
          </w:p>
        </w:tc>
      </w:tr>
      <w:tr w:rsidR="009E64EF" w:rsidRPr="009E64EF" w14:paraId="581733EE" w14:textId="77777777" w:rsidTr="004A0CB5">
        <w:tblPrEx>
          <w:tblBorders>
            <w:insideH w:val="none" w:sz="0" w:space="0" w:color="auto"/>
          </w:tblBorders>
        </w:tblPrEx>
        <w:tc>
          <w:tcPr>
            <w:tcW w:w="9071" w:type="dxa"/>
            <w:gridSpan w:val="2"/>
            <w:tcBorders>
              <w:top w:val="nil"/>
            </w:tcBorders>
          </w:tcPr>
          <w:p w14:paraId="0B8A6A28"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26">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24.10.2017 N 28/70)</w:t>
            </w:r>
          </w:p>
        </w:tc>
      </w:tr>
      <w:tr w:rsidR="009E64EF" w:rsidRPr="009E64EF" w14:paraId="219C7F70" w14:textId="77777777" w:rsidTr="004A0CB5">
        <w:tc>
          <w:tcPr>
            <w:tcW w:w="4876" w:type="dxa"/>
          </w:tcPr>
          <w:p w14:paraId="0D302288"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Посадочные площадки городского пассажирского транспорта, расположенные в разных уровнях с проезжей частью улиц, включая посадочные площадки на конечных пунктах</w:t>
            </w:r>
          </w:p>
        </w:tc>
        <w:tc>
          <w:tcPr>
            <w:tcW w:w="4195" w:type="dxa"/>
          </w:tcPr>
          <w:p w14:paraId="0AA9728F"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указанных объектов, лица, на обслуживании и (или) содержании которых находятся данные объекты</w:t>
            </w:r>
          </w:p>
        </w:tc>
      </w:tr>
      <w:tr w:rsidR="009E64EF" w:rsidRPr="009E64EF" w14:paraId="424DFC49" w14:textId="77777777" w:rsidTr="004A0CB5">
        <w:tc>
          <w:tcPr>
            <w:tcW w:w="4876" w:type="dxa"/>
          </w:tcPr>
          <w:p w14:paraId="0BD1BAF7"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Прибрежные зоны городского пруда, водоемов</w:t>
            </w:r>
          </w:p>
        </w:tc>
        <w:tc>
          <w:tcPr>
            <w:tcW w:w="4195" w:type="dxa"/>
          </w:tcPr>
          <w:p w14:paraId="07FE4FF4"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указанных объектов, лица, на обслуживании и (или) содержании которых находятся данные объекты</w:t>
            </w:r>
          </w:p>
        </w:tc>
      </w:tr>
      <w:tr w:rsidR="009E64EF" w:rsidRPr="009E64EF" w14:paraId="040E1D2E" w14:textId="77777777" w:rsidTr="004A0CB5">
        <w:tc>
          <w:tcPr>
            <w:tcW w:w="4876" w:type="dxa"/>
          </w:tcPr>
          <w:p w14:paraId="44D462A6"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Земельный участок, на котором расположен многоквартирный жилой дом с элементами благоустройства, придомовой территорией</w:t>
            </w:r>
          </w:p>
        </w:tc>
        <w:tc>
          <w:tcPr>
            <w:tcW w:w="4195" w:type="dxa"/>
          </w:tcPr>
          <w:p w14:paraId="22D943E3"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помещений в многоквартирном жилом доме, организации, осуществляющие управление многоквартирным жилым домом</w:t>
            </w:r>
          </w:p>
        </w:tc>
      </w:tr>
      <w:tr w:rsidR="009E64EF" w:rsidRPr="009E64EF" w14:paraId="71D1508F" w14:textId="77777777" w:rsidTr="004A0CB5">
        <w:tblPrEx>
          <w:tblBorders>
            <w:insideH w:val="none" w:sz="0" w:space="0" w:color="auto"/>
          </w:tblBorders>
        </w:tblPrEx>
        <w:tc>
          <w:tcPr>
            <w:tcW w:w="4876" w:type="dxa"/>
            <w:tcBorders>
              <w:bottom w:val="nil"/>
            </w:tcBorders>
          </w:tcPr>
          <w:p w14:paraId="2C822CA7"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Проезжая часть улично-дорожной сети, включая лотковую зону, трамвайные пути (в том числе трамвайные пути, выделенные техническими средствами: бордюром, разметкой) и посадочные площадки городского пассажирского электротранспорта, расположенные в одном уровне с проезжей частью, а также проезжие части набережных, мостов, путепроводов, эстакад, разделительные полосы;</w:t>
            </w:r>
          </w:p>
          <w:p w14:paraId="18F7CC53"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территории конечных остановочных пунктов городского наземного электрического транспорта, за исключением трамвайных путей и посадочных площадок</w:t>
            </w:r>
          </w:p>
        </w:tc>
        <w:tc>
          <w:tcPr>
            <w:tcW w:w="4195" w:type="dxa"/>
            <w:tcBorders>
              <w:bottom w:val="nil"/>
            </w:tcBorders>
          </w:tcPr>
          <w:p w14:paraId="756654D4"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Владельцы автомобильных дорог, лица, на обслуживании и (или) содержании которых находятся данные объекты</w:t>
            </w:r>
          </w:p>
        </w:tc>
      </w:tr>
      <w:tr w:rsidR="009E64EF" w:rsidRPr="009E64EF" w14:paraId="25F4CB13" w14:textId="77777777" w:rsidTr="004A0CB5">
        <w:tblPrEx>
          <w:tblBorders>
            <w:insideH w:val="none" w:sz="0" w:space="0" w:color="auto"/>
          </w:tblBorders>
        </w:tblPrEx>
        <w:tc>
          <w:tcPr>
            <w:tcW w:w="9071" w:type="dxa"/>
            <w:gridSpan w:val="2"/>
            <w:tcBorders>
              <w:top w:val="nil"/>
            </w:tcBorders>
          </w:tcPr>
          <w:p w14:paraId="060C6E6C"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27">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24.10.2017 N 28/70)</w:t>
            </w:r>
          </w:p>
        </w:tc>
      </w:tr>
      <w:tr w:rsidR="009E64EF" w:rsidRPr="009E64EF" w14:paraId="2B04A241" w14:textId="77777777" w:rsidTr="004A0CB5">
        <w:tc>
          <w:tcPr>
            <w:tcW w:w="4876" w:type="dxa"/>
          </w:tcPr>
          <w:p w14:paraId="3B1F6754"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Путепроводы, мосты</w:t>
            </w:r>
          </w:p>
        </w:tc>
        <w:tc>
          <w:tcPr>
            <w:tcW w:w="4195" w:type="dxa"/>
          </w:tcPr>
          <w:p w14:paraId="3ECBC9AC"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указанных объектов, лица, на обслуживании и (или) содержании которых находятся данные объекты</w:t>
            </w:r>
          </w:p>
        </w:tc>
      </w:tr>
      <w:tr w:rsidR="009E64EF" w:rsidRPr="009E64EF" w14:paraId="6E9D75E8" w14:textId="77777777" w:rsidTr="004A0CB5">
        <w:tblPrEx>
          <w:tblBorders>
            <w:insideH w:val="none" w:sz="0" w:space="0" w:color="auto"/>
          </w:tblBorders>
        </w:tblPrEx>
        <w:tc>
          <w:tcPr>
            <w:tcW w:w="4876" w:type="dxa"/>
            <w:tcBorders>
              <w:bottom w:val="nil"/>
            </w:tcBorders>
          </w:tcPr>
          <w:p w14:paraId="6BD15820"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Сети городской дождевой (ливневой) канализации</w:t>
            </w:r>
          </w:p>
        </w:tc>
        <w:tc>
          <w:tcPr>
            <w:tcW w:w="4195" w:type="dxa"/>
            <w:tcBorders>
              <w:bottom w:val="nil"/>
            </w:tcBorders>
          </w:tcPr>
          <w:p w14:paraId="592EAC86"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указанных объектов, лица, на обслуживании и (или) содержании которых находятся данные объекты</w:t>
            </w:r>
          </w:p>
        </w:tc>
      </w:tr>
      <w:tr w:rsidR="009E64EF" w:rsidRPr="009E64EF" w14:paraId="731B3FD4" w14:textId="77777777" w:rsidTr="004A0CB5">
        <w:tblPrEx>
          <w:tblBorders>
            <w:insideH w:val="none" w:sz="0" w:space="0" w:color="auto"/>
          </w:tblBorders>
        </w:tblPrEx>
        <w:tc>
          <w:tcPr>
            <w:tcW w:w="9071" w:type="dxa"/>
            <w:gridSpan w:val="2"/>
            <w:tcBorders>
              <w:top w:val="nil"/>
            </w:tcBorders>
          </w:tcPr>
          <w:p w14:paraId="29C12E55"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28">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tc>
      </w:tr>
      <w:tr w:rsidR="009E64EF" w:rsidRPr="009E64EF" w14:paraId="0E0D5823" w14:textId="77777777" w:rsidTr="004A0CB5">
        <w:tblPrEx>
          <w:tblBorders>
            <w:insideH w:val="none" w:sz="0" w:space="0" w:color="auto"/>
          </w:tblBorders>
        </w:tblPrEx>
        <w:tc>
          <w:tcPr>
            <w:tcW w:w="4876" w:type="dxa"/>
            <w:tcBorders>
              <w:bottom w:val="nil"/>
            </w:tcBorders>
          </w:tcPr>
          <w:p w14:paraId="776C96C2"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Сети подземных инженерных коммуникаций</w:t>
            </w:r>
          </w:p>
        </w:tc>
        <w:tc>
          <w:tcPr>
            <w:tcW w:w="4195" w:type="dxa"/>
            <w:tcBorders>
              <w:bottom w:val="nil"/>
            </w:tcBorders>
          </w:tcPr>
          <w:p w14:paraId="1BE07C4D"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сетей подземных инженерных коммуникаций и (или) уполномоченные ими лица, являющиеся владельцами и (или) пользователями таких коммуникаций</w:t>
            </w:r>
          </w:p>
        </w:tc>
      </w:tr>
      <w:tr w:rsidR="009E64EF" w:rsidRPr="009E64EF" w14:paraId="273331BD" w14:textId="77777777" w:rsidTr="004A0CB5">
        <w:tblPrEx>
          <w:tblBorders>
            <w:insideH w:val="none" w:sz="0" w:space="0" w:color="auto"/>
          </w:tblBorders>
        </w:tblPrEx>
        <w:tc>
          <w:tcPr>
            <w:tcW w:w="9071" w:type="dxa"/>
            <w:gridSpan w:val="2"/>
            <w:tcBorders>
              <w:top w:val="nil"/>
            </w:tcBorders>
          </w:tcPr>
          <w:p w14:paraId="30FAF91A"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29">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tc>
      </w:tr>
      <w:tr w:rsidR="009E64EF" w:rsidRPr="009E64EF" w14:paraId="2F0EA235" w14:textId="77777777" w:rsidTr="004A0CB5">
        <w:tc>
          <w:tcPr>
            <w:tcW w:w="4876" w:type="dxa"/>
          </w:tcPr>
          <w:p w14:paraId="7207EA96"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Территории автозаправочных станций, автомоечных постов, заправочных комплексов, шиномонтажных мастерских, станций технического обслуживания, включая въезды и выезды, прилегающие территории и подъезды к ним</w:t>
            </w:r>
          </w:p>
        </w:tc>
        <w:tc>
          <w:tcPr>
            <w:tcW w:w="4195" w:type="dxa"/>
          </w:tcPr>
          <w:p w14:paraId="34BF6EE9"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указанных объектов и (или) уполномоченные ими лица, являющиеся владельцами и (или) пользователями таких объектов</w:t>
            </w:r>
          </w:p>
        </w:tc>
      </w:tr>
      <w:tr w:rsidR="009E64EF" w:rsidRPr="009E64EF" w14:paraId="1AC63E54" w14:textId="77777777" w:rsidTr="004A0CB5">
        <w:tc>
          <w:tcPr>
            <w:tcW w:w="4876" w:type="dxa"/>
          </w:tcPr>
          <w:p w14:paraId="5F71A29E"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Территории в радиусе 5 м от водоразборных колонок (с устройством и содержанием стоков для воды)</w:t>
            </w:r>
          </w:p>
        </w:tc>
        <w:tc>
          <w:tcPr>
            <w:tcW w:w="4195" w:type="dxa"/>
          </w:tcPr>
          <w:p w14:paraId="25787FA9"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объектов водопроводно-канализационного хозяйства и (или) уполномоченные ими лица, являющиеся владельцами и (или) пользователями таких объектов</w:t>
            </w:r>
          </w:p>
        </w:tc>
      </w:tr>
      <w:tr w:rsidR="009E64EF" w:rsidRPr="009E64EF" w14:paraId="27F0CC50" w14:textId="77777777" w:rsidTr="004A0CB5">
        <w:tc>
          <w:tcPr>
            <w:tcW w:w="4876" w:type="dxa"/>
          </w:tcPr>
          <w:p w14:paraId="4251DE61"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Территории индивидуальной жилой застройки</w:t>
            </w:r>
          </w:p>
        </w:tc>
        <w:tc>
          <w:tcPr>
            <w:tcW w:w="4195" w:type="dxa"/>
          </w:tcPr>
          <w:p w14:paraId="59CCFC1D"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индивидуальных жилых домов и (или) уполномоченные ими лица, являющиеся владельцами и (или) пользователями индивидуальных жилых домов</w:t>
            </w:r>
          </w:p>
        </w:tc>
      </w:tr>
      <w:tr w:rsidR="009E64EF" w:rsidRPr="009E64EF" w14:paraId="012E3932" w14:textId="77777777" w:rsidTr="004A0CB5">
        <w:tc>
          <w:tcPr>
            <w:tcW w:w="4876" w:type="dxa"/>
          </w:tcPr>
          <w:p w14:paraId="5BDAE27E"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Территории конечных, разворотных пунктов, включая </w:t>
            </w:r>
            <w:proofErr w:type="spellStart"/>
            <w:r w:rsidRPr="009E64EF">
              <w:rPr>
                <w:rFonts w:ascii="Liberation Serif" w:eastAsia="Times New Roman" w:hAnsi="Liberation Serif" w:cs="Liberation Serif"/>
                <w:sz w:val="24"/>
                <w:szCs w:val="24"/>
                <w:lang w:eastAsia="ru-RU"/>
              </w:rPr>
              <w:t>внутрикольцевую</w:t>
            </w:r>
            <w:proofErr w:type="spellEnd"/>
            <w:r w:rsidRPr="009E64EF">
              <w:rPr>
                <w:rFonts w:ascii="Liberation Serif" w:eastAsia="Times New Roman" w:hAnsi="Liberation Serif" w:cs="Liberation Serif"/>
                <w:sz w:val="24"/>
                <w:szCs w:val="24"/>
                <w:lang w:eastAsia="ru-RU"/>
              </w:rPr>
              <w:t xml:space="preserve"> площадь и прилегающие газоны (при автомобильном движении)</w:t>
            </w:r>
          </w:p>
        </w:tc>
        <w:tc>
          <w:tcPr>
            <w:tcW w:w="4195" w:type="dxa"/>
          </w:tcPr>
          <w:p w14:paraId="772FD5E9"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указанных объектов, лица, на обслуживании и (или) содержании которых находятся данные объекты</w:t>
            </w:r>
          </w:p>
        </w:tc>
      </w:tr>
      <w:tr w:rsidR="009E64EF" w:rsidRPr="009E64EF" w14:paraId="5E841B98" w14:textId="77777777" w:rsidTr="004A0CB5">
        <w:tc>
          <w:tcPr>
            <w:tcW w:w="4876" w:type="dxa"/>
          </w:tcPr>
          <w:p w14:paraId="6554D5DB"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Территории парковок, автостоянок, гаражей, автозаправочных станций, автомоечных постов, заправочных комплексов, шиномонтажных мастерских и станций технического обслуживания</w:t>
            </w:r>
          </w:p>
        </w:tc>
        <w:tc>
          <w:tcPr>
            <w:tcW w:w="4195" w:type="dxa"/>
          </w:tcPr>
          <w:p w14:paraId="029D1039"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указанных объектов и (или) уполномоченные ими лица, являющиеся владельцами и (или) пользователями таких объектов</w:t>
            </w:r>
          </w:p>
        </w:tc>
      </w:tr>
      <w:tr w:rsidR="009E64EF" w:rsidRPr="009E64EF" w14:paraId="1061C71D" w14:textId="77777777" w:rsidTr="004A0CB5">
        <w:tc>
          <w:tcPr>
            <w:tcW w:w="4876" w:type="dxa"/>
          </w:tcPr>
          <w:p w14:paraId="0D237B9A"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Территории, прилегающие к предприятиям торговли, бытового обслуживания, общественного питания, территории рынков</w:t>
            </w:r>
          </w:p>
        </w:tc>
        <w:tc>
          <w:tcPr>
            <w:tcW w:w="4195" w:type="dxa"/>
          </w:tcPr>
          <w:p w14:paraId="25498436"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объектов торговли, бытового обслуживания, общественного питания и (или) уполномоченные ими лица, являющиеся владельцами и (или) пользователями таких объектов</w:t>
            </w:r>
          </w:p>
        </w:tc>
      </w:tr>
      <w:tr w:rsidR="009E64EF" w:rsidRPr="009E64EF" w14:paraId="070E3CC5" w14:textId="77777777" w:rsidTr="004A0CB5">
        <w:tc>
          <w:tcPr>
            <w:tcW w:w="4876" w:type="dxa"/>
          </w:tcPr>
          <w:p w14:paraId="12205F8E"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Территории, отведенные под строительство, реконструкцию, ремонт объектов, включая въезды и выезды, прилегающие территории и подъезды к ним</w:t>
            </w:r>
          </w:p>
        </w:tc>
        <w:tc>
          <w:tcPr>
            <w:tcW w:w="4195" w:type="dxa"/>
          </w:tcPr>
          <w:p w14:paraId="7EFE9104"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Лица, которым отведены земельные участки под строительство, реконструкцию, ремонт объектов, подрядные организации</w:t>
            </w:r>
          </w:p>
        </w:tc>
      </w:tr>
      <w:tr w:rsidR="009E64EF" w:rsidRPr="009E64EF" w14:paraId="780CEC01" w14:textId="77777777" w:rsidTr="004A0CB5">
        <w:tc>
          <w:tcPr>
            <w:tcW w:w="4876" w:type="dxa"/>
          </w:tcPr>
          <w:p w14:paraId="483DFDD9"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Территории, прилегающие к трансформаторным и распределительным подстанциям, другим инженерным сооружениям, работающим в автономном режиме (без обслуживающего персонала)</w:t>
            </w:r>
          </w:p>
        </w:tc>
        <w:tc>
          <w:tcPr>
            <w:tcW w:w="4195" w:type="dxa"/>
          </w:tcPr>
          <w:p w14:paraId="0D405516"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указанных объектов и (или) уполномоченные ими лица, являющиеся владельцами и (или) пользователями таких объектов</w:t>
            </w:r>
          </w:p>
        </w:tc>
      </w:tr>
      <w:tr w:rsidR="009E64EF" w:rsidRPr="009E64EF" w14:paraId="5C9B9D2B" w14:textId="77777777" w:rsidTr="004A0CB5">
        <w:tc>
          <w:tcPr>
            <w:tcW w:w="4876" w:type="dxa"/>
          </w:tcPr>
          <w:p w14:paraId="22C6D95A"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Тротуары, газоны, парковки вдоль зданий, сооружений, жилых домов вне </w:t>
            </w:r>
            <w:proofErr w:type="spellStart"/>
            <w:r w:rsidRPr="009E64EF">
              <w:rPr>
                <w:rFonts w:ascii="Liberation Serif" w:eastAsia="Times New Roman" w:hAnsi="Liberation Serif" w:cs="Liberation Serif"/>
                <w:sz w:val="24"/>
                <w:szCs w:val="24"/>
                <w:lang w:eastAsia="ru-RU"/>
              </w:rPr>
              <w:t>внутридворовой</w:t>
            </w:r>
            <w:proofErr w:type="spellEnd"/>
            <w:r w:rsidRPr="009E64EF">
              <w:rPr>
                <w:rFonts w:ascii="Liberation Serif" w:eastAsia="Times New Roman" w:hAnsi="Liberation Serif" w:cs="Liberation Serif"/>
                <w:sz w:val="24"/>
                <w:szCs w:val="24"/>
                <w:lang w:eastAsia="ru-RU"/>
              </w:rPr>
              <w:t xml:space="preserve"> территории</w:t>
            </w:r>
          </w:p>
        </w:tc>
        <w:tc>
          <w:tcPr>
            <w:tcW w:w="4195" w:type="dxa"/>
          </w:tcPr>
          <w:p w14:paraId="418D1641"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указанных объектов, лица, на обслуживании и (или) содержании которых находятся данные объекты</w:t>
            </w:r>
          </w:p>
        </w:tc>
      </w:tr>
      <w:tr w:rsidR="009E64EF" w:rsidRPr="009E64EF" w14:paraId="244A0BC1" w14:textId="77777777" w:rsidTr="004A0CB5">
        <w:tc>
          <w:tcPr>
            <w:tcW w:w="4876" w:type="dxa"/>
          </w:tcPr>
          <w:p w14:paraId="58E9677E"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Тротуары, примыкающие к проезжей части улиц, находящиеся на мостах, путепроводах, эстакадах и в тоннелях, а также технические тротуары, примыкающие к инженерным сооружениям, лестничные сходы</w:t>
            </w:r>
          </w:p>
        </w:tc>
        <w:tc>
          <w:tcPr>
            <w:tcW w:w="4195" w:type="dxa"/>
          </w:tcPr>
          <w:p w14:paraId="0D3423B2"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указанных объектов, лица, на обслуживании и (или) содержании которых находятся данные объекты</w:t>
            </w:r>
          </w:p>
        </w:tc>
      </w:tr>
      <w:tr w:rsidR="009E64EF" w:rsidRPr="009E64EF" w14:paraId="3B10307C" w14:textId="77777777" w:rsidTr="004A0CB5">
        <w:tc>
          <w:tcPr>
            <w:tcW w:w="4876" w:type="dxa"/>
          </w:tcPr>
          <w:p w14:paraId="47B1A568"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Железнодорожные пути, проходящие по территории муниципального образования "город Екатеринбург", включая откосы выемок и насыпей, переезды, переходы через пути</w:t>
            </w:r>
          </w:p>
        </w:tc>
        <w:tc>
          <w:tcPr>
            <w:tcW w:w="4195" w:type="dxa"/>
          </w:tcPr>
          <w:p w14:paraId="05236CC3"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указанных объектов, лица, на обслуживании и (или) содержании которых находятся данные объекты</w:t>
            </w:r>
          </w:p>
        </w:tc>
      </w:tr>
      <w:tr w:rsidR="009E64EF" w:rsidRPr="009E64EF" w14:paraId="40B2178E" w14:textId="77777777" w:rsidTr="004A0CB5">
        <w:tblPrEx>
          <w:tblBorders>
            <w:insideH w:val="none" w:sz="0" w:space="0" w:color="auto"/>
          </w:tblBorders>
        </w:tblPrEx>
        <w:tc>
          <w:tcPr>
            <w:tcW w:w="9071" w:type="dxa"/>
            <w:gridSpan w:val="2"/>
            <w:tcBorders>
              <w:bottom w:val="nil"/>
            </w:tcBorders>
          </w:tcPr>
          <w:p w14:paraId="7720CF00"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Позиция исключена. - </w:t>
            </w:r>
            <w:hyperlink r:id="rId130">
              <w:r w:rsidRPr="009E64EF">
                <w:rPr>
                  <w:rFonts w:ascii="Liberation Serif" w:eastAsia="Times New Roman" w:hAnsi="Liberation Serif" w:cs="Liberation Serif"/>
                  <w:color w:val="0000FF"/>
                  <w:sz w:val="24"/>
                  <w:szCs w:val="24"/>
                  <w:lang w:eastAsia="ru-RU"/>
                </w:rPr>
                <w:t>Решение</w:t>
              </w:r>
            </w:hyperlink>
            <w:r w:rsidRPr="009E64EF">
              <w:rPr>
                <w:rFonts w:ascii="Liberation Serif" w:eastAsia="Times New Roman" w:hAnsi="Liberation Serif" w:cs="Liberation Serif"/>
                <w:sz w:val="24"/>
                <w:szCs w:val="24"/>
                <w:lang w:eastAsia="ru-RU"/>
              </w:rPr>
              <w:t xml:space="preserve"> Екатеринбургской городской Думы от 24.10.2017 N 28/70</w:t>
            </w:r>
          </w:p>
        </w:tc>
      </w:tr>
      <w:tr w:rsidR="009E64EF" w:rsidRPr="009E64EF" w14:paraId="11121494" w14:textId="77777777" w:rsidTr="004A0CB5">
        <w:tblPrEx>
          <w:tblBorders>
            <w:insideH w:val="none" w:sz="0" w:space="0" w:color="auto"/>
          </w:tblBorders>
        </w:tblPrEx>
        <w:tc>
          <w:tcPr>
            <w:tcW w:w="4876" w:type="dxa"/>
            <w:tcBorders>
              <w:bottom w:val="nil"/>
            </w:tcBorders>
          </w:tcPr>
          <w:p w14:paraId="0B3E7370"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Территории, прилегающие к контейнерам, контейнерным площадкам, бункерам</w:t>
            </w:r>
          </w:p>
        </w:tc>
        <w:tc>
          <w:tcPr>
            <w:tcW w:w="4195" w:type="dxa"/>
            <w:tcBorders>
              <w:bottom w:val="nil"/>
            </w:tcBorders>
          </w:tcPr>
          <w:p w14:paraId="75DF42C9"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Собственники, балансодержатели и (или) лица, у которых на обслуживании и (или) содержании находятся объекты</w:t>
            </w:r>
          </w:p>
        </w:tc>
      </w:tr>
      <w:tr w:rsidR="009E64EF" w:rsidRPr="009E64EF" w14:paraId="5325AA47" w14:textId="77777777" w:rsidTr="004A0CB5">
        <w:tblPrEx>
          <w:tblBorders>
            <w:insideH w:val="none" w:sz="0" w:space="0" w:color="auto"/>
          </w:tblBorders>
        </w:tblPrEx>
        <w:tc>
          <w:tcPr>
            <w:tcW w:w="9071" w:type="dxa"/>
            <w:gridSpan w:val="2"/>
            <w:tcBorders>
              <w:top w:val="nil"/>
              <w:bottom w:val="single" w:sz="4" w:space="0" w:color="auto"/>
            </w:tcBorders>
          </w:tcPr>
          <w:p w14:paraId="7DAC3978"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(введен </w:t>
            </w:r>
            <w:hyperlink r:id="rId131">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tc>
      </w:tr>
    </w:tbl>
    <w:p w14:paraId="67023F08"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5C38FC8E"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36. Уборка улиц может производиться в любое время суток, в том числе в ночное время, в зависимости от погодных условий и интенсивности движения.</w:t>
      </w:r>
    </w:p>
    <w:p w14:paraId="113DCDF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36 в ред. </w:t>
      </w:r>
      <w:hyperlink r:id="rId132">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0B12882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37. Уборка газонов производится в утреннее время суток.</w:t>
      </w:r>
    </w:p>
    <w:p w14:paraId="60FDB50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 период массового листопада лица, осуществляющие в соответствии с действующим законодательством уборку территорий, производят сгребание и организуют вывоз опавшей листвы с газонов и тротуаров.</w:t>
      </w:r>
    </w:p>
    <w:p w14:paraId="0015BEBC"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133">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5D42DDD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38. Уборка придомовых, отведенных и прилегающих территорий производится в дневное время.</w:t>
      </w:r>
    </w:p>
    <w:p w14:paraId="6944FC4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39. Уборка мест массового пребывания людей (подходы к вокзалам, рынки, торговые зоны) производится круглосуточно.</w:t>
      </w:r>
    </w:p>
    <w:p w14:paraId="1690589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40. Очистка урн должна производиться по мере наполнения, но не реже одного раза в сутки. Урны устанавливают на </w:t>
      </w:r>
      <w:proofErr w:type="spellStart"/>
      <w:r w:rsidRPr="009E64EF">
        <w:rPr>
          <w:rFonts w:ascii="Liberation Serif" w:eastAsia="Times New Roman" w:hAnsi="Liberation Serif" w:cs="Liberation Serif"/>
          <w:sz w:val="24"/>
          <w:szCs w:val="24"/>
          <w:lang w:eastAsia="ru-RU"/>
        </w:rPr>
        <w:t>внекатегорийных</w:t>
      </w:r>
      <w:proofErr w:type="spellEnd"/>
      <w:r w:rsidRPr="009E64EF">
        <w:rPr>
          <w:rFonts w:ascii="Liberation Serif" w:eastAsia="Times New Roman" w:hAnsi="Liberation Serif" w:cs="Liberation Serif"/>
          <w:sz w:val="24"/>
          <w:szCs w:val="24"/>
          <w:lang w:eastAsia="ru-RU"/>
        </w:rPr>
        <w:t xml:space="preserve"> улицах и улицах первой категории, рынках, вокзалах и в других массовых местах посещения на расстоянии не более 40 м одна от другой, на других улицах и территориях - на расстоянии до 100 м. На остановках общественного транспорта, у входов в метро, торговые объекты, промышленные, офисные и прочие здания устанавливается не менее двух урн.</w:t>
      </w:r>
    </w:p>
    <w:p w14:paraId="3AA25B7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41. Контейнерные площадки должны содержаться в соответствии с санитарными нормами и правилами. Вывоз мусора с контейнерных площадок осуществляется в летний период ежедневно, в зимний - не реже одного раза в три дня. Уборка контейнерных площадок производится ежедневно. Ответственность за содержание контейнерной площадки, вывоз твердых бытовых отходов и крупногабаритного мусора несут лица, владеющие земельным участком, на котором расположена контейнерная площадка.</w:t>
      </w:r>
    </w:p>
    <w:p w14:paraId="019AAA5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41-1. Собственники, землепользователи, землевладельцы, арендаторы земельных участков, расположенных на территории муниципального образования "город Екатеринбург", обязаны ежегодно проводить мероприятия по уничтожению борщевика Сосновского.</w:t>
      </w:r>
    </w:p>
    <w:p w14:paraId="2585662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41-1 введен </w:t>
      </w:r>
      <w:hyperlink r:id="rId134">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09ABE55F"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228B2346"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3. СОДЕРЖАНИЕ ОБЪЕКТОВ БЛАГОУСТРОЙСТВА</w:t>
      </w:r>
    </w:p>
    <w:p w14:paraId="4ED507A3"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НА ЗЕМЛЯХ ОБЩЕГО ПОЛЬЗОВАНИЯ</w:t>
      </w:r>
    </w:p>
    <w:p w14:paraId="5D92DA2F"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35">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w:t>
      </w:r>
    </w:p>
    <w:p w14:paraId="65C916B0"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 24.10.2017 N 28/70)</w:t>
      </w:r>
    </w:p>
    <w:p w14:paraId="6E784111"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16650EEE"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42.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определяются Администрацией города Екатеринбурга.</w:t>
      </w:r>
    </w:p>
    <w:p w14:paraId="3DFA8DB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43. Мероприятия по подготовке уборочной техники к работе в зимний период </w:t>
      </w:r>
      <w:r w:rsidRPr="009E64EF">
        <w:rPr>
          <w:rFonts w:ascii="Liberation Serif" w:eastAsia="Times New Roman" w:hAnsi="Liberation Serif" w:cs="Liberation Serif"/>
          <w:sz w:val="24"/>
          <w:szCs w:val="24"/>
          <w:lang w:eastAsia="ru-RU"/>
        </w:rPr>
        <w:lastRenderedPageBreak/>
        <w:t>проводятся лицами, осуществляющими содержание объектов улично-дорожной сети, до 15 октября текущего года. К этому же сроку должны быть завершены работы по подготовке мест для приема снега и мест для складирования необходимого количества противогололедных материалов.</w:t>
      </w:r>
    </w:p>
    <w:p w14:paraId="501B635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44. В зимний период на дорогах проводятся следующие виды работ:</w:t>
      </w:r>
    </w:p>
    <w:p w14:paraId="45C00EB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подметание и сгребание снега подметально-уборочными машинами и подметальными тракторами;</w:t>
      </w:r>
    </w:p>
    <w:p w14:paraId="7400C50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организация работ по обработке дорог противогололедными материалами;</w:t>
      </w:r>
    </w:p>
    <w:p w14:paraId="5C93EC9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подготовка снежного вала автогрейдерами и бульдозерами;</w:t>
      </w:r>
    </w:p>
    <w:p w14:paraId="31E7721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разгребание и сметание валов снега на перекрестках и въездах во дворы;</w:t>
      </w:r>
    </w:p>
    <w:p w14:paraId="17106FB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разгребание валов снега на остановках общественного транспорта и пешеходных переходах;</w:t>
      </w:r>
    </w:p>
    <w:p w14:paraId="6C99878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скалывание льда и удаление снежно-ледяных образований механизированным и ручным способом;</w:t>
      </w:r>
    </w:p>
    <w:p w14:paraId="58F1490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136">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3B8B0BC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погрузка снега снегопогрузчиками в автосамосвалы;</w:t>
      </w:r>
    </w:p>
    <w:p w14:paraId="604F854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вывоз снега автосамосвалами на </w:t>
      </w:r>
      <w:proofErr w:type="spellStart"/>
      <w:r w:rsidRPr="009E64EF">
        <w:rPr>
          <w:rFonts w:ascii="Liberation Serif" w:eastAsia="Times New Roman" w:hAnsi="Liberation Serif" w:cs="Liberation Serif"/>
          <w:sz w:val="24"/>
          <w:szCs w:val="24"/>
          <w:lang w:eastAsia="ru-RU"/>
        </w:rPr>
        <w:t>снегоприемные</w:t>
      </w:r>
      <w:proofErr w:type="spellEnd"/>
      <w:r w:rsidRPr="009E64EF">
        <w:rPr>
          <w:rFonts w:ascii="Liberation Serif" w:eastAsia="Times New Roman" w:hAnsi="Liberation Serif" w:cs="Liberation Serif"/>
          <w:sz w:val="24"/>
          <w:szCs w:val="24"/>
          <w:lang w:eastAsia="ru-RU"/>
        </w:rPr>
        <w:t xml:space="preserve"> пункты;</w:t>
      </w:r>
    </w:p>
    <w:p w14:paraId="65B96A5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зачистка лотковой полосы после погрузки и вывоза снега;</w:t>
      </w:r>
    </w:p>
    <w:p w14:paraId="153121C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удаление наката автогрейдерами;</w:t>
      </w:r>
    </w:p>
    <w:p w14:paraId="18E9ECD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уборка снега вдоль проезжей части вручную;</w:t>
      </w:r>
    </w:p>
    <w:p w14:paraId="6130DA1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переброс снега шнекороторными снегоочистителями;</w:t>
      </w:r>
    </w:p>
    <w:p w14:paraId="2A2C5FB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содержание </w:t>
      </w:r>
      <w:proofErr w:type="spellStart"/>
      <w:r w:rsidRPr="009E64EF">
        <w:rPr>
          <w:rFonts w:ascii="Liberation Serif" w:eastAsia="Times New Roman" w:hAnsi="Liberation Serif" w:cs="Liberation Serif"/>
          <w:sz w:val="24"/>
          <w:szCs w:val="24"/>
          <w:lang w:eastAsia="ru-RU"/>
        </w:rPr>
        <w:t>снегоприемных</w:t>
      </w:r>
      <w:proofErr w:type="spellEnd"/>
      <w:r w:rsidRPr="009E64EF">
        <w:rPr>
          <w:rFonts w:ascii="Liberation Serif" w:eastAsia="Times New Roman" w:hAnsi="Liberation Serif" w:cs="Liberation Serif"/>
          <w:sz w:val="24"/>
          <w:szCs w:val="24"/>
          <w:lang w:eastAsia="ru-RU"/>
        </w:rPr>
        <w:t xml:space="preserve"> пунктов;</w:t>
      </w:r>
    </w:p>
    <w:p w14:paraId="0361509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уборка парковочных карманов.</w:t>
      </w:r>
    </w:p>
    <w:p w14:paraId="475C970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45. В зимний период на тротуарах проводятся следующие виды работ:</w:t>
      </w:r>
    </w:p>
    <w:p w14:paraId="461AC4E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уборка снега вручную;</w:t>
      </w:r>
    </w:p>
    <w:p w14:paraId="0C00B83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подметание и сгребание снега подметальными тракторами;</w:t>
      </w:r>
    </w:p>
    <w:p w14:paraId="12A72DA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очистка тротуаров от уплотненного снега;</w:t>
      </w:r>
    </w:p>
    <w:p w14:paraId="32904C0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скалывание льда и удаление снежно-ледяных образований механизированным и ручным способом;</w:t>
      </w:r>
    </w:p>
    <w:p w14:paraId="64C2280C"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введен </w:t>
      </w:r>
      <w:hyperlink r:id="rId137">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07873D5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посыпка тротуаров мелкофракционным щебнем;</w:t>
      </w:r>
    </w:p>
    <w:p w14:paraId="6A48D21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погрузка и вывоз снега;</w:t>
      </w:r>
    </w:p>
    <w:p w14:paraId="06B007D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очистка урн от мусора.</w:t>
      </w:r>
    </w:p>
    <w:p w14:paraId="2A29438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46. В зимний период на остановках общественного транспорта проводятся следующие </w:t>
      </w:r>
      <w:r w:rsidRPr="009E64EF">
        <w:rPr>
          <w:rFonts w:ascii="Liberation Serif" w:eastAsia="Times New Roman" w:hAnsi="Liberation Serif" w:cs="Liberation Serif"/>
          <w:sz w:val="24"/>
          <w:szCs w:val="24"/>
          <w:lang w:eastAsia="ru-RU"/>
        </w:rPr>
        <w:lastRenderedPageBreak/>
        <w:t>виды работ:</w:t>
      </w:r>
    </w:p>
    <w:p w14:paraId="0C117BE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очистка от уплотненного снега, сдвигание снега в валы и кучи, сбор случайного мусора;</w:t>
      </w:r>
    </w:p>
    <w:p w14:paraId="15C9F95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погрузка вручную и вывоз бытового мусора;</w:t>
      </w:r>
    </w:p>
    <w:p w14:paraId="006E9A6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вывоз снега;</w:t>
      </w:r>
    </w:p>
    <w:p w14:paraId="2E27270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посыпка остановочных площадок мелкофракционным щебнем;</w:t>
      </w:r>
    </w:p>
    <w:p w14:paraId="2F122DA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очистка крыш, козырьков остановочных навесов от снега и ледяных наростов.</w:t>
      </w:r>
    </w:p>
    <w:p w14:paraId="676E8F1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47. В зимний период на газонах проводятся следующие виды работ:</w:t>
      </w:r>
    </w:p>
    <w:p w14:paraId="17751E2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очистка газонов от случайного мусора со сбором в мешки;</w:t>
      </w:r>
    </w:p>
    <w:p w14:paraId="0312421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погрузка вручную и вывоз мусора.</w:t>
      </w:r>
    </w:p>
    <w:p w14:paraId="6E7D4ABC"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38">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57A8EFD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48. Уборка и вывоз снега из лотков проезжей части улицы или проезда обеспечивается лицами, на обслуживании и (или) содержании которых находятся данные объекты.</w:t>
      </w:r>
    </w:p>
    <w:p w14:paraId="0706822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48-1. В зимний период на трамвайных путях, расположенных на обособленном или на самостоятельном полотне, проводятся работы по очистке трамвайных путей на расстоянии, равном ширине вагона.</w:t>
      </w:r>
    </w:p>
    <w:p w14:paraId="1FBB9A43"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48-1 введен </w:t>
      </w:r>
      <w:hyperlink r:id="rId139">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24.10.2017 N 28/70)</w:t>
      </w:r>
    </w:p>
    <w:p w14:paraId="7B19C77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49.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при условии обеспечения сохранности зеленых насаждений и оттока талых вод.</w:t>
      </w:r>
    </w:p>
    <w:p w14:paraId="27070DBC"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40">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54A69A9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50.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льда.</w:t>
      </w:r>
    </w:p>
    <w:p w14:paraId="1684B28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51. В период зимней уборки запрещается:</w:t>
      </w:r>
    </w:p>
    <w:p w14:paraId="7BC09BB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торговых объектов, строительных площадок;</w:t>
      </w:r>
    </w:p>
    <w:p w14:paraId="27226C5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абзац утратил силу. - </w:t>
      </w:r>
      <w:hyperlink r:id="rId141">
        <w:r w:rsidRPr="009E64EF">
          <w:rPr>
            <w:rFonts w:ascii="Liberation Serif" w:eastAsia="Times New Roman" w:hAnsi="Liberation Serif" w:cs="Liberation Serif"/>
            <w:color w:val="0000FF"/>
            <w:sz w:val="24"/>
            <w:szCs w:val="24"/>
            <w:lang w:eastAsia="ru-RU"/>
          </w:rPr>
          <w:t>Решение</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6EA2E33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перебрасывать шнекоротором или перемещать загрязненный или засоленный снег, а также колотый лед на цветники, кустарники и деревья.</w:t>
      </w:r>
    </w:p>
    <w:p w14:paraId="79F3121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52. К первоочередным операциям зимней уборки относятся:</w:t>
      </w:r>
    </w:p>
    <w:p w14:paraId="7D08D76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обработка проезжей части дороги противогололедными материалами;</w:t>
      </w:r>
    </w:p>
    <w:p w14:paraId="573DC59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сгребание и подметание снега;</w:t>
      </w:r>
    </w:p>
    <w:p w14:paraId="77D327D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формирование снежного вала для последующего вывоза;</w:t>
      </w:r>
    </w:p>
    <w:p w14:paraId="7AAB92E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 и т.п.</w:t>
      </w:r>
    </w:p>
    <w:p w14:paraId="2330A72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53. К операциям второй очереди относятся:</w:t>
      </w:r>
    </w:p>
    <w:p w14:paraId="1C8A46C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вывоз снега;</w:t>
      </w:r>
    </w:p>
    <w:p w14:paraId="7FCA53E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зачистка дорожных лотков после удаления снега;</w:t>
      </w:r>
    </w:p>
    <w:p w14:paraId="1001985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скалывание льда и удаление снежно-ледяных образований механизированным и ручным способом.</w:t>
      </w:r>
    </w:p>
    <w:p w14:paraId="283D155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54. Проезжие части улиц, тротуары, остановки общественного транспорта и расположенные на них урны должны быть убраны от снега и мусора до 7 часов утра.</w:t>
      </w:r>
    </w:p>
    <w:p w14:paraId="4A68BA7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55.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тоннели, тормозные площадки на перекрестках улиц и остановках общественного транспорта.</w:t>
      </w:r>
    </w:p>
    <w:p w14:paraId="2EC65DD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56. Время, необходимое для ликвидации зимней скользкости на дорогах, не должно превышать нормативных сроков, определенных законодательством.</w:t>
      </w:r>
    </w:p>
    <w:p w14:paraId="0B0AEF8E"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56 в ред. </w:t>
      </w:r>
      <w:hyperlink r:id="rId142">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3D94C40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57. Время, необходимое для подметания дорог (с момента окончания снегопада), не должно превышать нормативных сроков, определенных законодательством.</w:t>
      </w:r>
    </w:p>
    <w:p w14:paraId="0F30DED1"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57 в ред. </w:t>
      </w:r>
      <w:hyperlink r:id="rId143">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60E0BA1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58.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остановках городского пассажирского транспорта и в местах наземных пешеходных переходов.</w:t>
      </w:r>
    </w:p>
    <w:p w14:paraId="284FC6B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59.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14:paraId="17883E5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60. Формирование снежных валов не допускается:</w:t>
      </w:r>
    </w:p>
    <w:p w14:paraId="60CB745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 пересечениях всех дорог и улиц в одном уровне и вблизи железнодорожных переездов в зоне треугольника видимости;</w:t>
      </w:r>
    </w:p>
    <w:p w14:paraId="783B931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ближе 5 м от пешеходного перехода;</w:t>
      </w:r>
    </w:p>
    <w:p w14:paraId="2087810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ближе 20 м от остановочного пункта общественного транспорта;</w:t>
      </w:r>
    </w:p>
    <w:p w14:paraId="096D93B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 участках дорог, оборудованных транспортными ограждениями или повышенным бордюром;</w:t>
      </w:r>
    </w:p>
    <w:p w14:paraId="4BC92A8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 тротуарах.</w:t>
      </w:r>
    </w:p>
    <w:p w14:paraId="7F713C5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61. Устройство разрывов в валах снега перед въездами во дворы, внутриквартальные проезды осуществляется сразу после выполнения механизированного подметания проезжей части после окончания очередного снегопада.</w:t>
      </w:r>
    </w:p>
    <w:p w14:paraId="36255B8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62. Вывоз снега с улиц и проездов осуществляется в первую очередь от остановок </w:t>
      </w:r>
      <w:r w:rsidRPr="009E64EF">
        <w:rPr>
          <w:rFonts w:ascii="Liberation Serif" w:eastAsia="Times New Roman" w:hAnsi="Liberation Serif" w:cs="Liberation Serif"/>
          <w:sz w:val="24"/>
          <w:szCs w:val="24"/>
          <w:lang w:eastAsia="ru-RU"/>
        </w:rPr>
        <w:lastRenderedPageBreak/>
        <w:t>городского пассажирского транспорта, наземных и подземных пешеходных переходов, мостов и путепроводов, въездов на территорию больниц и других социально важных объектов.</w:t>
      </w:r>
    </w:p>
    <w:p w14:paraId="52363106"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44">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0403963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63. Вывоз снега с улиц и проездов осуществляется на подготовленные </w:t>
      </w:r>
      <w:proofErr w:type="spellStart"/>
      <w:r w:rsidRPr="009E64EF">
        <w:rPr>
          <w:rFonts w:ascii="Liberation Serif" w:eastAsia="Times New Roman" w:hAnsi="Liberation Serif" w:cs="Liberation Serif"/>
          <w:sz w:val="24"/>
          <w:szCs w:val="24"/>
          <w:lang w:eastAsia="ru-RU"/>
        </w:rPr>
        <w:t>снегоприемные</w:t>
      </w:r>
      <w:proofErr w:type="spellEnd"/>
      <w:r w:rsidRPr="009E64EF">
        <w:rPr>
          <w:rFonts w:ascii="Liberation Serif" w:eastAsia="Times New Roman" w:hAnsi="Liberation Serif" w:cs="Liberation Serif"/>
          <w:sz w:val="24"/>
          <w:szCs w:val="24"/>
          <w:lang w:eastAsia="ru-RU"/>
        </w:rPr>
        <w:t xml:space="preserve"> пункты, определенные постановлениями Администрации города Екатеринбурга.</w:t>
      </w:r>
    </w:p>
    <w:p w14:paraId="18A75A9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Земельные участки, находящиеся в собственности муниципального образования "город Екатеринбург", а также земельные участки, право государственной собственности на которые не разграничено, расположенные на территории муниципального образования "город Екатеринбург", полномочия по распоряжению которыми в соответствии с федеральным законодательством и законодательством Свердловской области возложены на органы местного самоуправления муниципального образования "город Екатеринбург", предоставляются для организации </w:t>
      </w:r>
      <w:proofErr w:type="spellStart"/>
      <w:r w:rsidRPr="009E64EF">
        <w:rPr>
          <w:rFonts w:ascii="Liberation Serif" w:eastAsia="Times New Roman" w:hAnsi="Liberation Serif" w:cs="Liberation Serif"/>
          <w:sz w:val="24"/>
          <w:szCs w:val="24"/>
          <w:lang w:eastAsia="ru-RU"/>
        </w:rPr>
        <w:t>снегоприемных</w:t>
      </w:r>
      <w:proofErr w:type="spellEnd"/>
      <w:r w:rsidRPr="009E64EF">
        <w:rPr>
          <w:rFonts w:ascii="Liberation Serif" w:eastAsia="Times New Roman" w:hAnsi="Liberation Serif" w:cs="Liberation Serif"/>
          <w:sz w:val="24"/>
          <w:szCs w:val="24"/>
          <w:lang w:eastAsia="ru-RU"/>
        </w:rPr>
        <w:t xml:space="preserve"> пунктов в порядке, предусмотренном Земельным </w:t>
      </w:r>
      <w:hyperlink r:id="rId145">
        <w:r w:rsidRPr="009E64EF">
          <w:rPr>
            <w:rFonts w:ascii="Liberation Serif" w:eastAsia="Times New Roman" w:hAnsi="Liberation Serif" w:cs="Liberation Serif"/>
            <w:color w:val="0000FF"/>
            <w:sz w:val="24"/>
            <w:szCs w:val="24"/>
            <w:lang w:eastAsia="ru-RU"/>
          </w:rPr>
          <w:t>кодексом</w:t>
        </w:r>
      </w:hyperlink>
      <w:r w:rsidRPr="009E64EF">
        <w:rPr>
          <w:rFonts w:ascii="Liberation Serif" w:eastAsia="Times New Roman" w:hAnsi="Liberation Serif" w:cs="Liberation Serif"/>
          <w:sz w:val="24"/>
          <w:szCs w:val="24"/>
          <w:lang w:eastAsia="ru-RU"/>
        </w:rPr>
        <w:t xml:space="preserve"> Российской Федерации и муниципальными правовыми актами.</w:t>
      </w:r>
    </w:p>
    <w:p w14:paraId="674AD75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Места временного складирования снега после снеготаяния должны быть очищены от мусора и благоустроены лицами, ведущими приемку снега.</w:t>
      </w:r>
    </w:p>
    <w:p w14:paraId="3D346DA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64. Разделительные бетонные стенки, металлический криволинейный брус, барьерные ограждения, дорожные знаки и указатели, обеспечивающие безопасное движение транспорта, должны быть очищены от снега и наледи.</w:t>
      </w:r>
    </w:p>
    <w:p w14:paraId="1F5EED2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65. Зимняя уборка тротуаров осуществляется как механизированным, так и ручным способами. Тротуары и посадочные площадки на остановках наземного пассажирского транспорта очищаются до покрытия.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14:paraId="17BD5421"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46">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555130B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66. В период снегопадов и гололеда тротуары и другие пешеходные зоны обрабатываются мелкофракционным щебнем. Механизированное подметание и ручная зачистка тротуаров, лестничных сходов, пешеходных дорожек и посадочных площадок начинаются сразу после окончания снегопада. При интенсивных длительных снегопадах циклы снегоочистки и обработки мелкофракционным щебнем должны повторяться после каждого выпадения 5 см свежего неуплотненного снега.</w:t>
      </w:r>
    </w:p>
    <w:p w14:paraId="26C75F5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67. Время, необходимое для уборки тротуаров и пешеходных дорожек после окончания снегопада или метели, не должно превышать нормативных сроков, определенных законодательством.</w:t>
      </w:r>
    </w:p>
    <w:p w14:paraId="49A215B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67 в ред. </w:t>
      </w:r>
      <w:hyperlink r:id="rId147">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6A27669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68. Период летней уборки устанавливается с 16 апреля по 14 октября. В случае резкого изменения погодных условий сроки начала проведения летней уборки определяются Администрацией города Екатеринбурга.</w:t>
      </w:r>
    </w:p>
    <w:p w14:paraId="0497A4A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69. Мероприятия по подготовке уборочной техники к работе в летний период проводятся лицами, осуществляющими содержание объектов улично-дорожной сети, до 16 апреля текущего года.</w:t>
      </w:r>
    </w:p>
    <w:p w14:paraId="4894161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70. В летний период на дорогах проводятся следующие виды работ:</w:t>
      </w:r>
    </w:p>
    <w:p w14:paraId="742093D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подметание проезжей части дорожно-уборочными машинами с предварительным смачиванием;</w:t>
      </w:r>
    </w:p>
    <w:p w14:paraId="20D4D2B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уборка проезжей части по лотку подметально-уборочными машинами с вакуумной подборкой мусора;</w:t>
      </w:r>
    </w:p>
    <w:p w14:paraId="1FA452B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подметание проезжей части по лотку подметально-уборочными машинами с механизированным сбором мусора;</w:t>
      </w:r>
    </w:p>
    <w:p w14:paraId="7E0695C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подметание перекрестков, поворотов;</w:t>
      </w:r>
    </w:p>
    <w:p w14:paraId="5DAC652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мойка проезжей части дорожно-уборочными машинами;</w:t>
      </w:r>
    </w:p>
    <w:p w14:paraId="39B0969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мойка проезжей части по лотку дорожно-уборочными машинами;</w:t>
      </w:r>
    </w:p>
    <w:p w14:paraId="468E763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подметание вручную проезжей части по лотку;</w:t>
      </w:r>
    </w:p>
    <w:p w14:paraId="62595DB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механизированная и ручная погрузка и вывоз грязи и случайного мусора в места размещения отходов;</w:t>
      </w:r>
    </w:p>
    <w:p w14:paraId="196D117F"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48">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0844EAB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очистка вручную проезжей части по лотку от случайного мусора.</w:t>
      </w:r>
    </w:p>
    <w:p w14:paraId="56ED1D1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71. В летний период на тротуарах проводятся следующие виды работ:</w:t>
      </w:r>
    </w:p>
    <w:p w14:paraId="6181AE1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механизированное подметание с предварительным смачиванием;</w:t>
      </w:r>
    </w:p>
    <w:p w14:paraId="4700345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уборка подметально-уборочными машинами с вакуумной подборкой мусора;</w:t>
      </w:r>
    </w:p>
    <w:p w14:paraId="6DE4F03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мойка тротуаров дорожно-уборочными машинами;</w:t>
      </w:r>
    </w:p>
    <w:p w14:paraId="02DFEBB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подметание тротуаров вручную;</w:t>
      </w:r>
    </w:p>
    <w:p w14:paraId="6363540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механизированная и ручная погрузка и вывоз грязи и случайного мусора в места размещения отходов.</w:t>
      </w:r>
    </w:p>
    <w:p w14:paraId="749C5EDF"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49">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2DF0944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72. В летний период на остановках общественного транспорта проводятся следующие виды работ:</w:t>
      </w:r>
    </w:p>
    <w:p w14:paraId="0175975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подметание остановок вручную;</w:t>
      </w:r>
    </w:p>
    <w:p w14:paraId="173C219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механизированная и ручная погрузка и вывоз грязи и случайного мусора в места размещения отходов.</w:t>
      </w:r>
    </w:p>
    <w:p w14:paraId="78E0E1FC"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50">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664A873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73. В летний период на газонах проводятся следующие виды работ:</w:t>
      </w:r>
    </w:p>
    <w:p w14:paraId="5432BC4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очистка газонов от случайного мусора;</w:t>
      </w:r>
    </w:p>
    <w:p w14:paraId="396D9B1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очистка газонов при средней и сильной засоренности с применением граблей;</w:t>
      </w:r>
    </w:p>
    <w:p w14:paraId="3CE40DD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выкашивание газонов газонокосилкой или вручную;</w:t>
      </w:r>
    </w:p>
    <w:p w14:paraId="13F398F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сбор и вывоз упавших веток;</w:t>
      </w:r>
    </w:p>
    <w:p w14:paraId="03402DD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механизированная и ручная погрузка и вывоз бытового, растительного мусора и зеленой массы после кошения в места размещения отходов.</w:t>
      </w:r>
    </w:p>
    <w:p w14:paraId="502BA9CF"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51">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361E4B1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74. Содержание урн в летний период включает в себя:</w:t>
      </w:r>
    </w:p>
    <w:p w14:paraId="4333502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очистку урн;</w:t>
      </w:r>
    </w:p>
    <w:p w14:paraId="2296B4B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погрузку вручную и вывоз твердых коммунальных отходов в места размещения отходов;</w:t>
      </w:r>
    </w:p>
    <w:p w14:paraId="0AA0CF4B"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52">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563D23C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покраску, ремонт или замену поврежденных урн.</w:t>
      </w:r>
    </w:p>
    <w:p w14:paraId="029321C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75. Ремонт дорог и тротуаров производится в соответствии с требованиями законодательства.</w:t>
      </w:r>
    </w:p>
    <w:p w14:paraId="6182980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76. Работы по техническому содержанию асфальтобетонных покрытий проезжей части, включая аварийно-восстановительный ремонт бортового камня, в летний период осуществляется с применением горячих и холодных асфальтобетонных смесей.</w:t>
      </w:r>
    </w:p>
    <w:p w14:paraId="6A0EC66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77.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Смеси, приготовленные с использованием битумных эмульсий, допускается укладывать на влажную поверхность. Основания под асфальтобетонные покрытия должны быть очищенными от грязи и сухими.</w:t>
      </w:r>
    </w:p>
    <w:p w14:paraId="53DED61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78. Проезжая часть, включая трамвайные пути, расположенные в одном уровне с проезжей частью, полностью очищается от всякого вида загрязнений и промывается. Осевые и резервные полосы, обозначенные линиями регулирования, очищаются </w:t>
      </w:r>
      <w:proofErr w:type="gramStart"/>
      <w:r w:rsidRPr="009E64EF">
        <w:rPr>
          <w:rFonts w:ascii="Liberation Serif" w:eastAsia="Times New Roman" w:hAnsi="Liberation Serif" w:cs="Liberation Serif"/>
          <w:sz w:val="24"/>
          <w:szCs w:val="24"/>
          <w:lang w:eastAsia="ru-RU"/>
        </w:rPr>
        <w:t>от смета</w:t>
      </w:r>
      <w:proofErr w:type="gramEnd"/>
      <w:r w:rsidRPr="009E64EF">
        <w:rPr>
          <w:rFonts w:ascii="Liberation Serif" w:eastAsia="Times New Roman" w:hAnsi="Liberation Serif" w:cs="Liberation Serif"/>
          <w:sz w:val="24"/>
          <w:szCs w:val="24"/>
          <w:lang w:eastAsia="ru-RU"/>
        </w:rPr>
        <w:t xml:space="preserve"> и мелкого мусора.</w:t>
      </w:r>
    </w:p>
    <w:p w14:paraId="26C89E7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79. Лотковые зоны очищаются от грунтово-песчаных наносов и различного мусора. Обочины дорог очищаются от случайного мусора. Разделительные полосы, выполненные из железобетонных блоков, очищаются от песка, грязи и мелкого мусора по всей поверхности (верхняя полка, боковые стенки, нижние полки). Шумозащитные стенки, подпорные стенки, металлические ограждения, знаки и объекты светофорного регулирования промываются.</w:t>
      </w:r>
    </w:p>
    <w:p w14:paraId="797491E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80.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и промываются.</w:t>
      </w:r>
    </w:p>
    <w:p w14:paraId="080E0DC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81. Обособленное полотно трамвайных путей полностью очищается от грунтово-песчаных наносов и различного мусора.</w:t>
      </w:r>
    </w:p>
    <w:p w14:paraId="1E327FD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82. Вакуумная уборка и подметание дорожных покрытий, осевых и резервных полос, лотковых зон улиц, проездов и тротуаров осуществляются с обязательным предварительным увлажнением дорожного и тротуарного покрытий.</w:t>
      </w:r>
    </w:p>
    <w:p w14:paraId="125FA6C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83. Мойка проезжих частей производится в ночное время. Мойка в дневное время производится в необходимых случаях для обеспечения чистоты и обеспыливания дорог. При значениях дневной температуры воздуха свыше 32 град. C (по данным Федеральной службы по гидрометеорологии и мониторингу окружающей среды) производится дополнительное увлажнение проезжей части и тротуаров.</w:t>
      </w:r>
    </w:p>
    <w:p w14:paraId="7A8D5523"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53">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1B0818C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84. Мойка проезжих частей производится на улицах, имеющих усовершенствованные покрытия и водоприемные колодцы или уклоны, обеспечивающие надежный сток воды. Мойку дорог, имеющих продольные уклоны для обеспечения хорошего качества уборки, следует вести под уклон. Мойка дорог и тротуаров осуществляется независимо от летних погодных условий.</w:t>
      </w:r>
    </w:p>
    <w:p w14:paraId="20AC385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85.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p>
    <w:p w14:paraId="09F9CFC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86. Основные работы по содержанию тротуаров (подметание и мойка) должны быть завершены до 7 часов утра.</w:t>
      </w:r>
    </w:p>
    <w:p w14:paraId="4FA4AFE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87. При уборке тротуаров производится первоначальная ручная уборка недоступных для механизмов мест. Работы по уборке тротуаров должны быть завершены до выполнения этих операций на проезжей части дорог.</w:t>
      </w:r>
    </w:p>
    <w:p w14:paraId="7BFDFE7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88. Вывоз смета производится непосредственно после подметания.</w:t>
      </w:r>
    </w:p>
    <w:p w14:paraId="5A19417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89. Вывоз собранного с газонов мусора, мешков, веток осуществляется в течение суток.</w:t>
      </w:r>
    </w:p>
    <w:p w14:paraId="15F0C79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90. Очистка урн производится по мере наполнения, но не реже одного раза в сутки. Ремонт или замена урн производится в течение суток с момента обнаружения дефекта.</w:t>
      </w:r>
    </w:p>
    <w:p w14:paraId="512604D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91. К содержанию пешеходных и барьерных ограждений относится очистка и мойка ограждений, исправление, замена поврежденных или не соответствующих действующим стандартам секций ограждения, уборка наносного грунта у ограждений.</w:t>
      </w:r>
    </w:p>
    <w:p w14:paraId="3A95425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92. Периодами межсезонья считаются переходные периоды от зимы к весне (март - апрель), от осени к зиме (октябрь - ноябрь).</w:t>
      </w:r>
    </w:p>
    <w:p w14:paraId="0B1DE17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незначительном слое грунтово-песчаных наносов проезжие части дорог, лотковые зоны и тротуары убираются подметально-уборочными машинами или подметальными тракторами с последующей погрузкой и вывозом грязи на свалку.</w:t>
      </w:r>
    </w:p>
    <w:p w14:paraId="145F430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значительном слое грунтово-песчаных наносов, когда невозможно их убрать подметально-уборочными машинами или подметальными тракторами, применяются автогрейдеры. Зачистка лотковой зоны дорог и тротуаров производится вручную.</w:t>
      </w:r>
    </w:p>
    <w:p w14:paraId="259A871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После вывоза грязи завершающую уборку оставшихся загрязнений производят подметально-уборочными машинами, подметальными тракторами или подметально-уборочными машинами с вакуумной или механизированной подборкой грязи, а также поливомоечными машинами.</w:t>
      </w:r>
    </w:p>
    <w:p w14:paraId="343D04ED"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23F2B8D6"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4. СОДЕРЖАНИЕ ПРИДОМОВЫХ ТЕРРИТОРИЙ</w:t>
      </w:r>
    </w:p>
    <w:p w14:paraId="31A9C12F"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586500F0"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93. Содержание придомовых территорий осуществляется в соответствии с требованиями действующего законодательства и настоящими Правилами.</w:t>
      </w:r>
    </w:p>
    <w:p w14:paraId="35E1E15D"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93 в ред. </w:t>
      </w:r>
      <w:hyperlink r:id="rId154">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358F6F0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94.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 При возникновении наледи (гололеда) производится обработка мелкофракционным щебнем или противогололедными материалами.</w:t>
      </w:r>
    </w:p>
    <w:p w14:paraId="5AA3028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95.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 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w:t>
      </w:r>
    </w:p>
    <w:p w14:paraId="3AA514F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96.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14:paraId="6A212CD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97. Не допускается выталкивание или перемещение снега с придомовых территорий на объекты улично-дорожной сети.</w:t>
      </w:r>
    </w:p>
    <w:p w14:paraId="15C2961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98. Подметание придомовых территорий, внутриквартальных проездов, </w:t>
      </w:r>
      <w:proofErr w:type="spellStart"/>
      <w:r w:rsidRPr="009E64EF">
        <w:rPr>
          <w:rFonts w:ascii="Liberation Serif" w:eastAsia="Times New Roman" w:hAnsi="Liberation Serif" w:cs="Liberation Serif"/>
          <w:sz w:val="24"/>
          <w:szCs w:val="24"/>
          <w:lang w:eastAsia="ru-RU"/>
        </w:rPr>
        <w:t>внутридворовых</w:t>
      </w:r>
      <w:proofErr w:type="spellEnd"/>
      <w:r w:rsidRPr="009E64EF">
        <w:rPr>
          <w:rFonts w:ascii="Liberation Serif" w:eastAsia="Times New Roman" w:hAnsi="Liberation Serif" w:cs="Liberation Serif"/>
          <w:sz w:val="24"/>
          <w:szCs w:val="24"/>
          <w:lang w:eastAsia="ru-RU"/>
        </w:rPr>
        <w:t xml:space="preserve"> проездов и тротуаров, их мойка осуществляются механизированным способом или вручную до 8 часов утра. Чистота территории поддерживается в течение всего дня.</w:t>
      </w:r>
    </w:p>
    <w:p w14:paraId="6504C39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99. В соответствии с санитарными нормами и правилами организации по обслуживанию жилищного фонда должны проводить дератизацию и дезинфекцию в местах общего пользования, подвалах, технических подпольях.</w:t>
      </w:r>
    </w:p>
    <w:p w14:paraId="02D0BD3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100.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сбор и вывоз мусора и отходов со своей территории.</w:t>
      </w:r>
    </w:p>
    <w:p w14:paraId="1CF7D1C1"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55">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6A36ACB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100-1. Размещение транспортных средств на внутриквартальных территориях не должно создавать препятствий для прохода людей, а также для работы и движения уборочной и специализированной техники.</w:t>
      </w:r>
    </w:p>
    <w:p w14:paraId="4E8D8E0D"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100-1 введен </w:t>
      </w:r>
      <w:hyperlink r:id="rId156">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278F55D3"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40DC55F8"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5. ТРЕБОВАНИЯ К ВНЕШНЕМУ ВИДУ И СОДЕРЖАНИЮ</w:t>
      </w:r>
    </w:p>
    <w:p w14:paraId="5FDAEE86"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ФАСАДОВ ЗДАНИЙ, СТРОЕНИЙ, СООРУЖЕНИЙ</w:t>
      </w:r>
    </w:p>
    <w:p w14:paraId="6CFD65F1"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57">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w:t>
      </w:r>
    </w:p>
    <w:p w14:paraId="503CB188"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 23.06.2015 N 23/36)</w:t>
      </w:r>
    </w:p>
    <w:p w14:paraId="4373864C"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41F3EDEC"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101. Содержание фасадов зданий, строений и сооружений осуществляется в соответствии с настоящими Правилами.</w:t>
      </w:r>
    </w:p>
    <w:p w14:paraId="45FB482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101-1. Внешний вид фасадов здания, строения, сооружения должен соответствовать согласованному в установленном порядке архитектурно-градостроительному облику объекта капитального строительства, информация о котором содержится в паспорте фасадов и (или) эскизном проекте.</w:t>
      </w:r>
    </w:p>
    <w:p w14:paraId="540CF78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Порядок предоставления решения о согласовании архитектурно-градостроительного облика объекта капитального строительства, требования к содержанию эскизного проекта и паспорта фасадов, форма паспорта фасадов устанавливаются нормативным правовым актом, издаваемым Администрацией города Екатеринбурга.</w:t>
      </w:r>
    </w:p>
    <w:p w14:paraId="1082038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w:t>
      </w:r>
    </w:p>
    <w:p w14:paraId="66CE8FC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101-1 введен </w:t>
      </w:r>
      <w:hyperlink r:id="rId158">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23.06.2015 N 23/36)</w:t>
      </w:r>
    </w:p>
    <w:p w14:paraId="1D6E026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102.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14:paraId="205E3B9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103. Содержание фасадов зданий, строений и сооружений включает:</w:t>
      </w:r>
    </w:p>
    <w:p w14:paraId="5A20454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230F7F1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обеспечение наличия и содержание в исправном состоянии водостоков, водосточных труб и сливов;</w:t>
      </w:r>
    </w:p>
    <w:p w14:paraId="248AEF8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очистку от снега и льда крыш и козырьков, удаление наледи, снега и сосулек с карнизов, балконов и лоджий;</w:t>
      </w:r>
    </w:p>
    <w:p w14:paraId="01137F3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герметизацию, заделку и расшивку швов, трещин и выбоин;</w:t>
      </w:r>
    </w:p>
    <w:p w14:paraId="6403EF7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восстановление, ремонт и своевременную очистку отмосток, приямков цокольных окон и входов в подвалы;</w:t>
      </w:r>
    </w:p>
    <w:p w14:paraId="06059E1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муниципального образования "город Екатеринбург";</w:t>
      </w:r>
    </w:p>
    <w:p w14:paraId="208DB33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очистку и промывку поверхностей фасадов в зависимости от их состояния и условий эксплуатации;</w:t>
      </w:r>
    </w:p>
    <w:p w14:paraId="772111E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мытье окон и витрин, вывесок и указателей;</w:t>
      </w:r>
    </w:p>
    <w:p w14:paraId="4AB9C63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выполнение иных требований, предусмотренных правилами и нормами технической эксплуатации зданий, строений и сооружений.</w:t>
      </w:r>
    </w:p>
    <w:p w14:paraId="53F5A4B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104. Под изменением внешнего вида фасадов понимается:</w:t>
      </w:r>
    </w:p>
    <w:p w14:paraId="11BCC29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14:paraId="1181167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замена облицовочного материала;</w:t>
      </w:r>
    </w:p>
    <w:p w14:paraId="204761E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покраска фасада, его частей в цвет, отличающийся от цвета здания;</w:t>
      </w:r>
    </w:p>
    <w:p w14:paraId="6D843EE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изменение конструкции крыши, материала кровли, элементов безопасности крыши, элементов организованного наружного водостока;</w:t>
      </w:r>
    </w:p>
    <w:p w14:paraId="056ED9A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установка (крепление) или демонтаж дополнительных элементов и устройств (флагштоки, указатели).</w:t>
      </w:r>
    </w:p>
    <w:p w14:paraId="08A171B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104-1. Требования к содержанию отдельных конструктивных элементов фасадов, а также требования к дополнительному оборудованию, дополнительным элементам и устройствам, размещаемым на фасадах зданий, устанавливаются нормативным правовым актом, издаваемым Администрацией города Екатеринбурга.</w:t>
      </w:r>
    </w:p>
    <w:p w14:paraId="3494C908"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104-1 введен </w:t>
      </w:r>
      <w:hyperlink r:id="rId159">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23.06.2015 N 23/36)</w:t>
      </w:r>
    </w:p>
    <w:p w14:paraId="4AF1174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105. При содержании фасадов зданий, строений и сооружений запрещается:</w:t>
      </w:r>
    </w:p>
    <w:p w14:paraId="1E17547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самовольное переоборудование или изменение внешнего вида фасада здания либо его элементов;</w:t>
      </w:r>
    </w:p>
    <w:p w14:paraId="00111AC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самовольное нанесение надписей;</w:t>
      </w:r>
    </w:p>
    <w:p w14:paraId="15B49F5A" w14:textId="77777777" w:rsidR="009E64EF" w:rsidRPr="009E64EF" w:rsidRDefault="009E64EF" w:rsidP="009E64EF">
      <w:pPr>
        <w:widowControl w:val="0"/>
        <w:autoSpaceDE w:val="0"/>
        <w:autoSpaceDN w:val="0"/>
        <w:spacing w:before="28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нарушение установленных требований по размещению вывесок, указателей улиц, номерных знаков домов, зданий и сооружений.</w:t>
      </w:r>
    </w:p>
    <w:p w14:paraId="4D520A7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106.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14:paraId="5F68A86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107. На фасадах зданий, строений и сооружений допускается установка следующих домовых знаков:</w:t>
      </w:r>
    </w:p>
    <w:p w14:paraId="2AE8FE39" w14:textId="77777777" w:rsidR="009E64EF" w:rsidRPr="009E64EF" w:rsidRDefault="009E64EF" w:rsidP="009E64EF">
      <w:pPr>
        <w:widowControl w:val="0"/>
        <w:autoSpaceDE w:val="0"/>
        <w:autoSpaceDN w:val="0"/>
        <w:spacing w:before="28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угловой указатель улицы, площади, проспекта, проезда, переулка;</w:t>
      </w:r>
    </w:p>
    <w:p w14:paraId="233C4EE3" w14:textId="77777777" w:rsidR="009E64EF" w:rsidRPr="009E64EF" w:rsidRDefault="009E64EF" w:rsidP="009E64EF">
      <w:pPr>
        <w:widowControl w:val="0"/>
        <w:autoSpaceDE w:val="0"/>
        <w:autoSpaceDN w:val="0"/>
        <w:spacing w:before="28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указатель номера дома, строения;</w:t>
      </w:r>
    </w:p>
    <w:p w14:paraId="5BAB19C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указатель номера подъезда и номеров квартир в подъезде;</w:t>
      </w:r>
    </w:p>
    <w:p w14:paraId="4E08D3C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proofErr w:type="spellStart"/>
      <w:r w:rsidRPr="009E64EF">
        <w:rPr>
          <w:rFonts w:ascii="Liberation Serif" w:eastAsia="Times New Roman" w:hAnsi="Liberation Serif" w:cs="Liberation Serif"/>
          <w:sz w:val="24"/>
          <w:szCs w:val="24"/>
          <w:lang w:eastAsia="ru-RU"/>
        </w:rPr>
        <w:t>флагодержатель</w:t>
      </w:r>
      <w:proofErr w:type="spellEnd"/>
      <w:r w:rsidRPr="009E64EF">
        <w:rPr>
          <w:rFonts w:ascii="Liberation Serif" w:eastAsia="Times New Roman" w:hAnsi="Liberation Serif" w:cs="Liberation Serif"/>
          <w:sz w:val="24"/>
          <w:szCs w:val="24"/>
          <w:lang w:eastAsia="ru-RU"/>
        </w:rPr>
        <w:t>;</w:t>
      </w:r>
    </w:p>
    <w:p w14:paraId="43B1C6D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памятная доска;</w:t>
      </w:r>
    </w:p>
    <w:p w14:paraId="1625495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полигонометрический знак;</w:t>
      </w:r>
    </w:p>
    <w:p w14:paraId="2F7B93C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указатель пожарного гидранта;</w:t>
      </w:r>
    </w:p>
    <w:p w14:paraId="32E0245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указатель грунтовых геодезических знаков;</w:t>
      </w:r>
    </w:p>
    <w:p w14:paraId="5BDECD2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указатель городской канализации и водопровода;</w:t>
      </w:r>
    </w:p>
    <w:p w14:paraId="0D726B0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указатель подземного газопровода.</w:t>
      </w:r>
    </w:p>
    <w:p w14:paraId="7980B50B"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59AE6E77"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6. НАРУЖНОЕ ОСВЕЩЕНИЕ УЛИЦ</w:t>
      </w:r>
    </w:p>
    <w:p w14:paraId="3C87E748" w14:textId="77777777" w:rsidR="009E64EF" w:rsidRPr="009E64EF" w:rsidRDefault="009E64EF" w:rsidP="009E64EF">
      <w:pPr>
        <w:widowControl w:val="0"/>
        <w:autoSpaceDE w:val="0"/>
        <w:autoSpaceDN w:val="0"/>
        <w:spacing w:before="28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108.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 города Екатеринбурга. Включение и отключение устройств наружного освещения подъездов жилых домов, номерных знаков домов и указателей улиц, а также установок архитектурно-художественной подсветки зданий производится в режиме работы наружного освещения улиц.</w:t>
      </w:r>
    </w:p>
    <w:p w14:paraId="44C085A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109.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14:paraId="28D34E7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110. 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"город Екатеринбург" определяются требованиями законодательства, правовыми актами Администрации города Екатеринбурга.</w:t>
      </w:r>
    </w:p>
    <w:p w14:paraId="4D7661C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111. Все объекты наружного освещения должны поддерживаться в технически исправном состоянии.</w:t>
      </w:r>
    </w:p>
    <w:p w14:paraId="5191153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112.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 либо определяется соглашением о разграничении балансовой принадлежности.</w:t>
      </w:r>
    </w:p>
    <w:p w14:paraId="45E87CC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60">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14.02.2017 N 3/60)</w:t>
      </w:r>
    </w:p>
    <w:p w14:paraId="0306EFC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113.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14:paraId="3C295BD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114. При производстве строительных работ застройщик обязан:</w:t>
      </w:r>
    </w:p>
    <w:p w14:paraId="19B529F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14:paraId="5616BD1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согласовывать проекты устройства и реконструкции наружного освещения территорий общего пользования с Администрацией города Екатеринбурга в порядке, определяемом правовыми актами Администрации города Екатеринбурга.</w:t>
      </w:r>
    </w:p>
    <w:p w14:paraId="4160300F"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22208518"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7. ТРЕБОВАНИЯ К СОДЕРЖАНИЮ СТРОИТЕЛЬНЫХ ПЛОЩАДОК</w:t>
      </w:r>
    </w:p>
    <w:p w14:paraId="549EB4CC"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p>
    <w:p w14:paraId="678AD019"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61">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w:t>
      </w:r>
    </w:p>
    <w:p w14:paraId="535E2EB1"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 15.03.2022 N 8/69)</w:t>
      </w:r>
    </w:p>
    <w:p w14:paraId="5F320D7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1E3AC3C1"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115. Лица, осуществляющие строительство, реконструкцию, снос объектов капитального строительства (за исключением объектов индивидуального жилищного строительства) на территории муниципального образования "город Екатеринбург", обязаны:</w:t>
      </w:r>
    </w:p>
    <w:p w14:paraId="4F7487D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оборудовать проходы вдоль ограждений строительных площадок для движения пешеходов и проезда детских и инвалидных колясок шириной не менее 1,2 м, за исключением случаев размещения строительных площадок в промышленных и коммунально-складских зонах;</w:t>
      </w:r>
    </w:p>
    <w:p w14:paraId="448B72C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принимать меры, исключающие вынос грунта, бетонной смеси, грязи транспортными средствами, спецтехникой за границами строительных площадок (оборудовать пункты мойки колес транспортных средств на строительной площадке; внеплощадочные подъездные пути к строительной площадке, выполненные в твердом покрытии и обеспечивающие возможность проведения механизированной уборки);</w:t>
      </w:r>
    </w:p>
    <w:p w14:paraId="34BF474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 летний период (в сухие дни) для защиты от пыли территорий, прилегающих к строительной площадке, производить влажную уборку подъездных путей;</w:t>
      </w:r>
    </w:p>
    <w:p w14:paraId="291E933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не осуществлять складирование строительных, бытовых отходов, строительных материалов, изделий и конструкций за границами строительной площадки;</w:t>
      </w:r>
    </w:p>
    <w:p w14:paraId="15015FD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не выполнять слив остатков, отходов из барабана-смесителя автобетоносмесителя за границами строительной площадки.</w:t>
      </w:r>
    </w:p>
    <w:p w14:paraId="70C6BF4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116.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"город Екатеринбург", обязаны:</w:t>
      </w:r>
    </w:p>
    <w:p w14:paraId="13A4F08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выполнять ограждения строительных площадок в соответствии с утвержденными требованиями к ограждениям строительных площадок;</w:t>
      </w:r>
    </w:p>
    <w:p w14:paraId="39ABDD2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незамедлительно устранять повреждение ограждений;</w:t>
      </w:r>
    </w:p>
    <w:p w14:paraId="115116C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не допускать отклонения ограждений от вертикали, не использовать подкосы (подпорки) с внешней стороны.</w:t>
      </w:r>
    </w:p>
    <w:p w14:paraId="04654226" w14:textId="77777777" w:rsidR="009E64EF" w:rsidRPr="009E64EF" w:rsidRDefault="009E64EF" w:rsidP="009E64EF">
      <w:pPr>
        <w:widowControl w:val="0"/>
        <w:autoSpaceDE w:val="0"/>
        <w:autoSpaceDN w:val="0"/>
        <w:spacing w:before="280"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8. УСТАНОВКА УКАЗАТЕЛЕЙ</w:t>
      </w:r>
    </w:p>
    <w:p w14:paraId="3BA75577"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С НАИМЕНОВАНИЯМИ УЛИЦ И НОМЕРАМИ ДОМОВ</w:t>
      </w:r>
    </w:p>
    <w:p w14:paraId="1D868FC6"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4E4654BA"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117. На территории муниципального образования "город Екатеринбург" осуществляется установка следующих информационных указателей:</w:t>
      </w:r>
    </w:p>
    <w:p w14:paraId="7B2D4D7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указатели с наименованиями улиц;</w:t>
      </w:r>
    </w:p>
    <w:p w14:paraId="1400DB2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указатели с наименованиями площадей;</w:t>
      </w:r>
    </w:p>
    <w:p w14:paraId="7FE3CDE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указатели с наименованиями административно-территориальных единиц;</w:t>
      </w:r>
    </w:p>
    <w:p w14:paraId="615F820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совмещенные указатели с наименованиями улиц и номерами объектов адресации (далее - совмещенные указатели);</w:t>
      </w:r>
    </w:p>
    <w:p w14:paraId="280CB98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указатели с номерами объектов адресации (далее - указатели с номерами домов).</w:t>
      </w:r>
    </w:p>
    <w:p w14:paraId="0B3698E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118.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w:t>
      </w:r>
      <w:hyperlink r:id="rId162">
        <w:r w:rsidRPr="009E64EF">
          <w:rPr>
            <w:rFonts w:ascii="Liberation Serif" w:eastAsia="Times New Roman" w:hAnsi="Liberation Serif" w:cs="Liberation Serif"/>
            <w:color w:val="0000FF"/>
            <w:sz w:val="24"/>
            <w:szCs w:val="24"/>
            <w:lang w:eastAsia="ru-RU"/>
          </w:rPr>
          <w:t>Постановлением</w:t>
        </w:r>
      </w:hyperlink>
      <w:r w:rsidRPr="009E64EF">
        <w:rPr>
          <w:rFonts w:ascii="Liberation Serif" w:eastAsia="Times New Roman" w:hAnsi="Liberation Serif" w:cs="Liberation Serif"/>
          <w:sz w:val="24"/>
          <w:szCs w:val="24"/>
          <w:lang w:eastAsia="ru-RU"/>
        </w:rPr>
        <w:t xml:space="preserve"> Правительства Российской Федерации от 25 января 2011 года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14:paraId="4895CC5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119.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14:paraId="35CCCBF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120.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0CB9C2F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121.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14:paraId="4D781C7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122. Надписи на информационных указателях выполняются на русском языке, возможно дублирование надписи на английском языке.</w:t>
      </w:r>
    </w:p>
    <w:p w14:paraId="13EA0D8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123. Надписи на информационных указателях выполняются синим цветом на белом фоне с применением </w:t>
      </w:r>
      <w:proofErr w:type="spellStart"/>
      <w:r w:rsidRPr="009E64EF">
        <w:rPr>
          <w:rFonts w:ascii="Liberation Serif" w:eastAsia="Times New Roman" w:hAnsi="Liberation Serif" w:cs="Liberation Serif"/>
          <w:sz w:val="24"/>
          <w:szCs w:val="24"/>
          <w:lang w:eastAsia="ru-RU"/>
        </w:rPr>
        <w:t>световозвращающего</w:t>
      </w:r>
      <w:proofErr w:type="spellEnd"/>
      <w:r w:rsidRPr="009E64EF">
        <w:rPr>
          <w:rFonts w:ascii="Liberation Serif" w:eastAsia="Times New Roman" w:hAnsi="Liberation Serif" w:cs="Liberation Serif"/>
          <w:sz w:val="24"/>
          <w:szCs w:val="24"/>
          <w:lang w:eastAsia="ru-RU"/>
        </w:rPr>
        <w:t xml:space="preserve"> материала, обеспечивающего читаемость информации на указателях в темное время суток.</w:t>
      </w:r>
    </w:p>
    <w:p w14:paraId="1515C24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 "город Екатеринбург".</w:t>
      </w:r>
    </w:p>
    <w:p w14:paraId="7ECA9CD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125. Наименование площадей, административно-территориальных единиц на указателях воспроизводятся в соответствии с их официальными наименованиями.</w:t>
      </w:r>
    </w:p>
    <w:p w14:paraId="3DEEF04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126. Наименование улиц, проспектов, проездов, площадей и иных административно-территориальных единиц на указателях выполняется прописными буквами, сокращения не используются.</w:t>
      </w:r>
    </w:p>
    <w:p w14:paraId="128441B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127. Утратил силу с 1 сентября 2022 года. - </w:t>
      </w:r>
      <w:hyperlink r:id="rId163">
        <w:r w:rsidRPr="009E64EF">
          <w:rPr>
            <w:rFonts w:ascii="Liberation Serif" w:eastAsia="Times New Roman" w:hAnsi="Liberation Serif" w:cs="Liberation Serif"/>
            <w:color w:val="0000FF"/>
            <w:sz w:val="24"/>
            <w:szCs w:val="24"/>
            <w:lang w:eastAsia="ru-RU"/>
          </w:rPr>
          <w:t>Решение</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76DAABC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128. Допускается написание на указателях наименований улиц, проспектов, проездов, площадей и иных административно-территориальных единиц в две строки.</w:t>
      </w:r>
    </w:p>
    <w:p w14:paraId="3DFBD88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129.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14:paraId="01AE0BD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130.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14:paraId="0D09AA7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131.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14:paraId="46DDBC9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132.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14:paraId="439925D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133.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654DAC1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134. На одноэтажных индивидуальных жилых домах допускается установка совмещенных указателей на высоте не менее 2,0 м от уровня земли.</w:t>
      </w:r>
    </w:p>
    <w:p w14:paraId="6FCF689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135.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14:paraId="02EC1CD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136. Указатели с номерами домов представляют собой табличку размером 200 x 200 мм, если надпись содержит до 2 элементов, и размером 200 x 250 мм, если надпись содержит более 2 элементов, а в районах малоэтажной застройки - размером 160 x 160 мм.</w:t>
      </w:r>
    </w:p>
    <w:p w14:paraId="371BD9C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137. На указателях с номерами домов должна быть выполнена кайма белого цвета шириной 10 мм, внутренний радиус закругления каймы равен 10 мм.</w:t>
      </w:r>
    </w:p>
    <w:p w14:paraId="427F319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138. 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p>
    <w:p w14:paraId="249E4D7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139. На одноэтажных индивидуальных жилых домах допускается установка указателей с номерами домов на высоте не менее 2,0 м от уровня земли.</w:t>
      </w:r>
    </w:p>
    <w:p w14:paraId="680E9F60"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14051B37"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9. ТРЕБОВАНИЯ К ВНЕШНЕМУ ВИДУ ОГРАЖДЕНИЙ</w:t>
      </w:r>
    </w:p>
    <w:p w14:paraId="22F1D1B1"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p>
    <w:p w14:paraId="32063C6F"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64">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w:t>
      </w:r>
    </w:p>
    <w:p w14:paraId="34492C97"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 14.02.2017 N 3/60)</w:t>
      </w:r>
    </w:p>
    <w:p w14:paraId="76407485"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21C30017"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140. Установка ограждений должна производиться исходя из необходимости, определяемой условиями эксплуатации или охраны земельных участков, зданий и иных объектов, в соответствии с требованиями к их внешнему виду, установленными настоящими Правилами.</w:t>
      </w:r>
    </w:p>
    <w:p w14:paraId="50E729E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Требования к внешнему виду дорожных ограждений устанавливаются в соответствии с национальными стандартами.</w:t>
      </w:r>
    </w:p>
    <w:p w14:paraId="4F3E671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Требования к внешнему виду ограждений объектов, расположенных в границах зон охраны объектов культурного наследия, устанавливаются в соответствии с режимами использования земель и градостроительными регламентами в границах данных зон.</w:t>
      </w:r>
    </w:p>
    <w:p w14:paraId="2804D83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 случае если требования к внешнему виду ограждений территорий и объектов, в том числе параметры таких ограждений, установлены нормативными правовыми актами Российской Федерации или Свердловской области, требования к внешнему виду ограждений, установленные настоящими Правилами, применяются в части, не противоречащей таким нормативным правовым актам.</w:t>
      </w:r>
    </w:p>
    <w:p w14:paraId="5CE74BB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141. Основными видами ограждений являются:</w:t>
      </w:r>
    </w:p>
    <w:p w14:paraId="3050528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прозрачные - ограждения, не препятствующие (препятствующие в незначительной степени) визуальному восприятию объектов, расположенных за ними, выполненные из металла (методом сварки, литья, ковки), дерева, иных материалов в виде решеток, сеток, 3d-панелей;</w:t>
      </w:r>
    </w:p>
    <w:p w14:paraId="147A842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глухие - ограждения, исключающие возможность визуального восприятия объектов, расположенных за ними, выполненные из листовых материалов (металл, дерево, пластик), бетонных плит, звукопоглощающих панелей, кирпичей, блоков;</w:t>
      </w:r>
    </w:p>
    <w:p w14:paraId="3B2C526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комбинированные - ограждения на цоколе, прозрачные ограждения с элементами вертикального озеленения, живые изгороди, штакетник металлический и (или) деревянный;</w:t>
      </w:r>
    </w:p>
    <w:p w14:paraId="2E617CB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сплошные - ограждения,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14:paraId="6CFAC07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ограждающие элементы - столбики, блоки (пластиковые водоналивные, бетонные), малые архитектурные формы, зеленые насаждения, подпорные стенки с установкой парапетных ограждений, участки рельефа;</w:t>
      </w:r>
    </w:p>
    <w:p w14:paraId="6AB6675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ограждающие устройства - устройства, предназначенные для временного ограничения прохода и (или) проезда на территорию (шлагбаумы, калитки, ворота и т.п.), устанавливаемые отдельно или в составе ограждений.</w:t>
      </w:r>
    </w:p>
    <w:p w14:paraId="72A7C48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142. Не допускается установка глухих ограждений, за исключением случаев, предусмотренных настоящими Правилами, а также в случаях, если установка таких ограждений необходима в соответствии с требованиями федерального законодательства.</w:t>
      </w:r>
    </w:p>
    <w:p w14:paraId="292B714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Установка ограждений, изготовленных из сетки-рабицы, допускается только на земельных участках, на которых расположены индивидуальные жилые дома, жилые дома блокированной застройки, а также на земельных участках, предназначенных для ведения садоводства, огородничества, личного подсобного хозяйства.</w:t>
      </w:r>
    </w:p>
    <w:p w14:paraId="02A5323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1684532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Установка ограждений не должна препятствовать проходу посетителей к организациям, оказывающим услуги населению, расположенным в многоквартирных жилых домах.</w:t>
      </w:r>
    </w:p>
    <w:p w14:paraId="6D75E91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14:paraId="5F7BE88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143. Ограждения в границах квартала по всей протяженности обращенных к улице сторон должны иметь единообразный вид, высоту и цветовое решение, гармонирующее с окружающей застройкой. Ограждения </w:t>
      </w:r>
      <w:proofErr w:type="gramStart"/>
      <w:r w:rsidRPr="009E64EF">
        <w:rPr>
          <w:rFonts w:ascii="Liberation Serif" w:eastAsia="Times New Roman" w:hAnsi="Liberation Serif" w:cs="Liberation Serif"/>
          <w:sz w:val="24"/>
          <w:szCs w:val="24"/>
          <w:lang w:eastAsia="ru-RU"/>
        </w:rPr>
        <w:t>не должны иметь</w:t>
      </w:r>
      <w:proofErr w:type="gramEnd"/>
      <w:r w:rsidRPr="009E64EF">
        <w:rPr>
          <w:rFonts w:ascii="Liberation Serif" w:eastAsia="Times New Roman" w:hAnsi="Liberation Serif" w:cs="Liberation Serif"/>
          <w:sz w:val="24"/>
          <w:szCs w:val="24"/>
          <w:lang w:eastAsia="ru-RU"/>
        </w:rPr>
        <w:t xml:space="preserve"> сколов облицовки, трещин, поврежденных, деформированных или отсутствующих элементов. Ограждения высотой до 2 м не должны иметь заостренных, </w:t>
      </w:r>
      <w:proofErr w:type="spellStart"/>
      <w:r w:rsidRPr="009E64EF">
        <w:rPr>
          <w:rFonts w:ascii="Liberation Serif" w:eastAsia="Times New Roman" w:hAnsi="Liberation Serif" w:cs="Liberation Serif"/>
          <w:sz w:val="24"/>
          <w:szCs w:val="24"/>
          <w:lang w:eastAsia="ru-RU"/>
        </w:rPr>
        <w:t>пикообразных</w:t>
      </w:r>
      <w:proofErr w:type="spellEnd"/>
      <w:r w:rsidRPr="009E64EF">
        <w:rPr>
          <w:rFonts w:ascii="Liberation Serif" w:eastAsia="Times New Roman" w:hAnsi="Liberation Serif" w:cs="Liberation Serif"/>
          <w:sz w:val="24"/>
          <w:szCs w:val="24"/>
          <w:lang w:eastAsia="ru-RU"/>
        </w:rPr>
        <w:t xml:space="preserve"> элементов.</w:t>
      </w:r>
    </w:p>
    <w:p w14:paraId="2F936BEA"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65">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459FBBA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Поверхность ограждений должна быть окрашена или иным образом защищена от воздействия атмосферных осадков. Не допускается фрагментарная окраска ограждений.</w:t>
      </w:r>
    </w:p>
    <w:p w14:paraId="1BF013F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Ограждения должны иметь вид, соответствующий требованиям, установленным в зависимости от назначения объектов, расположенных на ограждаемой территории (Таблица).</w:t>
      </w:r>
    </w:p>
    <w:p w14:paraId="643A0FEA"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22817E85" w14:textId="77777777" w:rsidR="009E64EF" w:rsidRPr="009E64EF" w:rsidRDefault="009E64EF" w:rsidP="009E64EF">
      <w:pPr>
        <w:widowControl w:val="0"/>
        <w:autoSpaceDE w:val="0"/>
        <w:autoSpaceDN w:val="0"/>
        <w:spacing w:after="0" w:line="240" w:lineRule="auto"/>
        <w:jc w:val="right"/>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Таблица</w:t>
      </w:r>
    </w:p>
    <w:p w14:paraId="5CDF671E"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649"/>
        <w:gridCol w:w="3798"/>
      </w:tblGrid>
      <w:tr w:rsidR="009E64EF" w:rsidRPr="009E64EF" w14:paraId="00B33193" w14:textId="77777777" w:rsidTr="004A0CB5">
        <w:tc>
          <w:tcPr>
            <w:tcW w:w="624" w:type="dxa"/>
          </w:tcPr>
          <w:p w14:paraId="0183C996"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N п/п</w:t>
            </w:r>
          </w:p>
        </w:tc>
        <w:tc>
          <w:tcPr>
            <w:tcW w:w="4649" w:type="dxa"/>
          </w:tcPr>
          <w:p w14:paraId="37D9313F"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Объект, расположенный на ограждаемой территории</w:t>
            </w:r>
          </w:p>
        </w:tc>
        <w:tc>
          <w:tcPr>
            <w:tcW w:w="3798" w:type="dxa"/>
          </w:tcPr>
          <w:p w14:paraId="224308BE"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Вид и параметры ограждения</w:t>
            </w:r>
          </w:p>
        </w:tc>
      </w:tr>
      <w:tr w:rsidR="009E64EF" w:rsidRPr="009E64EF" w14:paraId="1D4B8253" w14:textId="77777777" w:rsidTr="004A0CB5">
        <w:tc>
          <w:tcPr>
            <w:tcW w:w="624" w:type="dxa"/>
          </w:tcPr>
          <w:p w14:paraId="758191FE"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w:t>
            </w:r>
          </w:p>
        </w:tc>
        <w:tc>
          <w:tcPr>
            <w:tcW w:w="4649" w:type="dxa"/>
          </w:tcPr>
          <w:p w14:paraId="06CAA2F5"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w:t>
            </w:r>
          </w:p>
        </w:tc>
        <w:tc>
          <w:tcPr>
            <w:tcW w:w="3798" w:type="dxa"/>
          </w:tcPr>
          <w:p w14:paraId="26DA3C64"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w:t>
            </w:r>
          </w:p>
        </w:tc>
      </w:tr>
      <w:tr w:rsidR="009E64EF" w:rsidRPr="009E64EF" w14:paraId="76F5FBE4" w14:textId="77777777" w:rsidTr="004A0CB5">
        <w:tc>
          <w:tcPr>
            <w:tcW w:w="624" w:type="dxa"/>
          </w:tcPr>
          <w:p w14:paraId="74D37441"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w:t>
            </w:r>
          </w:p>
        </w:tc>
        <w:tc>
          <w:tcPr>
            <w:tcW w:w="4649" w:type="dxa"/>
          </w:tcPr>
          <w:p w14:paraId="6F1FD41A"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Многоквартирные жилые дома </w:t>
            </w:r>
            <w:proofErr w:type="spellStart"/>
            <w:r w:rsidRPr="009E64EF">
              <w:rPr>
                <w:rFonts w:ascii="Liberation Serif" w:eastAsia="Times New Roman" w:hAnsi="Liberation Serif" w:cs="Liberation Serif"/>
                <w:sz w:val="24"/>
                <w:szCs w:val="24"/>
                <w:lang w:eastAsia="ru-RU"/>
              </w:rPr>
              <w:t>среднеэтажной</w:t>
            </w:r>
            <w:proofErr w:type="spellEnd"/>
            <w:r w:rsidRPr="009E64EF">
              <w:rPr>
                <w:rFonts w:ascii="Liberation Serif" w:eastAsia="Times New Roman" w:hAnsi="Liberation Serif" w:cs="Liberation Serif"/>
                <w:sz w:val="24"/>
                <w:szCs w:val="24"/>
                <w:lang w:eastAsia="ru-RU"/>
              </w:rPr>
              <w:t xml:space="preserve"> и многоэтажной застройки, за исключением застройки следующих типов:</w:t>
            </w:r>
          </w:p>
          <w:p w14:paraId="3318D844"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 квартальная застройка, образующая замкнутый периметр, при условии отсутствия внутри квартала объектов общественного назначения и транзитных </w:t>
            </w:r>
            <w:r w:rsidRPr="009E64EF">
              <w:rPr>
                <w:rFonts w:ascii="Liberation Serif" w:eastAsia="Times New Roman" w:hAnsi="Liberation Serif" w:cs="Liberation Serif"/>
                <w:sz w:val="24"/>
                <w:szCs w:val="24"/>
                <w:lang w:eastAsia="ru-RU"/>
              </w:rPr>
              <w:lastRenderedPageBreak/>
              <w:t>пешеходных путей;</w:t>
            </w:r>
          </w:p>
          <w:p w14:paraId="5B2D750E"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жилая застройка, образующая замкнутое единое дворовое пространство, при условии отсутствия внутри двора объектов общественного назначения и транзитных пешеходных путей;</w:t>
            </w:r>
          </w:p>
          <w:p w14:paraId="79F07772"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многоквартирные жилые дома, построенные во исполнение договоров застроенных территорий, граничащие с ветхим и аварийным жилым фондом, подлежащим реконструкции</w:t>
            </w:r>
          </w:p>
        </w:tc>
        <w:tc>
          <w:tcPr>
            <w:tcW w:w="3798" w:type="dxa"/>
          </w:tcPr>
          <w:p w14:paraId="192336B2"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Прозрачные ограждения высотой не более 0,9 м, ограждающие элементы высотой не более 0,75 м. Установка сплошных ограждений не допускается</w:t>
            </w:r>
          </w:p>
        </w:tc>
      </w:tr>
      <w:tr w:rsidR="009E64EF" w:rsidRPr="009E64EF" w14:paraId="0FB4DEAB" w14:textId="77777777" w:rsidTr="004A0CB5">
        <w:tc>
          <w:tcPr>
            <w:tcW w:w="624" w:type="dxa"/>
          </w:tcPr>
          <w:p w14:paraId="55CD40A1"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2.</w:t>
            </w:r>
          </w:p>
        </w:tc>
        <w:tc>
          <w:tcPr>
            <w:tcW w:w="4649" w:type="dxa"/>
          </w:tcPr>
          <w:p w14:paraId="3E35426C"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Многоквартирные жилые дома средней и многоэтажной застройки следующих типов:</w:t>
            </w:r>
          </w:p>
          <w:p w14:paraId="1C41EC39"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квартальная застройка, образующая замкнутый периметр, при условии отсутствия внутри квартала объектов общественного назначения и транзитных пешеходных путей;</w:t>
            </w:r>
          </w:p>
          <w:p w14:paraId="28100905"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жилая застройка, образующая замкнутое единое дворовое пространство, при условии отсутствия внутри двора объектов общественного назначения и транзитных пешеходных путей;</w:t>
            </w:r>
          </w:p>
          <w:p w14:paraId="0A36D525"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многоквартирные жилые дома, построенные во исполнение договоров застроенных территорий, граничащие с ветхим и аварийным жилым фондом, подлежащим реконструкции</w:t>
            </w:r>
          </w:p>
        </w:tc>
        <w:tc>
          <w:tcPr>
            <w:tcW w:w="3798" w:type="dxa"/>
          </w:tcPr>
          <w:p w14:paraId="749B9520"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Ограждающие устройства, прозрачные ограждения высотой не более 1,6 м, ограждающие элементы высотой не более 0,75 м</w:t>
            </w:r>
          </w:p>
        </w:tc>
      </w:tr>
      <w:tr w:rsidR="009E64EF" w:rsidRPr="009E64EF" w14:paraId="44AC9371" w14:textId="77777777" w:rsidTr="004A0CB5">
        <w:tc>
          <w:tcPr>
            <w:tcW w:w="624" w:type="dxa"/>
          </w:tcPr>
          <w:p w14:paraId="28CF0B48"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w:t>
            </w:r>
          </w:p>
        </w:tc>
        <w:tc>
          <w:tcPr>
            <w:tcW w:w="4649" w:type="dxa"/>
          </w:tcPr>
          <w:p w14:paraId="29F095BC"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Индивидуальные жилые дома</w:t>
            </w:r>
          </w:p>
        </w:tc>
        <w:tc>
          <w:tcPr>
            <w:tcW w:w="3798" w:type="dxa"/>
          </w:tcPr>
          <w:p w14:paraId="0DAD1934"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Ограждения высотой не более 2 м, ограждающие устройства</w:t>
            </w:r>
          </w:p>
        </w:tc>
      </w:tr>
      <w:tr w:rsidR="009E64EF" w:rsidRPr="009E64EF" w14:paraId="11E447D0" w14:textId="77777777" w:rsidTr="004A0CB5">
        <w:tc>
          <w:tcPr>
            <w:tcW w:w="624" w:type="dxa"/>
          </w:tcPr>
          <w:p w14:paraId="2BA12EB1"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w:t>
            </w:r>
          </w:p>
        </w:tc>
        <w:tc>
          <w:tcPr>
            <w:tcW w:w="4649" w:type="dxa"/>
          </w:tcPr>
          <w:p w14:paraId="61891191"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Жилые дома блокированной застройки</w:t>
            </w:r>
          </w:p>
        </w:tc>
        <w:tc>
          <w:tcPr>
            <w:tcW w:w="3798" w:type="dxa"/>
          </w:tcPr>
          <w:p w14:paraId="6273DCA3"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Вдоль общего фасада - единые по внешнему виду прозрачные ограждения высотой не более 0,9 м и ограждающие элементы высотой не более 0,75 м. Между участками - прозрачные, комбинированные ограждения, живая изгородь высотой не более 1,6 м</w:t>
            </w:r>
          </w:p>
        </w:tc>
      </w:tr>
      <w:tr w:rsidR="009E64EF" w:rsidRPr="009E64EF" w14:paraId="70FB6814" w14:textId="77777777" w:rsidTr="004A0CB5">
        <w:tc>
          <w:tcPr>
            <w:tcW w:w="624" w:type="dxa"/>
          </w:tcPr>
          <w:p w14:paraId="7DA3ADEE"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w:t>
            </w:r>
          </w:p>
        </w:tc>
        <w:tc>
          <w:tcPr>
            <w:tcW w:w="4649" w:type="dxa"/>
          </w:tcPr>
          <w:p w14:paraId="0B548C95"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Здания дошкольных образовательных организаций, общеобразовательных организаций, организаций здравоохранения (за исключением стационаров психиатрического и инфекционного профиля)</w:t>
            </w:r>
          </w:p>
        </w:tc>
        <w:tc>
          <w:tcPr>
            <w:tcW w:w="3798" w:type="dxa"/>
          </w:tcPr>
          <w:p w14:paraId="45A1F331"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Прозрачные ограждения высотой не более 1,6 м, а в случаях, предусмотренных законодательством, - звукопоглощающие панели</w:t>
            </w:r>
          </w:p>
        </w:tc>
      </w:tr>
      <w:tr w:rsidR="009E64EF" w:rsidRPr="009E64EF" w14:paraId="071B25CE" w14:textId="77777777" w:rsidTr="004A0CB5">
        <w:tc>
          <w:tcPr>
            <w:tcW w:w="624" w:type="dxa"/>
          </w:tcPr>
          <w:p w14:paraId="77D4B9D4"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6.</w:t>
            </w:r>
          </w:p>
        </w:tc>
        <w:tc>
          <w:tcPr>
            <w:tcW w:w="4649" w:type="dxa"/>
          </w:tcPr>
          <w:p w14:paraId="36E9EFE1"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Здания организаций здравоохранения - стационаров психиатрического и инфекционного профиля</w:t>
            </w:r>
          </w:p>
        </w:tc>
        <w:tc>
          <w:tcPr>
            <w:tcW w:w="3798" w:type="dxa"/>
          </w:tcPr>
          <w:p w14:paraId="47A459F0"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Глухие ограждения высотой не более 2 м</w:t>
            </w:r>
          </w:p>
        </w:tc>
      </w:tr>
      <w:tr w:rsidR="009E64EF" w:rsidRPr="009E64EF" w14:paraId="3248A54F" w14:textId="77777777" w:rsidTr="004A0CB5">
        <w:tc>
          <w:tcPr>
            <w:tcW w:w="624" w:type="dxa"/>
          </w:tcPr>
          <w:p w14:paraId="37860C9B"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7.</w:t>
            </w:r>
          </w:p>
        </w:tc>
        <w:tc>
          <w:tcPr>
            <w:tcW w:w="4649" w:type="dxa"/>
          </w:tcPr>
          <w:p w14:paraId="2C9E55B3"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Торгово-развлекательные и деловые центры</w:t>
            </w:r>
          </w:p>
        </w:tc>
        <w:tc>
          <w:tcPr>
            <w:tcW w:w="3798" w:type="dxa"/>
          </w:tcPr>
          <w:p w14:paraId="514A8121"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Ограждающие элементы высотой не более 0,75 м</w:t>
            </w:r>
          </w:p>
        </w:tc>
      </w:tr>
      <w:tr w:rsidR="009E64EF" w:rsidRPr="009E64EF" w14:paraId="168BE570" w14:textId="77777777" w:rsidTr="004A0CB5">
        <w:tc>
          <w:tcPr>
            <w:tcW w:w="624" w:type="dxa"/>
          </w:tcPr>
          <w:p w14:paraId="27FA84C4"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8.</w:t>
            </w:r>
          </w:p>
        </w:tc>
        <w:tc>
          <w:tcPr>
            <w:tcW w:w="4649" w:type="dxa"/>
          </w:tcPr>
          <w:p w14:paraId="50C42E77"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Административные и общественно-деловые здания, на территории которых установлен ограниченный режим доступа в соответствии с законодательством</w:t>
            </w:r>
          </w:p>
        </w:tc>
        <w:tc>
          <w:tcPr>
            <w:tcW w:w="3798" w:type="dxa"/>
          </w:tcPr>
          <w:p w14:paraId="11376E37"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Прозрачные ограждения высотой не более 2 м, ограждающие элементы высотой не более 0,75 м</w:t>
            </w:r>
          </w:p>
        </w:tc>
      </w:tr>
      <w:tr w:rsidR="009E64EF" w:rsidRPr="009E64EF" w14:paraId="40D5A141" w14:textId="77777777" w:rsidTr="004A0CB5">
        <w:tc>
          <w:tcPr>
            <w:tcW w:w="624" w:type="dxa"/>
          </w:tcPr>
          <w:p w14:paraId="0FEDA8AC"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9.</w:t>
            </w:r>
          </w:p>
        </w:tc>
        <w:tc>
          <w:tcPr>
            <w:tcW w:w="4649" w:type="dxa"/>
          </w:tcPr>
          <w:p w14:paraId="2B6C7DB1"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Здания и сооружения общественного назначения, на территории которых не установлен ограниченный режим доступа в соответствии с законодательством (здания, в которых размещаются организации культуры и искусства, здания транспортного обслуживания населения, спортивные комплексы и т.п.)</w:t>
            </w:r>
          </w:p>
        </w:tc>
        <w:tc>
          <w:tcPr>
            <w:tcW w:w="3798" w:type="dxa"/>
          </w:tcPr>
          <w:p w14:paraId="7C1EB368"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Прозрачные ограждения высотой не более 0,9 м, ограждающие элементы высотой не более 0,75 м</w:t>
            </w:r>
          </w:p>
        </w:tc>
      </w:tr>
      <w:tr w:rsidR="009E64EF" w:rsidRPr="009E64EF" w14:paraId="3832D077" w14:textId="77777777" w:rsidTr="004A0CB5">
        <w:tc>
          <w:tcPr>
            <w:tcW w:w="624" w:type="dxa"/>
          </w:tcPr>
          <w:p w14:paraId="5E9819D8"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10.</w:t>
            </w:r>
          </w:p>
        </w:tc>
        <w:tc>
          <w:tcPr>
            <w:tcW w:w="4649" w:type="dxa"/>
          </w:tcPr>
          <w:p w14:paraId="0C246E81"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Объекты сервисного обслуживания автотранспорта</w:t>
            </w:r>
          </w:p>
        </w:tc>
        <w:tc>
          <w:tcPr>
            <w:tcW w:w="3798" w:type="dxa"/>
          </w:tcPr>
          <w:p w14:paraId="6CB00814"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Прозрачные ограждения высотой не более 1,6 м, ограждающие элементы высотой не более 0,75 м</w:t>
            </w:r>
          </w:p>
        </w:tc>
      </w:tr>
      <w:tr w:rsidR="009E64EF" w:rsidRPr="009E64EF" w14:paraId="75224962" w14:textId="77777777" w:rsidTr="004A0CB5">
        <w:tc>
          <w:tcPr>
            <w:tcW w:w="624" w:type="dxa"/>
          </w:tcPr>
          <w:p w14:paraId="10743FF9"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11.</w:t>
            </w:r>
          </w:p>
        </w:tc>
        <w:tc>
          <w:tcPr>
            <w:tcW w:w="4649" w:type="dxa"/>
          </w:tcPr>
          <w:p w14:paraId="56C6E5A8"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Промышленные, производственно-коммунальные предприятия, не являющиеся опасными производственными объектами, складские комплексы</w:t>
            </w:r>
          </w:p>
        </w:tc>
        <w:tc>
          <w:tcPr>
            <w:tcW w:w="3798" w:type="dxa"/>
          </w:tcPr>
          <w:p w14:paraId="276552B2"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Прозрачные ограждения высотой не более 3 м, ограждающие элементы</w:t>
            </w:r>
          </w:p>
        </w:tc>
      </w:tr>
      <w:tr w:rsidR="009E64EF" w:rsidRPr="009E64EF" w14:paraId="70F26CD9" w14:textId="77777777" w:rsidTr="004A0CB5">
        <w:tc>
          <w:tcPr>
            <w:tcW w:w="624" w:type="dxa"/>
          </w:tcPr>
          <w:p w14:paraId="3F6622D2"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12.</w:t>
            </w:r>
          </w:p>
        </w:tc>
        <w:tc>
          <w:tcPr>
            <w:tcW w:w="4649" w:type="dxa"/>
          </w:tcPr>
          <w:p w14:paraId="4C52B39F"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Промышленные, производственно-коммунальные предприятия, являющиеся опасными производственными объектами, предприятия, организации, для функционирования которых законодательством установлены дополнительные меры безопасности</w:t>
            </w:r>
          </w:p>
        </w:tc>
        <w:tc>
          <w:tcPr>
            <w:tcW w:w="3798" w:type="dxa"/>
          </w:tcPr>
          <w:p w14:paraId="1BC1B2BB"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Прозрачные и глухие ограждения высотой не более 3 м, ограждающие элементы</w:t>
            </w:r>
          </w:p>
        </w:tc>
      </w:tr>
      <w:tr w:rsidR="009E64EF" w:rsidRPr="009E64EF" w14:paraId="1900B711" w14:textId="77777777" w:rsidTr="004A0CB5">
        <w:tc>
          <w:tcPr>
            <w:tcW w:w="624" w:type="dxa"/>
          </w:tcPr>
          <w:p w14:paraId="1F46B486"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13.</w:t>
            </w:r>
          </w:p>
        </w:tc>
        <w:tc>
          <w:tcPr>
            <w:tcW w:w="4649" w:type="dxa"/>
          </w:tcPr>
          <w:p w14:paraId="76883D89"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Парки</w:t>
            </w:r>
          </w:p>
        </w:tc>
        <w:tc>
          <w:tcPr>
            <w:tcW w:w="3798" w:type="dxa"/>
          </w:tcPr>
          <w:p w14:paraId="63ADAE33"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Прозрачные ограждения высотой не более 2,5 м</w:t>
            </w:r>
          </w:p>
        </w:tc>
      </w:tr>
      <w:tr w:rsidR="009E64EF" w:rsidRPr="009E64EF" w14:paraId="4BD7AAB9" w14:textId="77777777" w:rsidTr="004A0CB5">
        <w:tc>
          <w:tcPr>
            <w:tcW w:w="624" w:type="dxa"/>
          </w:tcPr>
          <w:p w14:paraId="4B7BC72A"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14.</w:t>
            </w:r>
          </w:p>
        </w:tc>
        <w:tc>
          <w:tcPr>
            <w:tcW w:w="4649" w:type="dxa"/>
          </w:tcPr>
          <w:p w14:paraId="669474BE"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Скверы, бульвары, пешеходные улицы, набережные</w:t>
            </w:r>
          </w:p>
        </w:tc>
        <w:tc>
          <w:tcPr>
            <w:tcW w:w="3798" w:type="dxa"/>
          </w:tcPr>
          <w:p w14:paraId="684F78BC"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Прозрачные ограждения высотой не более 0,9 м, ограждающие элементы высотой не более 0,75 м. Установка сплошных ограждений не допускается</w:t>
            </w:r>
          </w:p>
        </w:tc>
      </w:tr>
      <w:tr w:rsidR="009E64EF" w:rsidRPr="009E64EF" w14:paraId="4369D443" w14:textId="77777777" w:rsidTr="004A0CB5">
        <w:tblPrEx>
          <w:tblBorders>
            <w:insideH w:val="none" w:sz="0" w:space="0" w:color="auto"/>
          </w:tblBorders>
        </w:tblPrEx>
        <w:tc>
          <w:tcPr>
            <w:tcW w:w="624" w:type="dxa"/>
            <w:tcBorders>
              <w:bottom w:val="nil"/>
            </w:tcBorders>
          </w:tcPr>
          <w:p w14:paraId="2BBD60A9"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15.</w:t>
            </w:r>
          </w:p>
        </w:tc>
        <w:tc>
          <w:tcPr>
            <w:tcW w:w="4649" w:type="dxa"/>
            <w:tcBorders>
              <w:bottom w:val="nil"/>
            </w:tcBorders>
          </w:tcPr>
          <w:p w14:paraId="1B320AFD"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Строительные площадки</w:t>
            </w:r>
          </w:p>
        </w:tc>
        <w:tc>
          <w:tcPr>
            <w:tcW w:w="3798" w:type="dxa"/>
            <w:tcBorders>
              <w:bottom w:val="nil"/>
            </w:tcBorders>
          </w:tcPr>
          <w:p w14:paraId="69DC4C59"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Прозрачные или сплошные ограждения высотой не более 3 м</w:t>
            </w:r>
          </w:p>
        </w:tc>
      </w:tr>
      <w:tr w:rsidR="009E64EF" w:rsidRPr="009E64EF" w14:paraId="162B039D" w14:textId="77777777" w:rsidTr="004A0CB5">
        <w:tblPrEx>
          <w:tblBorders>
            <w:insideH w:val="none" w:sz="0" w:space="0" w:color="auto"/>
          </w:tblBorders>
        </w:tblPrEx>
        <w:tc>
          <w:tcPr>
            <w:tcW w:w="9071" w:type="dxa"/>
            <w:gridSpan w:val="3"/>
            <w:tcBorders>
              <w:top w:val="nil"/>
            </w:tcBorders>
          </w:tcPr>
          <w:p w14:paraId="4E00F7B0"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66">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tc>
      </w:tr>
      <w:tr w:rsidR="009E64EF" w:rsidRPr="009E64EF" w14:paraId="46A8C939" w14:textId="77777777" w:rsidTr="004A0CB5">
        <w:tc>
          <w:tcPr>
            <w:tcW w:w="624" w:type="dxa"/>
          </w:tcPr>
          <w:p w14:paraId="0B366E5D"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16.</w:t>
            </w:r>
          </w:p>
        </w:tc>
        <w:tc>
          <w:tcPr>
            <w:tcW w:w="4649" w:type="dxa"/>
          </w:tcPr>
          <w:p w14:paraId="42348E79"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Наземные плоскостные стоянки автомобилей открытого типа</w:t>
            </w:r>
          </w:p>
        </w:tc>
        <w:tc>
          <w:tcPr>
            <w:tcW w:w="3798" w:type="dxa"/>
          </w:tcPr>
          <w:p w14:paraId="754A83A2"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Ограждающие элементы высотой не более 0,75 м</w:t>
            </w:r>
          </w:p>
        </w:tc>
      </w:tr>
      <w:tr w:rsidR="009E64EF" w:rsidRPr="009E64EF" w14:paraId="2AEBA9C0" w14:textId="77777777" w:rsidTr="004A0CB5">
        <w:tc>
          <w:tcPr>
            <w:tcW w:w="624" w:type="dxa"/>
          </w:tcPr>
          <w:p w14:paraId="543C74C9"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17.</w:t>
            </w:r>
          </w:p>
        </w:tc>
        <w:tc>
          <w:tcPr>
            <w:tcW w:w="4649" w:type="dxa"/>
          </w:tcPr>
          <w:p w14:paraId="2E591E22"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Спортивные площадки</w:t>
            </w:r>
          </w:p>
        </w:tc>
        <w:tc>
          <w:tcPr>
            <w:tcW w:w="3798" w:type="dxa"/>
          </w:tcPr>
          <w:p w14:paraId="2BE5D366"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Прозрачные ограждения высотой не более 2,5 м</w:t>
            </w:r>
          </w:p>
        </w:tc>
      </w:tr>
      <w:tr w:rsidR="009E64EF" w:rsidRPr="009E64EF" w14:paraId="14A65C6F" w14:textId="77777777" w:rsidTr="004A0CB5">
        <w:tc>
          <w:tcPr>
            <w:tcW w:w="624" w:type="dxa"/>
          </w:tcPr>
          <w:p w14:paraId="2DDBFF58"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18.</w:t>
            </w:r>
          </w:p>
        </w:tc>
        <w:tc>
          <w:tcPr>
            <w:tcW w:w="4649" w:type="dxa"/>
          </w:tcPr>
          <w:p w14:paraId="6BDFAF94"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Детские игровые площадки</w:t>
            </w:r>
          </w:p>
        </w:tc>
        <w:tc>
          <w:tcPr>
            <w:tcW w:w="3798" w:type="dxa"/>
          </w:tcPr>
          <w:p w14:paraId="7F5FAE15"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Прозрачные ограждения высотой </w:t>
            </w:r>
            <w:r w:rsidRPr="009E64EF">
              <w:rPr>
                <w:rFonts w:ascii="Liberation Serif" w:eastAsia="Times New Roman" w:hAnsi="Liberation Serif" w:cs="Liberation Serif"/>
                <w:sz w:val="24"/>
                <w:szCs w:val="24"/>
                <w:lang w:eastAsia="ru-RU"/>
              </w:rPr>
              <w:lastRenderedPageBreak/>
              <w:t>не более 1,6 м</w:t>
            </w:r>
          </w:p>
        </w:tc>
      </w:tr>
      <w:tr w:rsidR="009E64EF" w:rsidRPr="009E64EF" w14:paraId="008B05D4" w14:textId="77777777" w:rsidTr="004A0CB5">
        <w:tc>
          <w:tcPr>
            <w:tcW w:w="624" w:type="dxa"/>
          </w:tcPr>
          <w:p w14:paraId="4D34CB17"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19.</w:t>
            </w:r>
          </w:p>
        </w:tc>
        <w:tc>
          <w:tcPr>
            <w:tcW w:w="4649" w:type="dxa"/>
          </w:tcPr>
          <w:p w14:paraId="7D60171B"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Площадки для выгула собак</w:t>
            </w:r>
          </w:p>
        </w:tc>
        <w:tc>
          <w:tcPr>
            <w:tcW w:w="3798" w:type="dxa"/>
          </w:tcPr>
          <w:p w14:paraId="6A635A45"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Прозрачные ограждения высотой не более 2 м</w:t>
            </w:r>
          </w:p>
        </w:tc>
      </w:tr>
      <w:tr w:rsidR="009E64EF" w:rsidRPr="009E64EF" w14:paraId="16887C03" w14:textId="77777777" w:rsidTr="004A0CB5">
        <w:tc>
          <w:tcPr>
            <w:tcW w:w="624" w:type="dxa"/>
          </w:tcPr>
          <w:p w14:paraId="706B33AF"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20.</w:t>
            </w:r>
          </w:p>
        </w:tc>
        <w:tc>
          <w:tcPr>
            <w:tcW w:w="4649" w:type="dxa"/>
          </w:tcPr>
          <w:p w14:paraId="5BAABE14"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Контейнерные площадки для сбора твердых коммунальных отходов и мусора</w:t>
            </w:r>
          </w:p>
        </w:tc>
        <w:tc>
          <w:tcPr>
            <w:tcW w:w="3798" w:type="dxa"/>
          </w:tcPr>
          <w:p w14:paraId="404AF43C"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Глухие и комбинированные ограждения высотой не более 1,6 м, специализированные навесы</w:t>
            </w:r>
          </w:p>
        </w:tc>
      </w:tr>
    </w:tbl>
    <w:p w14:paraId="0D0A4D3E"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5F42084E"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10. ОБЩИЕ ТРЕБОВАНИЯ К МАЛЫМ АРХИТЕКТУРНЫМ ФОРМАМ</w:t>
      </w:r>
    </w:p>
    <w:p w14:paraId="03458ECD"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1E84089F"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144. Малые архитектурные формы являются дополнительными элементами благоустройства территорий.</w:t>
      </w:r>
    </w:p>
    <w:p w14:paraId="4A4B6D7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145.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14:paraId="4AB262F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146. Малые архитектурные формы, размещаемые на землях общего пользования, выполняются на основе типовых и индивидуальных дизайн-проектов, согласованных с Департаментом архитектуры, градостроительства и регулирования земельных отношений Администрации города Екатеринбурга в порядке, определяемом правовыми актами Администрации города Екатеринбурга.</w:t>
      </w:r>
    </w:p>
    <w:p w14:paraId="388A77B1"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67">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15.03.2022 N 8/69)</w:t>
      </w:r>
    </w:p>
    <w:p w14:paraId="331E875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147. Установка малых архитектурных форм на землях общего пользования производится после согласования мест установки с администрацией района, на территории которого планируется их установка, в порядке, определяемом правовыми актами Администрации города Екатеринбурга.</w:t>
      </w:r>
    </w:p>
    <w:p w14:paraId="353BA7E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148. К установке малых архитектурных форм предъявляются следующие требования:</w:t>
      </w:r>
    </w:p>
    <w:p w14:paraId="4CA4BD0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соответствие характеру архитектурного и ландшафтного окружения элементов благоустройства территории;</w:t>
      </w:r>
    </w:p>
    <w:p w14:paraId="66F3ADC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2D5E59A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эстетичность, функциональность, прочность, надежность, безопасность конструкции.</w:t>
      </w:r>
    </w:p>
    <w:p w14:paraId="17A3060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149.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14:paraId="642B45F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150.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14:paraId="6B28AFA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151. Поверхности скамьи рекомендуется выполнять из дерева с различными видами </w:t>
      </w:r>
      <w:r w:rsidRPr="009E64EF">
        <w:rPr>
          <w:rFonts w:ascii="Liberation Serif" w:eastAsia="Times New Roman" w:hAnsi="Liberation Serif" w:cs="Liberation Serif"/>
          <w:sz w:val="24"/>
          <w:szCs w:val="24"/>
          <w:lang w:eastAsia="ru-RU"/>
        </w:rPr>
        <w:lastRenderedPageBreak/>
        <w:t>водоустойчивой обработки.</w:t>
      </w:r>
    </w:p>
    <w:p w14:paraId="12E7BB7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152. Малые архитектурные формы не должны перекрывать ширину тротуара.</w:t>
      </w:r>
    </w:p>
    <w:p w14:paraId="5F0E97D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4DE32EDA"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11. ТРЕБОВАНИЯ К ПОРЯДКУ ПРОВЕДЕНИЯ ЗЕМЛЯНЫХ РАБОТ</w:t>
      </w:r>
    </w:p>
    <w:p w14:paraId="1F8939B0"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p>
    <w:p w14:paraId="6E76DC44"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68">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w:t>
      </w:r>
    </w:p>
    <w:p w14:paraId="60ED19E8"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 15.03.2022 N 8/69)</w:t>
      </w:r>
    </w:p>
    <w:p w14:paraId="0307C735"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5C71DB46"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153. Производство земляных работ на территории муниципального образования "город Екатеринбург" осуществляется на основании разрешения (ордера) на производство земляных работ.</w:t>
      </w:r>
    </w:p>
    <w:p w14:paraId="16F5EDE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154. Выдачу разрешений (ордеров) на производство земляных работ, контроль за сроками производства работ, установленных разрешением (ордером) на производство земляных работ, осуществляет Администрация города Екатеринбурга в лице органа Администрации города Екатеринбурга, определяемого правовым актом Администрации города Екатеринбурга (далее - уполномоченный орган).</w:t>
      </w:r>
    </w:p>
    <w:p w14:paraId="73B5008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155. Перечень лиц, выступающих заказчиком производства земляных работ, перечень документов, представляемых заказчиком для получения разрешения (ордера) на производство земляных работ, порядок согласования и выдачи разрешения (ордера) на производство земляных работ, основания для отказа в выдаче разрешения (ордера) на производство земляных работ устанавливаются правовым актом Администрации города Екатеринбурга.</w:t>
      </w:r>
    </w:p>
    <w:p w14:paraId="01E2F33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156. Без оформления разрешения (ордера) на производство земляных работ проводятся следующие виды работ:</w:t>
      </w:r>
    </w:p>
    <w:p w14:paraId="7A989436"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69">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04.06.2024 N 21/17)</w:t>
      </w:r>
    </w:p>
    <w:p w14:paraId="4A7ACDA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 строительство, модернизация, реконструкция и ремонт сетей инженерно-технического обеспечения, работы по благоустройству территории, планировка грунта, шурфование с целью уточнения трассы сети инженерно-технического обеспечения или в иных целях, бурение скважин при выполнении инженерных изысканий на земельных участках, предоставленных заказчику в собственность, аренду, постоянное (бессрочное) пользование, безвозмездное пользование или пожизненное наследуемое владение, либо предоставленных в собственность Российской Федерации, Свердловской области, физических и юридических лиц;</w:t>
      </w:r>
    </w:p>
    <w:p w14:paraId="6430A87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bookmarkStart w:id="2" w:name="P821"/>
      <w:bookmarkEnd w:id="2"/>
      <w:r w:rsidRPr="009E64EF">
        <w:rPr>
          <w:rFonts w:ascii="Liberation Serif" w:eastAsia="Times New Roman" w:hAnsi="Liberation Serif" w:cs="Liberation Serif"/>
          <w:sz w:val="24"/>
          <w:szCs w:val="24"/>
          <w:lang w:eastAsia="ru-RU"/>
        </w:rPr>
        <w:t>2) планировка грунта и другие земляные работы, осуществляемые на глубине не более 0,3 м;</w:t>
      </w:r>
    </w:p>
    <w:p w14:paraId="39BC599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bookmarkStart w:id="3" w:name="P822"/>
      <w:bookmarkEnd w:id="3"/>
      <w:r w:rsidRPr="009E64EF">
        <w:rPr>
          <w:rFonts w:ascii="Liberation Serif" w:eastAsia="Times New Roman" w:hAnsi="Liberation Serif" w:cs="Liberation Serif"/>
          <w:sz w:val="24"/>
          <w:szCs w:val="24"/>
          <w:lang w:eastAsia="ru-RU"/>
        </w:rPr>
        <w:t xml:space="preserve">3) ремонт автомобильных дорог в соответствии с </w:t>
      </w:r>
      <w:hyperlink r:id="rId170">
        <w:r w:rsidRPr="009E64EF">
          <w:rPr>
            <w:rFonts w:ascii="Liberation Serif" w:eastAsia="Times New Roman" w:hAnsi="Liberation Serif" w:cs="Liberation Serif"/>
            <w:color w:val="0000FF"/>
            <w:sz w:val="24"/>
            <w:szCs w:val="24"/>
            <w:lang w:eastAsia="ru-RU"/>
          </w:rPr>
          <w:t>Классификацией</w:t>
        </w:r>
      </w:hyperlink>
      <w:r w:rsidRPr="009E64EF">
        <w:rPr>
          <w:rFonts w:ascii="Liberation Serif" w:eastAsia="Times New Roman" w:hAnsi="Liberation Serif" w:cs="Liberation Serif"/>
          <w:sz w:val="24"/>
          <w:szCs w:val="24"/>
          <w:lang w:eastAsia="ru-RU"/>
        </w:rPr>
        <w:t xml:space="preserve"> работ по капитальному ремонту, ремонту и содержанию автомобильных дорог, утвержденной Приказом Министерства транспорта Российской Федерации от 16 ноября 2012 года N 402 "Об утверждении Классификации работ по капитальному ремонту, ремонту и содержанию автомобильных дорог";</w:t>
      </w:r>
    </w:p>
    <w:p w14:paraId="09C5C6B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bookmarkStart w:id="4" w:name="P823"/>
      <w:bookmarkEnd w:id="4"/>
      <w:r w:rsidRPr="009E64EF">
        <w:rPr>
          <w:rFonts w:ascii="Liberation Serif" w:eastAsia="Times New Roman" w:hAnsi="Liberation Serif" w:cs="Liberation Serif"/>
          <w:sz w:val="24"/>
          <w:szCs w:val="24"/>
          <w:lang w:eastAsia="ru-RU"/>
        </w:rPr>
        <w:t>4) посадка деревьев, кустарников, иной растительности, ремонт газонов;</w:t>
      </w:r>
    </w:p>
    <w:p w14:paraId="0364C0D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bookmarkStart w:id="5" w:name="P824"/>
      <w:bookmarkEnd w:id="5"/>
      <w:r w:rsidRPr="009E64EF">
        <w:rPr>
          <w:rFonts w:ascii="Liberation Serif" w:eastAsia="Times New Roman" w:hAnsi="Liberation Serif" w:cs="Liberation Serif"/>
          <w:sz w:val="24"/>
          <w:szCs w:val="24"/>
          <w:lang w:eastAsia="ru-RU"/>
        </w:rPr>
        <w:t xml:space="preserve">5) текущий ремонт верхнего строения трамвайных путей (замена рельсов, ремонт рельсовых стыков), укладка (замена) покрытия </w:t>
      </w:r>
      <w:proofErr w:type="spellStart"/>
      <w:r w:rsidRPr="009E64EF">
        <w:rPr>
          <w:rFonts w:ascii="Liberation Serif" w:eastAsia="Times New Roman" w:hAnsi="Liberation Serif" w:cs="Liberation Serif"/>
          <w:sz w:val="24"/>
          <w:szCs w:val="24"/>
          <w:lang w:eastAsia="ru-RU"/>
        </w:rPr>
        <w:t>межрельсового</w:t>
      </w:r>
      <w:proofErr w:type="spellEnd"/>
      <w:r w:rsidRPr="009E64EF">
        <w:rPr>
          <w:rFonts w:ascii="Liberation Serif" w:eastAsia="Times New Roman" w:hAnsi="Liberation Serif" w:cs="Liberation Serif"/>
          <w:sz w:val="24"/>
          <w:szCs w:val="24"/>
          <w:lang w:eastAsia="ru-RU"/>
        </w:rPr>
        <w:t xml:space="preserve"> пространства, укладка (замена) плит на пересечении трамвайных путей и дорожного полотна.</w:t>
      </w:r>
    </w:p>
    <w:p w14:paraId="4B4766C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Указанные в настоящем пункте работы проводятся в соответствии с проектами, а </w:t>
      </w:r>
      <w:r w:rsidRPr="009E64EF">
        <w:rPr>
          <w:rFonts w:ascii="Liberation Serif" w:eastAsia="Times New Roman" w:hAnsi="Liberation Serif" w:cs="Liberation Serif"/>
          <w:sz w:val="24"/>
          <w:szCs w:val="24"/>
          <w:lang w:eastAsia="ru-RU"/>
        </w:rPr>
        <w:lastRenderedPageBreak/>
        <w:t xml:space="preserve">работы, предусмотренные </w:t>
      </w:r>
      <w:hyperlink w:anchor="P821">
        <w:r w:rsidRPr="009E64EF">
          <w:rPr>
            <w:rFonts w:ascii="Liberation Serif" w:eastAsia="Times New Roman" w:hAnsi="Liberation Serif" w:cs="Liberation Serif"/>
            <w:color w:val="0000FF"/>
            <w:sz w:val="24"/>
            <w:szCs w:val="24"/>
            <w:lang w:eastAsia="ru-RU"/>
          </w:rPr>
          <w:t>подпунктами 2</w:t>
        </w:r>
      </w:hyperlink>
      <w:r w:rsidRPr="009E64EF">
        <w:rPr>
          <w:rFonts w:ascii="Liberation Serif" w:eastAsia="Times New Roman" w:hAnsi="Liberation Serif" w:cs="Liberation Serif"/>
          <w:sz w:val="24"/>
          <w:szCs w:val="24"/>
          <w:lang w:eastAsia="ru-RU"/>
        </w:rPr>
        <w:t xml:space="preserve">, </w:t>
      </w:r>
      <w:hyperlink w:anchor="P822">
        <w:r w:rsidRPr="009E64EF">
          <w:rPr>
            <w:rFonts w:ascii="Liberation Serif" w:eastAsia="Times New Roman" w:hAnsi="Liberation Serif" w:cs="Liberation Serif"/>
            <w:color w:val="0000FF"/>
            <w:sz w:val="24"/>
            <w:szCs w:val="24"/>
            <w:lang w:eastAsia="ru-RU"/>
          </w:rPr>
          <w:t>3</w:t>
        </w:r>
      </w:hyperlink>
      <w:r w:rsidRPr="009E64EF">
        <w:rPr>
          <w:rFonts w:ascii="Liberation Serif" w:eastAsia="Times New Roman" w:hAnsi="Liberation Serif" w:cs="Liberation Serif"/>
          <w:sz w:val="24"/>
          <w:szCs w:val="24"/>
          <w:lang w:eastAsia="ru-RU"/>
        </w:rPr>
        <w:t xml:space="preserve">, </w:t>
      </w:r>
      <w:hyperlink w:anchor="P823">
        <w:r w:rsidRPr="009E64EF">
          <w:rPr>
            <w:rFonts w:ascii="Liberation Serif" w:eastAsia="Times New Roman" w:hAnsi="Liberation Serif" w:cs="Liberation Serif"/>
            <w:color w:val="0000FF"/>
            <w:sz w:val="24"/>
            <w:szCs w:val="24"/>
            <w:lang w:eastAsia="ru-RU"/>
          </w:rPr>
          <w:t>4</w:t>
        </w:r>
      </w:hyperlink>
      <w:r w:rsidRPr="009E64EF">
        <w:rPr>
          <w:rFonts w:ascii="Liberation Serif" w:eastAsia="Times New Roman" w:hAnsi="Liberation Serif" w:cs="Liberation Serif"/>
          <w:sz w:val="24"/>
          <w:szCs w:val="24"/>
          <w:lang w:eastAsia="ru-RU"/>
        </w:rPr>
        <w:t xml:space="preserve">, </w:t>
      </w:r>
      <w:hyperlink w:anchor="P824">
        <w:r w:rsidRPr="009E64EF">
          <w:rPr>
            <w:rFonts w:ascii="Liberation Serif" w:eastAsia="Times New Roman" w:hAnsi="Liberation Serif" w:cs="Liberation Serif"/>
            <w:color w:val="0000FF"/>
            <w:sz w:val="24"/>
            <w:szCs w:val="24"/>
            <w:lang w:eastAsia="ru-RU"/>
          </w:rPr>
          <w:t>5</w:t>
        </w:r>
      </w:hyperlink>
      <w:r w:rsidRPr="009E64EF">
        <w:rPr>
          <w:rFonts w:ascii="Liberation Serif" w:eastAsia="Times New Roman" w:hAnsi="Liberation Serif" w:cs="Liberation Serif"/>
          <w:sz w:val="24"/>
          <w:szCs w:val="24"/>
          <w:lang w:eastAsia="ru-RU"/>
        </w:rPr>
        <w:t xml:space="preserve"> настоящего пункта, - после письменного уведомления уполномоченного органа.</w:t>
      </w:r>
    </w:p>
    <w:p w14:paraId="0D3DC1C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157. В случае необходимости закрытия проезжих частей улиц при производстве земляных работ принимается правовой акт Администрации города Екатеринбурга о введении ограничения или прекращении движения транспортных средств.</w:t>
      </w:r>
    </w:p>
    <w:p w14:paraId="153E88B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158. Сроки начала и окончания работ, указанные в разрешении (ордере) на производство земляных работ, определяются графиком производства работ в соответствии с заявлением о выдаче разрешения (ордера) на производство земляных работ.</w:t>
      </w:r>
    </w:p>
    <w:p w14:paraId="1B10980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Земляные работы, связанные с устранением аварий на сетях инженерно-технического обеспечения, следует выполнять в срок, не превышающий 14 календарных дней, а восстановление элементов благоустройства в местах производства земляных работ - в течение 3 календарных дней после завершения земляных работ.</w:t>
      </w:r>
    </w:p>
    <w:p w14:paraId="66A4DE1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Срок действия разрешения (ордера) на производство земляных работ, не связанных с устранением аварий на сетях инженерно-технического обеспечения, продлевается на основании заявления заказчика, если окончание работ в первоначально определенный срок невозможно по следующим причинам:</w:t>
      </w:r>
    </w:p>
    <w:p w14:paraId="5DE9163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неблагоприятные погодные условия для соблюдения технологии производства земляных работ, работ по восстановлению нарушенных элементов благоустройства и строительно-монтажных работ, в том числе отклонение температурного режима от параметров, рекомендованных для соблюдения технологии производства таких работ (в заявлении заказчик уточняет работы, технология производства которых не будет соблюдена);</w:t>
      </w:r>
    </w:p>
    <w:p w14:paraId="5206DBA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обнаружение в ходе производства земляных работ сети инженерно-технического обеспечения, информация о наличии которой не содержится в проектной документации или на инженерно-топографическом плане, или несоответствие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 (к заявлению о продлении срока действия разрешения (ордера) на производство земляных работ заказчик прикладывает акт, подтверждающий факт обнаружения сети инженерно-технического обеспечения, информация о наличии которой не содержится в проектной документации или на инженерно-топографическом плане, или несоответствия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 подписанный заказчиком производства работ, либо проектную документацию с внесенными в нее изменениями по трассировке или по профилю сети);</w:t>
      </w:r>
    </w:p>
    <w:p w14:paraId="6C24958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затопление участка производства земляных работ (котлована, траншеи) грунтовыми водами либо вследствие аварии на инженерных сетях, не находящихся на балансе у заказчика (при затоплении участка, на котором производятся земляные работы, заказчик не позднее дня, следующего после затопления такого участка, обязан направить в уполномоченный орган и администрацию района города Екатеринбурга, на территории которого расположен такой участок, письменное уведомление о факте затопления участка);</w:t>
      </w:r>
    </w:p>
    <w:p w14:paraId="5289B81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обстоятельства непреодолимой силы, дорожно-транспортные происшествия на участке производства земляных работ или в непосредственной близости от него, решения, принимаемые органами государственной власти и местного самоуправления (в заявлении заказчик уточняет, какие обстоятельства непреодолимой силы повлияли на сроки выполнения работ);</w:t>
      </w:r>
    </w:p>
    <w:p w14:paraId="0868D01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увеличение объема земляных работ, которое невозможно было предусмотреть на стадии их планирования, по причине:</w:t>
      </w:r>
    </w:p>
    <w:p w14:paraId="38037B2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обнаружения скального грунта средней прочности и выше на участке производства земляных работ (в случае производства земляных работ, связанных со строительством сети инженерно-технического обеспечения) (при обнаружении скального грунта заказчик не позднее дня, следующего после его обнаружения, обязан направить в уполномоченный орган письменное уведомление о факте обнаружения скального грунта);</w:t>
      </w:r>
    </w:p>
    <w:p w14:paraId="7898C34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изменения способа производства земляных работ (в случае если другой способ производства земляных работ потребует больше времени, чем было предусмотрено первоначальным графиком производства работ).</w:t>
      </w:r>
    </w:p>
    <w:p w14:paraId="1789B1B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Иные причины, повлекшие срыв срока действия разрешения (ордера) на производство земляных работ, не являются основаниями для продления срока действия разрешения (ордера) на производство земляных работ.</w:t>
      </w:r>
    </w:p>
    <w:p w14:paraId="1873E22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Заказчик, получивший разрешение (ордер) на производство земляных работ и не окончивший земляные работы в установленные таким разрешением (ордером) сроки, должен до истечения срока, указанного в разрешении (ордере) на производство земляных работ, обратиться в уполномоченный орган с письменным заявлением о продлении срока действия разрешения (ордера) на производство земляных работ и представить уточненный график производства земляных работ.</w:t>
      </w:r>
    </w:p>
    <w:p w14:paraId="30B77A6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Основаниями для отказа в продлении срока действия разрешения (ордера) на производство земляных работ являются следующие факты:</w:t>
      </w:r>
    </w:p>
    <w:p w14:paraId="09DFE73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заказчик обратился в уполномоченный орган с заявлением о продлении срока действия разрешения (ордера) на производство земляных работ после окончания срока действия указанного разрешения (ордера);</w:t>
      </w:r>
    </w:p>
    <w:p w14:paraId="6DB6C18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заказчик обратился с заявлением о продлении срока действия разрешения (ордера) на производство земляных работ по причинам, не предусмотренным настоящим пунктом;</w:t>
      </w:r>
    </w:p>
    <w:p w14:paraId="172A9AD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 заявлении о продлении срока действия разрешения (ордера) на производство земляных работ по причине неблагоприятных погодных условий для соблюдения технологии производства земляных работ, работ по восстановлению нарушенных элементов благоустройства и строительно-монтажных работ, в том числе отклонения температурного режима от параметров, рекомендованных для соблюдения технологии производства таких работ, не уточняются работы, технология производства которых не будет соблюдена;</w:t>
      </w:r>
    </w:p>
    <w:p w14:paraId="5882819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 заявлении о продлении срока действия разрешения (ордера) на производство земляных работ по причине обстоятельств непреодолимой силы, дорожно-транспортного происшествия на участке производства земляных работ или в непосредственной близости от него, решения, принятого органом государственной власти или местного самоуправления, заказчик не уточняет, какие из вышеперечисленных обстоятельств повлияли на сроки выполнения работ;</w:t>
      </w:r>
    </w:p>
    <w:p w14:paraId="21B18D9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заказчиком ранее не было направлено письменное уведомление о факте затопления участка производства земляных работ или о факте обнаружения скального грунта на участке производства земляных работ (при обращении заказчика с заявлением о продлении срока действия разрешения (ордера) на производство земляных работ по причине затопления участка производства земляных работ или обнаружения скального грунта средней прочности и выше на участке производства земляных работ).</w:t>
      </w:r>
    </w:p>
    <w:p w14:paraId="3392962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В случае если земляные работы не начались в сроки, указанные в разрешении (ордере) на производство земляных работ, и срок, указанный в разрешении (ордере) на производство земляных работ, не истек, по заявлению заказчика срок действия разрешения (ордера) на производство земляных работ переносится уполномоченным органом на другой срок, не превышающий по количеству дней первоначальный срок.</w:t>
      </w:r>
    </w:p>
    <w:p w14:paraId="19963E8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Повторный перенос срока действия разрешения (ордера) на производство земляных работ не допускается.</w:t>
      </w:r>
    </w:p>
    <w:p w14:paraId="33E90F3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Основаниями для отказа в переносе срока действия разрешения (ордера) на производство земляных работ являются следующие факты:</w:t>
      </w:r>
    </w:p>
    <w:p w14:paraId="0EF992D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обращение заказчика с заявлением о переносе срока действия разрешения (ордера) на производство земляных работ в уполномоченный орган после окончания срока действия разрешения (ордера) на производство земляных работ;</w:t>
      </w:r>
    </w:p>
    <w:p w14:paraId="1782FE2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обращение заказчика с заявлением о переносе срока действия разрешения (ордера) на производство земляных работ, срок действия которого был перенесен уполномоченным органом ранее;</w:t>
      </w:r>
    </w:p>
    <w:p w14:paraId="175BD80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обращение заказчика с заявлением о переносе срока действия разрешения (ордера) на производство земляных работ на срок, превышающий по количеству дней первоначальный срок;</w:t>
      </w:r>
    </w:p>
    <w:p w14:paraId="397C876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обращение заказчика с заявлением о переносе срока действия разрешения (ордера) на производство земляных работ, в случае если на момент поступления обращения в уполномоченный орган земляные работы начаты.</w:t>
      </w:r>
    </w:p>
    <w:p w14:paraId="7963269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Решение о продлении или переносе срока действия разрешения (ордера) на производство земляных работ либо об отказе в продлении или переносе срока действия разрешения (ордера) на производство земляных работ принимается уполномоченным органом в течение 5 рабочих дней с момента поступления такого заявления. Такое решение оформляется на официальном бланке уполномоченного органа и направляется заказчику в течение 1 рабочего дня с момента принятия решения почтовым отправлением или иным способом, указанным в заявлении.</w:t>
      </w:r>
    </w:p>
    <w:p w14:paraId="6BCDA86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 случае если заказчиком к заявлению о продлении или переносе срока действия разрешения (ордера) на производство земляных работ приложено ранее выданное разрешение (ордер) на производство земляных работ, в дополнение к решению о продлении или переносе срока действия такого разрешения (ордера), оформленному на официальном бланке, уполномоченным органом указывается новый срок действия разрешения (ордера) на производство земляных работ в ранее выданном разрешении (ордере) в течение 1 рабочего дня с момента принятия решения.</w:t>
      </w:r>
    </w:p>
    <w:p w14:paraId="4BC2875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 случае если земляные работы не начались в сроки, указанные в разрешении (ордере) на производство земляных работ, и срок, указанный в разрешении (ордере) на производство земляных работ, истек, такое разрешение (ордер) аннулируется уполномоченным органом со дня, следующего за днем окончания срока действия такого разрешения (ордера). Решение об аннулировании разрешения (ордера) на производство земляных работ оформляется на официальном бланке уполномоченного органа и направляется заказчику в течение 1 рабочего дня с момента принятия решения почтовым отправлением, на официальную электронную почту или иным способом, указанным в заявлении.</w:t>
      </w:r>
    </w:p>
    <w:p w14:paraId="00CF855B"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158 в ред. </w:t>
      </w:r>
      <w:hyperlink r:id="rId171">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 от 04.06.2024 N 21/17)</w:t>
      </w:r>
    </w:p>
    <w:p w14:paraId="343B98A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159. При строительстве, модернизации, реконструкции, капитальном ремонте и </w:t>
      </w:r>
      <w:r w:rsidRPr="009E64EF">
        <w:rPr>
          <w:rFonts w:ascii="Liberation Serif" w:eastAsia="Times New Roman" w:hAnsi="Liberation Serif" w:cs="Liberation Serif"/>
          <w:sz w:val="24"/>
          <w:szCs w:val="24"/>
          <w:lang w:eastAsia="ru-RU"/>
        </w:rPr>
        <w:lastRenderedPageBreak/>
        <w:t>ремонте сетей инженерно-технического обеспечения (за исключением строительства и реконструкции кабельных линий), пересекающих одну и более улиц, земляные работы ведутся поэтапно на основании разрешения (ордера) на производство земляных работ, оформленного для каждого этапа в отдельности.</w:t>
      </w:r>
    </w:p>
    <w:p w14:paraId="6D5AFE2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160. При строительстве и реконструкции кабельных линий протяженностью более одной строительной длины кабеля разрешение (ордер) на производство земляных работ оформляется на каждый участок производства земляных работ, равный по протяженности строительной длине кабеля. При этом по заявлению заказчика допускается оформление одновременно нескольких разрешений (ордеров) на производство земляных работ на всю проектируемую трассу.</w:t>
      </w:r>
    </w:p>
    <w:p w14:paraId="56D5F7B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161. Земляные работы, связанные с устранением аварий на сетях инженерно-технического обеспечения, начинаются их владельцами немедленно с одновременным уведомлением уполномоченного органа, администрации района города Екатеринбурга, на территории которого находятся поврежденные сети инженерно-технического обеспечения, Муниципального казенного учреждения "Екатеринбургская городская единая дежурно-диспетчерская служба", других заинтересованных организаций в случаях, установленных законом, телефонограммой о начале производства работ (с указанием адреса аварийного участка, ориентировочных сроков производства работ) и с последующим оформлением документов, необходимых для получения разрешения (ордера) на производство земляных работ (в течение 7 дней с момента выявления факта аварии).</w:t>
      </w:r>
    </w:p>
    <w:p w14:paraId="698C6D1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Земляные работы, связанные с устранением аварий, проводимые в охранных зонах подземных сетей инженерно-технического обеспечения, проводятся в присутствии представителя организации, в ведении которой находятся указанные сети инженерно-технического обеспечения.</w:t>
      </w:r>
    </w:p>
    <w:p w14:paraId="4B42B84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До начала земляных работ, связанных с устранением аварий на поврежденных сетях инженерно-технического обеспечения, производитель работ выполняет фотосъемку элементов благоустройства на участке производства работ с адресной привязкой или привязкой к ближайшим ориентирам.</w:t>
      </w:r>
    </w:p>
    <w:p w14:paraId="59A3F48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162. Строительство, реконструкция и капитальный ремонт дорог и тротуаров выполняются по окончании строительства, реконструкции и ремонта сетей инженерно-технического обеспечения.</w:t>
      </w:r>
    </w:p>
    <w:p w14:paraId="01E8A12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163. На объектах первой категории и </w:t>
      </w:r>
      <w:proofErr w:type="spellStart"/>
      <w:r w:rsidRPr="009E64EF">
        <w:rPr>
          <w:rFonts w:ascii="Liberation Serif" w:eastAsia="Times New Roman" w:hAnsi="Liberation Serif" w:cs="Liberation Serif"/>
          <w:sz w:val="24"/>
          <w:szCs w:val="24"/>
          <w:lang w:eastAsia="ru-RU"/>
        </w:rPr>
        <w:t>внекатегорийных</w:t>
      </w:r>
      <w:proofErr w:type="spellEnd"/>
      <w:r w:rsidRPr="009E64EF">
        <w:rPr>
          <w:rFonts w:ascii="Liberation Serif" w:eastAsia="Times New Roman" w:hAnsi="Liberation Serif" w:cs="Liberation Serif"/>
          <w:sz w:val="24"/>
          <w:szCs w:val="24"/>
          <w:lang w:eastAsia="ru-RU"/>
        </w:rPr>
        <w:t xml:space="preserve"> объектах улично-дорожной сети, определяемых правовыми актами Администрации города Екатеринбурга, на площадях работы рекомендуется проводить круглосуточно (в две, три смены), включая выходные и праздничные дни.</w:t>
      </w:r>
    </w:p>
    <w:p w14:paraId="547A50C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164. На благоустроенных территориях рытье траншей и котлованов для строительства, модернизации, реконструкции и ремонта инженерных сетей должно производиться с соблюдением следующих требований:</w:t>
      </w:r>
    </w:p>
    <w:p w14:paraId="737970F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работы должны выполняться поэтапно в соответствии с проектом организации работ;</w:t>
      </w:r>
    </w:p>
    <w:p w14:paraId="14F02EB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работы на последующих участках должны начинаться только после завершения всех работ на предыдущем участке, включая проведение восстановительных работ и уборку территории;</w:t>
      </w:r>
    </w:p>
    <w:p w14:paraId="5D3DF5A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при производстве работ на улицах и в местах жилой застройки вынутый из траншей и котлованов грунт должен вывозиться в специально отведенные места временного складирования, расположенные на земельных участках, принадлежащих заказчику или </w:t>
      </w:r>
      <w:r w:rsidRPr="009E64EF">
        <w:rPr>
          <w:rFonts w:ascii="Liberation Serif" w:eastAsia="Times New Roman" w:hAnsi="Liberation Serif" w:cs="Liberation Serif"/>
          <w:sz w:val="24"/>
          <w:szCs w:val="24"/>
          <w:lang w:eastAsia="ru-RU"/>
        </w:rPr>
        <w:lastRenderedPageBreak/>
        <w:t>подрядчику на праве собственности, аренды, постоянного (бессрочного) пользования, или расположенные на земельных участках, принадлежащих иным физическим и юридическим лицам;</w:t>
      </w:r>
    </w:p>
    <w:p w14:paraId="2D06F91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растительный грунт должен храниться в специально отведенном месте временного складирования для его последующего использования при восстановлении газона.</w:t>
      </w:r>
    </w:p>
    <w:p w14:paraId="7F8DC76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производстве работ на территориях, расположенных вне зон жилой застройки, допускается складирование разработанного грунта в отвал с одной стороны траншеи для последующей обратной засыпки.</w:t>
      </w:r>
    </w:p>
    <w:p w14:paraId="7D26DC0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165. При производстве земляных работ котлованы, траншеи в местах, где происходит движение людей и транспорта, должны быть огорожены. В местах перехода через траншеи и котлованы должны быть установлены пешеходные мостики.</w:t>
      </w:r>
    </w:p>
    <w:p w14:paraId="56D317A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166. В непосредственной близости от котлованов, начала и окончания траншей устанавливаются информационные щиты с указанием наименования заказчика, подрядчика, должности, фамилии, имени, отчества, контактных телефонов лиц, ответственных за производство работ, сроков начала и окончания земляных работ. При протяженности траншей более 200 м щиты устанавливаются через каждые 100 м.</w:t>
      </w:r>
    </w:p>
    <w:p w14:paraId="7B3F8DA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167. До начала производства плановых работ заказчики, владельцы сетей инженерно-технического обеспечения обследуют состояние:</w:t>
      </w:r>
    </w:p>
    <w:p w14:paraId="50292E2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тротуаров, дорог, дорожных сооружений и прилегающей территории, находящихся в зоне производства работ, - совместно с дорожными и эксплуатационными организациями;</w:t>
      </w:r>
    </w:p>
    <w:p w14:paraId="56DC984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площадки (территории), запланированной для производства работ, находящихся на ней элементов благоустройства совместно с представителями администрации района города Екатеринбурга, на территории которого планируется производство земляных работ, представителями организаций, отвечающих за содержание данных площадок (территорий): управляющих организаций, товариществ собственников жилья, жилищных и жилищно-строительных кооперативов, администраций муниципальных и государственных учреждений.</w:t>
      </w:r>
    </w:p>
    <w:p w14:paraId="67CA131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 результатам обследования составляется акт, к которому прилагаются фотографии элементов благоустройства, расположенных на участке производства земляных работ.</w:t>
      </w:r>
    </w:p>
    <w:p w14:paraId="4E4C120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168. Не позднее чем за сутки до начала работ организация, производящая земляные работы в местах пересечения траншей, котлованов с сетями инженерно-технического обеспечения или в охранной зоне указанных сетей, вызывает представителя их собственников или балансодержателей с необходимой документацией на место проведения работ для уточнения расположения указанных сетей и принятия мер, обеспечивающих их сохранность.</w:t>
      </w:r>
    </w:p>
    <w:p w14:paraId="575C963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169. На период производства земляных работ деревья, находящиеся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14:paraId="15FBCFF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Рытье траншей вблизи деревьев производится вручную (стенки траншей при необходимости раскрепляются).</w:t>
      </w:r>
    </w:p>
    <w:p w14:paraId="7866069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При производстве земляных работ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w:t>
      </w:r>
      <w:r w:rsidRPr="009E64EF">
        <w:rPr>
          <w:rFonts w:ascii="Liberation Serif" w:eastAsia="Times New Roman" w:hAnsi="Liberation Serif" w:cs="Liberation Serif"/>
          <w:sz w:val="24"/>
          <w:szCs w:val="24"/>
          <w:lang w:eastAsia="ru-RU"/>
        </w:rPr>
        <w:lastRenderedPageBreak/>
        <w:t>расстоянии не ближе 10 м от деревьев и кустарников.</w:t>
      </w:r>
    </w:p>
    <w:p w14:paraId="7D1833E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производстве земляных работ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248C562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Земляные работы в зоне корневой системы деревьев и кустарников следует производить на глубину не более 1,5 м от поверхности почвы, не повреждая корневой системы.</w:t>
      </w:r>
    </w:p>
    <w:p w14:paraId="36D0D36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170. Вскрытие (шурфовка) и обратная засыпка сетей инженерно-технического обеспечения должна производиться в присутствии представителя их собственника или балансодержателя.</w:t>
      </w:r>
    </w:p>
    <w:p w14:paraId="044BF99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171. Собственники и балансодержатели сетей инженерно-технического обеспечения обязаны информировать уполномоченный орган обо всех случаях самовольного ведения работ вблизи принадлежащих им (обслуживаемых ими) коммуникаций.</w:t>
      </w:r>
    </w:p>
    <w:p w14:paraId="71B27BB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172. Производителям работ запрещается:</w:t>
      </w:r>
    </w:p>
    <w:p w14:paraId="6740998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вести плановые работы под видом устранения аварий;</w:t>
      </w:r>
    </w:p>
    <w:p w14:paraId="344EDB0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осуществлять работы с отклонением от условий, указанных в разрешении (ордере) на производство земляных работ, и условий, зафиксированных в документах, представляемых для получения разрешения (ордера) на производство земляных работ;</w:t>
      </w:r>
    </w:p>
    <w:p w14:paraId="5035BFE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откачивать загрязненную воду из траншей и котлованов на проезжую часть улиц, местные проезды, тротуары;</w:t>
      </w:r>
    </w:p>
    <w:p w14:paraId="3911219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выносить грязь и отходы производства за зону проведения работ;</w:t>
      </w:r>
    </w:p>
    <w:p w14:paraId="6142A20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складировать строительные материалы, детали и конструкции вне территории, отведенной для производства работ;</w:t>
      </w:r>
    </w:p>
    <w:p w14:paraId="544ED04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производить земляные работы способом, ведущим к разрушению элементов благоустройства на проезжих частях улиц и автомобильных дорогах, тротуарах, площадях, площадках с неразборным покрытием в скверах и парках, если после их строительства, реконструкции, капитального ремонта и ремонта не истек гарантийный срок (кроме земляных работ, связанных с устранением аварий на инженерных сетях);</w:t>
      </w:r>
    </w:p>
    <w:p w14:paraId="6E98A5D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начинать работы без установления ограждения на участке производства земляных работ.</w:t>
      </w:r>
    </w:p>
    <w:p w14:paraId="711FA4A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173. В случае обнаружения сетей инженерно-технического обеспечения, информация о наличии которых не содержится в проектной документации или на инженерно-топографическом плане, организация, производящая земляные работы, должна прекратить работы и вызвать представителей предполагаемых собственников или балансодержателей таких сетей.</w:t>
      </w:r>
    </w:p>
    <w:p w14:paraId="65FBF89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174. При повреждении сетей инженерно-технического обеспечения производитель работ обязан немедленно сообщить об этом в Муниципальное казенное учреждение "Екатеринбургская городская единая дежурно-диспетчерская служба", в диспетчерскую службу владельца (балансодержателя) поврежденной сети, а также в администрацию района города Екатеринбурга, на территории которого осуществляется производство земляных работ.</w:t>
      </w:r>
    </w:p>
    <w:p w14:paraId="0E7C06E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4720B9A8"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12. ПОРЯДОК ВОССТАНОВЛЕНИЯ ЭЛЕМЕНТОВ БЛАГОУСТРОЙСТВА</w:t>
      </w:r>
    </w:p>
    <w:p w14:paraId="4D7F4CA7"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ПОСЛЕ ПРОВЕДЕНИЯ ЗЕМЛЯНЫХ РАБОТ</w:t>
      </w:r>
    </w:p>
    <w:p w14:paraId="27AC8EB7"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p>
    <w:p w14:paraId="21EBD979"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(введена </w:t>
      </w:r>
      <w:hyperlink r:id="rId172">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w:t>
      </w:r>
    </w:p>
    <w:p w14:paraId="7002CC5F"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 15.03.2022 N 8/69)</w:t>
      </w:r>
    </w:p>
    <w:p w14:paraId="36675B6A"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362AB193"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175. Покрытие, поврежденное в ходе проведения земляных работ, должно быть восстановлено независимо от типа покрытия в срок, указанный в разрешении (ордере)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14:paraId="1EEB137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176. Засыпка траншей и устройство оснований под дорожное покрытие на проезжих частях улиц, внутриквартальных и дворовых проездах, тротуарах производятся в присутствии представителя организации, ответственной за содержание и эксплуатацию территории (дорожно-эксплуатационное управление или другие заинтересованные организации), и представителя организации, которая будет выполнять работы по восстановлению дорожного покрытия. После выполнения указанных земляных работ составляется акт о выполненных земляных работах, предшествующих восстановлению дорожного покрытия, с приложением фотоматериалов, подтверждающих соблюдение технологии производства скрытых работ.</w:t>
      </w:r>
    </w:p>
    <w:p w14:paraId="3B57A05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177. Организации, производящие вскрытие дорожных покрытий проезжей части дорог и тротуаров, обязаны после засыпки траншей содержать место проведения работ в состоянии, обеспечивающем безопасность проезда автотранспорта и прохода пешеходов.</w:t>
      </w:r>
    </w:p>
    <w:p w14:paraId="2BAFF69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До окончания срока действия разрешения (ордера) на производство земляных работ производитель работ обязан убрать излишний грунт, строительные материалы, мусор и прочие отходы.</w:t>
      </w:r>
    </w:p>
    <w:p w14:paraId="1893BA6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178. После окончания земляных работ, предшествующих восстановлению дорожного покрытия, производитель работ обязан начать работы по восстановлению дорожного покрытия проезжей части улиц и дорог в местах поперечных и продольных раскопок в течение суток.</w:t>
      </w:r>
    </w:p>
    <w:p w14:paraId="7663AA9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Работы по восстановлению элементов благоустройства, расположенных на территории местных проездов, тротуаров, набивных дорожек и газонов, в местах раскопок производитель работ обязан начать не позднее трех дней после окончания земляных работ.</w:t>
      </w:r>
    </w:p>
    <w:p w14:paraId="6893FEC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Края асфальтового покрытия перед его восстановлением должны быть обработаны фрезой.</w:t>
      </w:r>
    </w:p>
    <w:p w14:paraId="10A2F53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179. Восстановление проезжих частей и тротуаров при строительстве, реконструкции и ремонте сетей инженерно-технического обеспечения, строительстве кабельных линий протяженностью более 500 м ведется производителем работ по согласованию с уполномоченным органом поэтапно на участках прохождения трассы.</w:t>
      </w:r>
    </w:p>
    <w:p w14:paraId="56A6D4D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14:paraId="593F1D7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существующей дороги по всей длине разрытия.</w:t>
      </w:r>
    </w:p>
    <w:p w14:paraId="655AE36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14:paraId="6AD3D47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5B89D8F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5254E3A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 восстанавливаемом участке следует применять тип дорожной одежды, в том числе тип покрытия, существовавший ранее (до проведения земляных работ).</w:t>
      </w:r>
    </w:p>
    <w:p w14:paraId="1DAF584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Восстановление газонов после строительства, реконструкции и ремонта инженерных сетей и иных работ, предусмотренных настоящими Правилами, выполняется в следующем порядке: обратная засыпка, горизонтальная планировка участка производства работ, отсыпка растительным грунтом и посев травы.</w:t>
      </w:r>
    </w:p>
    <w:p w14:paraId="6ADACCB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180. В ходе восстановления поврежденного дорожного покрытия участков проезжих частей дорог заказчик обеспечивает проведение лабораторного контроля качества устройства дорожных оснований и дорожных покрытий. Акт о проведении лабораторного контроля, подтверждающий качество выполненных работ, представляется заказчиком в администрацию района города Екатеринбурга, на территории которого производились земляные работы, при приемке восстановленных элементов благоустройства.</w:t>
      </w:r>
    </w:p>
    <w:p w14:paraId="66EBC33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 случае если участок, на котором осуществляются земляные работы, связанные со строительством сетей инженерно-технического обеспечения, проходит через территорию, подлежащую благоустройству по окончании строительства объекта капитального строительства в соответствии с законодательством о градостроительной деятельности Российской Федерации, при этом срок от окончания действия разрешения (ордера) на производство земляных работ до начала осуществления работ по благоустройству не превышает одного месяца, восстановление элементов благоустройства осуществляется на всем участке производства земляных работ, за исключением территории, отведенной под строительство объекта капитального строительства.</w:t>
      </w:r>
    </w:p>
    <w:p w14:paraId="7DAE280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181. По окончании работ по разрешению (ордеру) на производство земляных работ восстановленные элементы благоустройства сдаются по </w:t>
      </w:r>
      <w:hyperlink w:anchor="P1178">
        <w:r w:rsidRPr="009E64EF">
          <w:rPr>
            <w:rFonts w:ascii="Liberation Serif" w:eastAsia="Times New Roman" w:hAnsi="Liberation Serif" w:cs="Liberation Serif"/>
            <w:color w:val="0000FF"/>
            <w:sz w:val="24"/>
            <w:szCs w:val="24"/>
            <w:lang w:eastAsia="ru-RU"/>
          </w:rPr>
          <w:t>акту</w:t>
        </w:r>
      </w:hyperlink>
      <w:r w:rsidRPr="009E64EF">
        <w:rPr>
          <w:rFonts w:ascii="Liberation Serif" w:eastAsia="Times New Roman" w:hAnsi="Liberation Serif" w:cs="Liberation Serif"/>
          <w:sz w:val="24"/>
          <w:szCs w:val="24"/>
          <w:lang w:eastAsia="ru-RU"/>
        </w:rPr>
        <w:t xml:space="preserve"> приемки работ по восстановлению элементов благоустройства (Приложение 1.1 к настоящим Правилам).</w:t>
      </w:r>
    </w:p>
    <w:p w14:paraId="1D42236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Если по причине неблагоприятных погодных условий, а также в случае отклонения температурного режима от параметров, рекомендованных для соблюдения технологии производства работ по укладке асфальтобетонных смесей (при восстановлении нарушенных элементов благоустройства - автомобильных дорог, тротуаров и иных элементов благоустройства, имеющих асфальтовое покрытие), провести в запланированный срок работы по восстановлению нарушенных элементов благоустройства с соблюдением технологии не представляется возможным, асфальтирование проезжих частей и тротуаров, распределение растительного грунта, посадка зеленых насаждений не производятся, работы по восстановлению элементов благоустройства и озеленению сдаются по акту приемки работ по восстановлению элементов благоустройства, выполненных в незавершенном (зимнем) варианте, и состояние таких элементов благоустройства поддерживается заказчиком до начала завершающего этапа работ; в случаях образования просадок (провалов) заказчик безотлагательно принимает меры к их устранению.</w:t>
      </w:r>
    </w:p>
    <w:p w14:paraId="0D5418E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182.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(ордером)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14:paraId="6E4B450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 случае если разрешение на производство земляных работ было получено заказчиком в осенне-зимний период, работы по восстановлению элементов благоустройства в окончательном варианте завершаются заказчиком до 1 июня года, следующего за осенне-зимним периодом. В случае если разрешение на производство земляных работ было получено заказчиком в зимне-весенний период, работы по восстановлению элементов благоустройства в окончательном варианте завершаются до 1 июня текущего года. При этом осенне-зимним периодом считается период с октября по декабрь включительно, зимне-весенним периодом - с января по апрель включительно.</w:t>
      </w:r>
    </w:p>
    <w:p w14:paraId="58A32C5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 случае если на участке производства земляных работ осуществляются работы, предусмотренные разрешением на строительство, лицо, производящее земляные работы, в присутствии представителя организации, которая будет выполнять дальнейшие работы, предусмотренные разрешением на строительство, осуществляет обратную засыпку траншей (котлованов). При этом работы по восстановлению элементов благоустройства сдаются по акту приемки работ по восстановлению элементов благоустройства, выполненных в незавершенном (зимнем) варианте.</w:t>
      </w:r>
    </w:p>
    <w:p w14:paraId="06E85AD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 случае если работы, предусмотренные разрешением на строительство, осуществляются на части участка производства земляных работ, работы по восстановлению элементов благоустройства выполняются заказчиком на части участка, не занятой под строительство, и сдаются по акту приемки работ по восстановлению элементов благоустройства.</w:t>
      </w:r>
    </w:p>
    <w:p w14:paraId="1AF10EF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 случае консервации объекта капитального строительства вместе с сетями инженерно-технического обеспечения или невозможности продолжения строительства (реконструкции) сетей инженерно-технического обеспечения заказчик обязан произвести обратную засыпку траншей и котлованов, расположенных за пределами предоставленного для строительства земельного участка, восстановить элементы нарушенного благоустройства и сдать их по акту в установленном настоящими Правилами порядке.</w:t>
      </w:r>
    </w:p>
    <w:p w14:paraId="2CD904E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 случае если элементы нарушенного благоустройства не могут быть восстановлены заказчиком в плановые сроки вследствие выдачи ему или иной организации нового разрешения (ордера) на производство земляных работ на том же земельном участке, работы, выполненные заказчиком согласно прежнему разрешению (ордеру), могут быть приняты при условии согласия заказчика или иной организации на восстановление элементов нарушенного благоустройства в полном объеме после окончания земляных работ на данном земельном участке.</w:t>
      </w:r>
    </w:p>
    <w:p w14:paraId="1C9E21E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183.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14:paraId="798885A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184. Почва для восстановления газона, нарушенного после проведения земляных работ, должна соответствовать следующим агротехническим требованиям:</w:t>
      </w:r>
    </w:p>
    <w:p w14:paraId="057BF12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иметь плотность не более 5 - 20 кг/кв. см (плотность определяется как сопротивление смятию);</w:t>
      </w:r>
    </w:p>
    <w:p w14:paraId="7EDEE8F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обладать структурой, при которой размеры комков составляют не менее 0,5 - 1,0 см;</w:t>
      </w:r>
    </w:p>
    <w:p w14:paraId="489D15D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не иметь засоренности сорняками и мусором.</w:t>
      </w:r>
    </w:p>
    <w:p w14:paraId="4D5CA51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Пригодность растительного грунта для озеленения должна быть установлена анализами в лабораториях, аккредитованных в установленном порядке.</w:t>
      </w:r>
    </w:p>
    <w:p w14:paraId="76371D9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Газоны устраиваются методом добавления растительного грунта толщиной не менее 15 - 20 см, с предварительной планировкой.</w:t>
      </w:r>
    </w:p>
    <w:p w14:paraId="3B77958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Норма высева смеси свежих семян на 1 кв. м засеваемой площади должна быть 20 г. Если срок хранения семян превысил 3 года, норму высева следует увеличить в 1,5 - 2 раза.</w:t>
      </w:r>
    </w:p>
    <w:p w14:paraId="75AF59B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Отметка восстанавливаемого газона должна быть ниже уровня бортового камня на 2 - 5 см.</w:t>
      </w:r>
    </w:p>
    <w:p w14:paraId="6312ACB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p w14:paraId="5E79728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185. Акт приемки работ по восстановлению элементов благоустройства, подписанный представителями заинтересованных организаций и учреждений, администрации района города Екатеринбурга, уполномоченного органа с указанием даты приемки работ, является документом, подтверждающим срок сдачи работ по разрешению (ордеру) на производство земляных работ.</w:t>
      </w:r>
    </w:p>
    <w:p w14:paraId="742C654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186. При возникновении просадок, провалов, вспучиваний покрытий, трещин, отклонения бортового камня от нормативного горизонтального и вертикального положений, отклонения плитки от нормативного горизонтального и вертикального положений, выкрашивания и разрушения шва на сопряжении нового и старого покрытий, появившихся в местах проведения земляных работ на проезжих частях автомобильных дорог в течение 4 лет со дня сдачи работ в полном объеме согласно акту приемки работ по восстановлению элементов благоустройства, заказчиком обеспечивается устранение вышеперечисленных дефектов.</w:t>
      </w:r>
    </w:p>
    <w:p w14:paraId="6636881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 случае возникновения дефектов, перечисленных в настоящем пункте, появившихся в местах проведения земляных работ на других элементах благоустройства (за исключением проезжих частей автомобильных дорог) в течение 2 лет со дня сдачи работ в полном объеме согласно акту приемки работ по восстановлению элементов благоустройства, заказчик обеспечивает устранение таких дефектов.</w:t>
      </w:r>
    </w:p>
    <w:p w14:paraId="550FF42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Просадки, провалы, деформации и другие дефекты восстановленных элементов благоустройства, возникшие вследствие производства земляных работ, устраняются в сроки, указанные в письме уполномоченного органа или администрации района города Екатеринбурга по месту расположения указанных дефектов.</w:t>
      </w:r>
    </w:p>
    <w:p w14:paraId="6017856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187. После окончания земляных работ, связанных со строительством, модернизацией, выносом, реконструкцией (при изменении положения прохождения трассы) сетей инженерно-технического обеспечения, заказчик обязан в течение 3 рабочих дней представить в Департамент архитектуры, градостроительства и регулирования земельных отношений Администрации города Екатеринбурга материалы исполнительной геодезической съемки сетей.</w:t>
      </w:r>
    </w:p>
    <w:p w14:paraId="016530C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188. Сотрудники уполномоченного органа, в чьи должностные обязанности входит участие в процессе выдачи разрешений (ордеров) на производство земляных работ, а также контроль за сроками производства работ, установленных разрешением (ордером) на производство земляных работ, имеют право:</w:t>
      </w:r>
    </w:p>
    <w:p w14:paraId="220C5DB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 проводить проверку соблюдения заказчиком требований, предъявляемых к порядку организации и производства земляных работ, порядку восстановления элементов благоустройства после проведения земляных работ в соответствии с положением о муниципальном контроле в сфере благоустройства, утвержденным решением Екатеринбургской городской Думы;</w:t>
      </w:r>
    </w:p>
    <w:p w14:paraId="4F74FEA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 составлять протоколы об административных правонарушениях при выявлении нарушений, ответственность за которые предусмотрена законодательством Свердловской области.</w:t>
      </w:r>
    </w:p>
    <w:p w14:paraId="5659BCE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189. Контроль за соблюдением технологии строительных и ремонтных работ осуществляют заказчики, собственники (балансодержатели) сетей инженерно-технического обеспечения.</w:t>
      </w:r>
    </w:p>
    <w:p w14:paraId="4BB08125"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4D574E1E"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13. ОБЩИЕ ПОЛОЖЕНИЯ О СОЗДАНИИ, СОДЕРЖАНИИ, СНОСЕ</w:t>
      </w:r>
    </w:p>
    <w:p w14:paraId="295CC165"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ЗЕЛЕНЫХ НАСАЖДЕНИЙ НА ТЕРРИТОРИИ МУНИЦИПАЛЬНОГО ОБРАЗОВАНИЯ</w:t>
      </w:r>
    </w:p>
    <w:p w14:paraId="66741A21"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"ГОРОД ЕКАТЕРИНБУРГ"</w:t>
      </w:r>
    </w:p>
    <w:p w14:paraId="0F1B470C"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p>
    <w:p w14:paraId="24814FC8"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(введена </w:t>
      </w:r>
      <w:hyperlink r:id="rId173">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w:t>
      </w:r>
    </w:p>
    <w:p w14:paraId="0FDE7CE2"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 15.03.2022 N 8/69)</w:t>
      </w:r>
    </w:p>
    <w:p w14:paraId="656999AE"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1F398F2A"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190. Местоположение озелененных территорий определяется в соответствии с генеральным планом развития городского округа - муниципального образования "город Екатеринбург", правилами землепользования и застройки городского округа - муниципального образования "город Екатеринбург" и документацией по планировке территорий.</w:t>
      </w:r>
    </w:p>
    <w:p w14:paraId="7E3607C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191. Настоящие Правила не регулируют вопросы по охране, защите, воспроизводству городских лесов.</w:t>
      </w:r>
    </w:p>
    <w:p w14:paraId="79D4A4F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Снос лесных насаждений в городских лесах оформляется в соответствии с лесным законодательством Российской Федерации.</w:t>
      </w:r>
    </w:p>
    <w:p w14:paraId="6DC8C15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192. Снос, пересадка, реконструкция зеленых насаждений, выполнение работ по уходу за зелеными насаждениями (обрезка, снос усохших, имеющих структурные изъяны (с наличием трещин, дупел, </w:t>
      </w:r>
      <w:proofErr w:type="spellStart"/>
      <w:r w:rsidRPr="009E64EF">
        <w:rPr>
          <w:rFonts w:ascii="Liberation Serif" w:eastAsia="Times New Roman" w:hAnsi="Liberation Serif" w:cs="Liberation Serif"/>
          <w:sz w:val="24"/>
          <w:szCs w:val="24"/>
          <w:lang w:eastAsia="ru-RU"/>
        </w:rPr>
        <w:t>гнилей</w:t>
      </w:r>
      <w:proofErr w:type="spellEnd"/>
      <w:r w:rsidRPr="009E64EF">
        <w:rPr>
          <w:rFonts w:ascii="Liberation Serif" w:eastAsia="Times New Roman" w:hAnsi="Liberation Serif" w:cs="Liberation Serif"/>
          <w:sz w:val="24"/>
          <w:szCs w:val="24"/>
          <w:lang w:eastAsia="ru-RU"/>
        </w:rPr>
        <w:t>, обрывом корней, опасным наклоном), способные привести к падению всего дерева или его части) на земельном участке, находящемся в собственности физического или юридического лица, осуществляется собственником этого земельного участка по своему усмотрению с соблюдением требований, установленных законодательством. При этом собственником земельного участка не должны нарушаться права и охраняемые законом интересы других лиц.</w:t>
      </w:r>
    </w:p>
    <w:p w14:paraId="49ADEFF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193. Снос, пересадка, реконструкция зеленых насаждений, выполнение работ по уходу за зелеными насаждениями (обрезка, снос усохших, имеющих структурные изъяны (с наличием трещин, дупел, </w:t>
      </w:r>
      <w:proofErr w:type="spellStart"/>
      <w:r w:rsidRPr="009E64EF">
        <w:rPr>
          <w:rFonts w:ascii="Liberation Serif" w:eastAsia="Times New Roman" w:hAnsi="Liberation Serif" w:cs="Liberation Serif"/>
          <w:sz w:val="24"/>
          <w:szCs w:val="24"/>
          <w:lang w:eastAsia="ru-RU"/>
        </w:rPr>
        <w:t>гнилей</w:t>
      </w:r>
      <w:proofErr w:type="spellEnd"/>
      <w:r w:rsidRPr="009E64EF">
        <w:rPr>
          <w:rFonts w:ascii="Liberation Serif" w:eastAsia="Times New Roman" w:hAnsi="Liberation Serif" w:cs="Liberation Serif"/>
          <w:sz w:val="24"/>
          <w:szCs w:val="24"/>
          <w:lang w:eastAsia="ru-RU"/>
        </w:rPr>
        <w:t>, обрывом корней, опасным наклоном), способные привести к падению всего дерева или его части) на придомовых территориях многоквартирных домов производится на основании решения собственников помещений в многоквартирном доме без получения разрешения в Администрации города Екатеринбурга.</w:t>
      </w:r>
    </w:p>
    <w:p w14:paraId="30DB839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 xml:space="preserve">194. Снос, пересадка, реконструкция зеленых насаждений, выполнение работ по уходу за зелеными насаждениями (обрезка, снос усохших, имеющих структурные изъяны (с наличием трещин, дупел, </w:t>
      </w:r>
      <w:proofErr w:type="spellStart"/>
      <w:r w:rsidRPr="009E64EF">
        <w:rPr>
          <w:rFonts w:ascii="Liberation Serif" w:eastAsia="Times New Roman" w:hAnsi="Liberation Serif" w:cs="Liberation Serif"/>
          <w:sz w:val="24"/>
          <w:szCs w:val="24"/>
          <w:lang w:eastAsia="ru-RU"/>
        </w:rPr>
        <w:t>гнилей</w:t>
      </w:r>
      <w:proofErr w:type="spellEnd"/>
      <w:r w:rsidRPr="009E64EF">
        <w:rPr>
          <w:rFonts w:ascii="Liberation Serif" w:eastAsia="Times New Roman" w:hAnsi="Liberation Serif" w:cs="Liberation Serif"/>
          <w:sz w:val="24"/>
          <w:szCs w:val="24"/>
          <w:lang w:eastAsia="ru-RU"/>
        </w:rPr>
        <w:t>, обрывом корней, опасным наклоном), способные привести к падению всего дерева или его части) на земельном участке, находящемся в собственности Российской Федерации, осуществляется в соответствии с настоящими Правилами при наличии письменного согласия на снос, пересадку, реконструкцию зеленых насаждений, выполнение работ по уходу за зелеными насаждениями органа государственной власти, наделенного полномочиями собственника в отношении земельного участка, находящегося в федеральной собственности.</w:t>
      </w:r>
    </w:p>
    <w:p w14:paraId="7054F04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195. Снос, пересадка, реконструкция зеленых насаждений, выполнение работ по уходу за зелеными насаждениями (обрезка, снос усохших, имеющих структурные изъяны (с наличием трещин, дупел, </w:t>
      </w:r>
      <w:proofErr w:type="spellStart"/>
      <w:r w:rsidRPr="009E64EF">
        <w:rPr>
          <w:rFonts w:ascii="Liberation Serif" w:eastAsia="Times New Roman" w:hAnsi="Liberation Serif" w:cs="Liberation Serif"/>
          <w:sz w:val="24"/>
          <w:szCs w:val="24"/>
          <w:lang w:eastAsia="ru-RU"/>
        </w:rPr>
        <w:t>гнилей</w:t>
      </w:r>
      <w:proofErr w:type="spellEnd"/>
      <w:r w:rsidRPr="009E64EF">
        <w:rPr>
          <w:rFonts w:ascii="Liberation Serif" w:eastAsia="Times New Roman" w:hAnsi="Liberation Serif" w:cs="Liberation Serif"/>
          <w:sz w:val="24"/>
          <w:szCs w:val="24"/>
          <w:lang w:eastAsia="ru-RU"/>
        </w:rPr>
        <w:t>, обрывом корней, опасным наклоном), способные привести к падению всего дерева или его части) на земельном участке, находящемся в собственности Свердловской области, осуществляется в соответствии с настоящими Правилами при наличии письменного согласия на снос, пересадку, реконструкцию зеленых насаждений, выполнение работ по уходу за зелеными насаждениями органа государственной власти, наделенного полномочиями собственника в отношении земельного участка, находящегося в собственности Свердловской области.</w:t>
      </w:r>
    </w:p>
    <w:p w14:paraId="0593CB1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196. На землях общего пользования физические, юридические лица вправе самостоятельно производить посадку деревьев, кустарников, устраивать газоны и цветники в соответствии с требованиями, установленными настоящими Правилами, предварительно согласовав места размещения зеленых насаждений с Администрацией города Екатеринбурга в порядке, предусмотренном правовым актом Администрации города Екатеринбурга.</w:t>
      </w:r>
    </w:p>
    <w:p w14:paraId="11E3C4D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197. Посадка деревьев, кустарников, устройство газонов и цветников на придомовых территориях многоквартирных домов производится физическими, юридическими лицами на основании решения собственников помещений в многоквартирном доме.</w:t>
      </w:r>
    </w:p>
    <w:p w14:paraId="6A044E5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198. Создание зеленых насаждений осуществляется в соответствии с </w:t>
      </w:r>
      <w:hyperlink r:id="rId174">
        <w:r w:rsidRPr="009E64EF">
          <w:rPr>
            <w:rFonts w:ascii="Liberation Serif" w:eastAsia="Times New Roman" w:hAnsi="Liberation Serif" w:cs="Liberation Serif"/>
            <w:color w:val="0000FF"/>
            <w:sz w:val="24"/>
            <w:szCs w:val="24"/>
            <w:lang w:eastAsia="ru-RU"/>
          </w:rPr>
          <w:t>СП 42.13330.2016</w:t>
        </w:r>
      </w:hyperlink>
      <w:r w:rsidRPr="009E64EF">
        <w:rPr>
          <w:rFonts w:ascii="Liberation Serif" w:eastAsia="Times New Roman" w:hAnsi="Liberation Serif" w:cs="Liberation Serif"/>
          <w:sz w:val="24"/>
          <w:szCs w:val="24"/>
          <w:lang w:eastAsia="ru-RU"/>
        </w:rPr>
        <w:t xml:space="preserve">. Свод правил. Градостроительство. Планировка и застройка городских и сельских поселений. Актуализированная редакция СНиП 2.07.01-89*, </w:t>
      </w:r>
      <w:hyperlink r:id="rId175">
        <w:r w:rsidRPr="009E64EF">
          <w:rPr>
            <w:rFonts w:ascii="Liberation Serif" w:eastAsia="Times New Roman" w:hAnsi="Liberation Serif" w:cs="Liberation Serif"/>
            <w:color w:val="0000FF"/>
            <w:sz w:val="24"/>
            <w:szCs w:val="24"/>
            <w:lang w:eastAsia="ru-RU"/>
          </w:rPr>
          <w:t>СП 82.13330.2016</w:t>
        </w:r>
      </w:hyperlink>
      <w:r w:rsidRPr="009E64EF">
        <w:rPr>
          <w:rFonts w:ascii="Liberation Serif" w:eastAsia="Times New Roman" w:hAnsi="Liberation Serif" w:cs="Liberation Serif"/>
          <w:sz w:val="24"/>
          <w:szCs w:val="24"/>
          <w:lang w:eastAsia="ru-RU"/>
        </w:rPr>
        <w:t xml:space="preserve">. Свод правил. Благоустройство территорий. Актуализированная редакция СНиП III-10-75, </w:t>
      </w:r>
      <w:hyperlink r:id="rId176">
        <w:r w:rsidRPr="009E64EF">
          <w:rPr>
            <w:rFonts w:ascii="Liberation Serif" w:eastAsia="Times New Roman" w:hAnsi="Liberation Serif" w:cs="Liberation Serif"/>
            <w:color w:val="0000FF"/>
            <w:sz w:val="24"/>
            <w:szCs w:val="24"/>
            <w:lang w:eastAsia="ru-RU"/>
          </w:rPr>
          <w:t>Приказом</w:t>
        </w:r>
      </w:hyperlink>
      <w:r w:rsidRPr="009E64EF">
        <w:rPr>
          <w:rFonts w:ascii="Liberation Serif" w:eastAsia="Times New Roman" w:hAnsi="Liberation Serif" w:cs="Liberation Serif"/>
          <w:sz w:val="24"/>
          <w:szCs w:val="24"/>
          <w:lang w:eastAsia="ru-RU"/>
        </w:rPr>
        <w:t xml:space="preserve"> Государственного комитета Российской Федерации по строительству и жилищно-коммунальному комплексу от 15 декабря 1999 года N 153 "Об утверждении Правил создания, охраны и содержания зеленых насаждений в городах Российской Федерации", иными правовыми актами, с соблюдением требований санитарно-гигиенических нормативов, документации по планировке территории.</w:t>
      </w:r>
    </w:p>
    <w:p w14:paraId="423F3E3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199. При проведении работ по строительству, реконструкции объектов создание зеленых насаждений осуществляется при наличии плана благоустройства (озеленения) территории в составе проектной документации.</w:t>
      </w:r>
    </w:p>
    <w:p w14:paraId="0F41DA0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200. Приемка работ по озеленению выполняется в порядке, предусмотренном </w:t>
      </w:r>
      <w:hyperlink r:id="rId177">
        <w:r w:rsidRPr="009E64EF">
          <w:rPr>
            <w:rFonts w:ascii="Liberation Serif" w:eastAsia="Times New Roman" w:hAnsi="Liberation Serif" w:cs="Liberation Serif"/>
            <w:color w:val="0000FF"/>
            <w:sz w:val="24"/>
            <w:szCs w:val="24"/>
            <w:lang w:eastAsia="ru-RU"/>
          </w:rPr>
          <w:t>Приказом</w:t>
        </w:r>
      </w:hyperlink>
      <w:r w:rsidRPr="009E64EF">
        <w:rPr>
          <w:rFonts w:ascii="Liberation Serif" w:eastAsia="Times New Roman" w:hAnsi="Liberation Serif" w:cs="Liberation Serif"/>
          <w:sz w:val="24"/>
          <w:szCs w:val="24"/>
          <w:lang w:eastAsia="ru-RU"/>
        </w:rPr>
        <w:t xml:space="preserve"> Государственного комитета Российской Федерации по строительству и жилищно-коммунальному комплексу от 15 декабря 1999 года N 153 "Об утверждении Правил создания, охраны и содержания зеленых насаждений в городах Российской Федерации", в соответствии с </w:t>
      </w:r>
      <w:hyperlink r:id="rId178">
        <w:r w:rsidRPr="009E64EF">
          <w:rPr>
            <w:rFonts w:ascii="Liberation Serif" w:eastAsia="Times New Roman" w:hAnsi="Liberation Serif" w:cs="Liberation Serif"/>
            <w:color w:val="0000FF"/>
            <w:sz w:val="24"/>
            <w:szCs w:val="24"/>
            <w:lang w:eastAsia="ru-RU"/>
          </w:rPr>
          <w:t>СП 82.13330.2016</w:t>
        </w:r>
      </w:hyperlink>
      <w:r w:rsidRPr="009E64EF">
        <w:rPr>
          <w:rFonts w:ascii="Liberation Serif" w:eastAsia="Times New Roman" w:hAnsi="Liberation Serif" w:cs="Liberation Serif"/>
          <w:sz w:val="24"/>
          <w:szCs w:val="24"/>
          <w:lang w:eastAsia="ru-RU"/>
        </w:rPr>
        <w:t>. Свод правил. Благоустройство территорий. Актуализированная редакция СНиП III-10-75.</w:t>
      </w:r>
    </w:p>
    <w:p w14:paraId="6C5644E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Приемку работ по озеленению территории осуществляют представители Администрации города Екатеринбурга, организации, которая выполняет работы по озеленению и благоустройству территории, администраций районов, собственника или </w:t>
      </w:r>
      <w:r w:rsidRPr="009E64EF">
        <w:rPr>
          <w:rFonts w:ascii="Liberation Serif" w:eastAsia="Times New Roman" w:hAnsi="Liberation Serif" w:cs="Liberation Serif"/>
          <w:sz w:val="24"/>
          <w:szCs w:val="24"/>
          <w:lang w:eastAsia="ru-RU"/>
        </w:rPr>
        <w:lastRenderedPageBreak/>
        <w:t>владельца (пользователя) земельного участка.</w:t>
      </w:r>
    </w:p>
    <w:p w14:paraId="449DAC7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6FEDBEDF"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14. ТРЕБОВАНИЯ К СОДЕРЖАНИЮ ЗЕЛЕНЫХ НАСАЖДЕНИЙ</w:t>
      </w:r>
    </w:p>
    <w:p w14:paraId="0EC05DF6"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p>
    <w:p w14:paraId="04E15E0B"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(введена </w:t>
      </w:r>
      <w:hyperlink r:id="rId179">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w:t>
      </w:r>
    </w:p>
    <w:p w14:paraId="54E17DE6"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 15.03.2022 N 8/69)</w:t>
      </w:r>
    </w:p>
    <w:p w14:paraId="69A7B958"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627E482C"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201. Обязанности по содержанию и обеспечению сохранности зеленых насаждений осуществляются собственниками земельных участков, на территориях которых находятся зеленые насаждения, за исключением случаев перехода данных обязанностей к другим лицам в соответствии с федеральными законами, законами Свердловской области, настоящими Правилами или условиями договоров.</w:t>
      </w:r>
    </w:p>
    <w:p w14:paraId="21A3ACB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Обязанности по содержанию и обеспечению сохранности зеленых насаждений возлагаются:</w:t>
      </w:r>
    </w:p>
    <w:p w14:paraId="1F2564B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 землях общего пользования, а также на территориях парков, набережных, садов, скверов, бульваров, пешеходных аллей, улиц, газонов, не находящихся в собственности Российской Федерации, собственности Свердловской области либо частной собственности, - на администрации районов города Екатеринбурга, муниципальные учреждения;</w:t>
      </w:r>
    </w:p>
    <w:p w14:paraId="789656F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 придомовых территориях - на собственников помещений в многоквартирном доме, управляющие организации, жилищно-строительные кооперативы, жилищные кооперативы, товарищества собственников жилья;</w:t>
      </w:r>
    </w:p>
    <w:p w14:paraId="3A9407D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 территориях, отведенных под строительство, реконструкцию, капитальный ремонт, ремонт объектов, - на лица, которым предоставлены земельные участки для осуществления строительства, реконструкции, капитального ремонта, ремонта объектов; при проведении указанных работ подрядными организациями - на подрядные организации.</w:t>
      </w:r>
    </w:p>
    <w:p w14:paraId="5BFCC9F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202. Лица, на которых возложено обеспечение содержания зеленых насаждений, обязаны:</w:t>
      </w:r>
    </w:p>
    <w:p w14:paraId="0BDC2DC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 обеспечить сохранность существующих зеленых насаждений и уход за ними путем выполнения следующих видов работ:</w:t>
      </w:r>
    </w:p>
    <w:p w14:paraId="18D4A4C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полив зеленых насаждений;</w:t>
      </w:r>
    </w:p>
    <w:p w14:paraId="30C2215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санитарная очистка территории от мусора;</w:t>
      </w:r>
    </w:p>
    <w:p w14:paraId="2285BF2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дождевание и обмыв крон деревьев и кустарников;</w:t>
      </w:r>
    </w:p>
    <w:p w14:paraId="0004008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внесение минеральных и органических удобрений для подкормки зеленых насаждений;</w:t>
      </w:r>
    </w:p>
    <w:p w14:paraId="349448E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рыхление почвы под деревьями и кустарниками;</w:t>
      </w:r>
    </w:p>
    <w:p w14:paraId="37BE93C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своевременная санитарная, омолаживающая, формовочная обрезка крон деревьев и кустарников;</w:t>
      </w:r>
    </w:p>
    <w:p w14:paraId="2538EFC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защита зеленых насаждений от вредителей, болезней, повреждений;</w:t>
      </w:r>
    </w:p>
    <w:p w14:paraId="1452C43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кошение газонов, </w:t>
      </w:r>
      <w:proofErr w:type="spellStart"/>
      <w:r w:rsidRPr="009E64EF">
        <w:rPr>
          <w:rFonts w:ascii="Liberation Serif" w:eastAsia="Times New Roman" w:hAnsi="Liberation Serif" w:cs="Liberation Serif"/>
          <w:sz w:val="24"/>
          <w:szCs w:val="24"/>
          <w:lang w:eastAsia="ru-RU"/>
        </w:rPr>
        <w:t>выпалывание</w:t>
      </w:r>
      <w:proofErr w:type="spellEnd"/>
      <w:r w:rsidRPr="009E64EF">
        <w:rPr>
          <w:rFonts w:ascii="Liberation Serif" w:eastAsia="Times New Roman" w:hAnsi="Liberation Serif" w:cs="Liberation Serif"/>
          <w:sz w:val="24"/>
          <w:szCs w:val="24"/>
          <w:lang w:eastAsia="ru-RU"/>
        </w:rPr>
        <w:t xml:space="preserve"> сорняков на газонах;</w:t>
      </w:r>
    </w:p>
    <w:p w14:paraId="463D2FB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 не допускать загрязнения территорий, занятых зелеными насаждениями, бытовыми и промышленными отходами, сточными водами;</w:t>
      </w:r>
    </w:p>
    <w:p w14:paraId="345B735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3) не допускать складирования на газонах, под деревьями, кустарниками грязи, снега, а также сколов льда с очищаемой площадки.</w:t>
      </w:r>
    </w:p>
    <w:p w14:paraId="33659D5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203. Выполнение работ по уходу за зелеными насаждениями (обрезка, снос усохших, имеющих структурные изъяны (с наличием трещин, дупел, </w:t>
      </w:r>
      <w:proofErr w:type="spellStart"/>
      <w:r w:rsidRPr="009E64EF">
        <w:rPr>
          <w:rFonts w:ascii="Liberation Serif" w:eastAsia="Times New Roman" w:hAnsi="Liberation Serif" w:cs="Liberation Serif"/>
          <w:sz w:val="24"/>
          <w:szCs w:val="24"/>
          <w:lang w:eastAsia="ru-RU"/>
        </w:rPr>
        <w:t>гнилей</w:t>
      </w:r>
      <w:proofErr w:type="spellEnd"/>
      <w:r w:rsidRPr="009E64EF">
        <w:rPr>
          <w:rFonts w:ascii="Liberation Serif" w:eastAsia="Times New Roman" w:hAnsi="Liberation Serif" w:cs="Liberation Serif"/>
          <w:sz w:val="24"/>
          <w:szCs w:val="24"/>
          <w:lang w:eastAsia="ru-RU"/>
        </w:rPr>
        <w:t>, обрывом корней, опасным наклоном), способные привести к падению всего дерева или его части) на землях общего пользования производится на основании разрешения, полученного в Администрации города Екатеринбурга, за исключением выполнения этих работ муниципальным учреждением на основании муниципального контракта и (или) муниципального задания.</w:t>
      </w:r>
    </w:p>
    <w:p w14:paraId="5C52C5C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Порядок и сроки подготовки разрешения на выполнение работ по уходу за зелеными насаждениями (обрезка, снос усохших, имеющих структурные изъяны (с наличием трещин, дупел, </w:t>
      </w:r>
      <w:proofErr w:type="spellStart"/>
      <w:r w:rsidRPr="009E64EF">
        <w:rPr>
          <w:rFonts w:ascii="Liberation Serif" w:eastAsia="Times New Roman" w:hAnsi="Liberation Serif" w:cs="Liberation Serif"/>
          <w:sz w:val="24"/>
          <w:szCs w:val="24"/>
          <w:lang w:eastAsia="ru-RU"/>
        </w:rPr>
        <w:t>гнилей</w:t>
      </w:r>
      <w:proofErr w:type="spellEnd"/>
      <w:r w:rsidRPr="009E64EF">
        <w:rPr>
          <w:rFonts w:ascii="Liberation Serif" w:eastAsia="Times New Roman" w:hAnsi="Liberation Serif" w:cs="Liberation Serif"/>
          <w:sz w:val="24"/>
          <w:szCs w:val="24"/>
          <w:lang w:eastAsia="ru-RU"/>
        </w:rPr>
        <w:t>, обрывом корней, опасным наклоном), способные привести к падению всего дерева или его части) устанавливаются правовым актом Администрации города Екатеринбурга.</w:t>
      </w:r>
    </w:p>
    <w:p w14:paraId="6E7B8BE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Форма разрешения утверждается правовым актом Администрации города Екатеринбурга.</w:t>
      </w:r>
    </w:p>
    <w:p w14:paraId="14B3513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Выполнение работ по уходу за зелеными насаждениями (обрезка, снос усохших, имеющих структурные изъяны (с наличием трещин, дупел, </w:t>
      </w:r>
      <w:proofErr w:type="spellStart"/>
      <w:r w:rsidRPr="009E64EF">
        <w:rPr>
          <w:rFonts w:ascii="Liberation Serif" w:eastAsia="Times New Roman" w:hAnsi="Liberation Serif" w:cs="Liberation Serif"/>
          <w:sz w:val="24"/>
          <w:szCs w:val="24"/>
          <w:lang w:eastAsia="ru-RU"/>
        </w:rPr>
        <w:t>гнилей</w:t>
      </w:r>
      <w:proofErr w:type="spellEnd"/>
      <w:r w:rsidRPr="009E64EF">
        <w:rPr>
          <w:rFonts w:ascii="Liberation Serif" w:eastAsia="Times New Roman" w:hAnsi="Liberation Serif" w:cs="Liberation Serif"/>
          <w:sz w:val="24"/>
          <w:szCs w:val="24"/>
          <w:lang w:eastAsia="ru-RU"/>
        </w:rPr>
        <w:t>, обрывом корней, опасным наклоном), способные привести к падению всего дерева или его части) на земельных участках, на которых расположены образовательные и медицинские учреждения, производится на основании распоряжения главы администрации района города Екатеринбурга.</w:t>
      </w:r>
    </w:p>
    <w:p w14:paraId="3E3EC63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204. Одним из основных мероприятий по содержанию земельных насаждений на территории муниципального образования "город Екатеринбург" является обрезка кроны. Предусмотрены следующие виды обрезки: санитарная, омолаживающая, формовочная.</w:t>
      </w:r>
    </w:p>
    <w:p w14:paraId="094686F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14:paraId="71B495E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Омолаживающая обрезка </w:t>
      </w:r>
      <w:proofErr w:type="gramStart"/>
      <w:r w:rsidRPr="009E64EF">
        <w:rPr>
          <w:rFonts w:ascii="Liberation Serif" w:eastAsia="Times New Roman" w:hAnsi="Liberation Serif" w:cs="Liberation Serif"/>
          <w:sz w:val="24"/>
          <w:szCs w:val="24"/>
          <w:lang w:eastAsia="ru-RU"/>
        </w:rPr>
        <w:t>- это</w:t>
      </w:r>
      <w:proofErr w:type="gramEnd"/>
      <w:r w:rsidRPr="009E64EF">
        <w:rPr>
          <w:rFonts w:ascii="Liberation Serif" w:eastAsia="Times New Roman" w:hAnsi="Liberation Serif" w:cs="Liberation Serif"/>
          <w:sz w:val="24"/>
          <w:szCs w:val="24"/>
          <w:lang w:eastAsia="ru-RU"/>
        </w:rPr>
        <w:t xml:space="preserve"> глубокая обрезка ветвей до их базальной части, стимулирующая образование молодых побегов, создающих новую крону. Ее следует проводить у таких деревьев и кустарников, которые с возрастом, несмотря на хороший уход, теряют декоративные качества, перестают давать ежегодный прирост, образуют </w:t>
      </w:r>
      <w:proofErr w:type="spellStart"/>
      <w:r w:rsidRPr="009E64EF">
        <w:rPr>
          <w:rFonts w:ascii="Liberation Serif" w:eastAsia="Times New Roman" w:hAnsi="Liberation Serif" w:cs="Liberation Serif"/>
          <w:sz w:val="24"/>
          <w:szCs w:val="24"/>
          <w:lang w:eastAsia="ru-RU"/>
        </w:rPr>
        <w:t>суховершинность</w:t>
      </w:r>
      <w:proofErr w:type="spellEnd"/>
      <w:r w:rsidRPr="009E64EF">
        <w:rPr>
          <w:rFonts w:ascii="Liberation Serif" w:eastAsia="Times New Roman" w:hAnsi="Liberation Serif" w:cs="Liberation Serif"/>
          <w:sz w:val="24"/>
          <w:szCs w:val="24"/>
          <w:lang w:eastAsia="ru-RU"/>
        </w:rPr>
        <w:t>.</w:t>
      </w:r>
    </w:p>
    <w:p w14:paraId="37E7DFD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 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14:paraId="5584016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Проведение санитарной, омолаживающей и формовочной обрезки на территории муниципального образования "город Екатеринбург" следует осуществлять в соответствии с </w:t>
      </w:r>
      <w:hyperlink r:id="rId180">
        <w:r w:rsidRPr="009E64EF">
          <w:rPr>
            <w:rFonts w:ascii="Liberation Serif" w:eastAsia="Times New Roman" w:hAnsi="Liberation Serif" w:cs="Liberation Serif"/>
            <w:color w:val="0000FF"/>
            <w:sz w:val="24"/>
            <w:szCs w:val="24"/>
            <w:lang w:eastAsia="ru-RU"/>
          </w:rPr>
          <w:t>Приказом</w:t>
        </w:r>
      </w:hyperlink>
      <w:r w:rsidRPr="009E64EF">
        <w:rPr>
          <w:rFonts w:ascii="Liberation Serif" w:eastAsia="Times New Roman" w:hAnsi="Liberation Serif" w:cs="Liberation Serif"/>
          <w:sz w:val="24"/>
          <w:szCs w:val="24"/>
          <w:lang w:eastAsia="ru-RU"/>
        </w:rPr>
        <w:t xml:space="preserve"> Государственного комитета Российской Федерации по строительству и жилищно-коммунальному комплексу от 15 декабря 1999 года N 153 "Об утверждении Правил создания, охраны и содержания зеленых насаждений в городах Российской Федерации".</w:t>
      </w:r>
    </w:p>
    <w:p w14:paraId="4437416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Обрезка кроны деревьев полностью до высоты 4 - 9 м ствола от земли с одновременным удалением всех боковых ветвей осуществляется на территории муниципального образования "город Екатеринбург" только в целях предотвращения угрозы жизни людей, имуществу.</w:t>
      </w:r>
    </w:p>
    <w:p w14:paraId="16D617D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205. Побелка стволов деревьев в парках, скверах, на бульварах и улицах муниципального образования "город Екатеринбург" запрещается. Побелка может производиться (только известью или специальными составами для побелки) на отдельных участках и объектах, где предъявляются повышенные санитарные и другие специальные требования (общественные туалеты, места для сбора мусора и бытовых отходов).</w:t>
      </w:r>
    </w:p>
    <w:p w14:paraId="2E5C744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2BE4DED2"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15. ТРЕБОВАНИЯ К СОХРАНЕНИЮ ЗЕЛЕНЫХ НАСАЖДЕНИЙ</w:t>
      </w:r>
    </w:p>
    <w:p w14:paraId="0644E5C6"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p>
    <w:p w14:paraId="1C2F9B59"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(введена </w:t>
      </w:r>
      <w:hyperlink r:id="rId181">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w:t>
      </w:r>
    </w:p>
    <w:p w14:paraId="69676492"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 15.03.2022 N 8/69)</w:t>
      </w:r>
    </w:p>
    <w:p w14:paraId="3E8A1A91"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532A0B3C"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206. На территории муниципального образования "город Екатеринбург" все лица вправе свободно посещать сады, парки, скверы, бульвары и другие территории, занятые зелеными насаждениями.</w:t>
      </w:r>
    </w:p>
    <w:p w14:paraId="0EFDDF7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207. На озелененных территориях запрещается:</w:t>
      </w:r>
    </w:p>
    <w:p w14:paraId="3C732DA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самовольно сносить, пересаживать, реконструировать зеленые насаждения, обрезать деревья и кустарники, в том числе сухостойные, больные, аварийные деревья, без оформления соответствующего разрешения в порядке, установленном настоящими Правилами;</w:t>
      </w:r>
    </w:p>
    <w:p w14:paraId="29AA38F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разжигать костры;</w:t>
      </w:r>
    </w:p>
    <w:p w14:paraId="0257BCB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разбивать палатки;</w:t>
      </w:r>
    </w:p>
    <w:p w14:paraId="7AEF644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устраивать катание на лошадях на территориях парков, садов, скверов, бульваров;</w:t>
      </w:r>
    </w:p>
    <w:p w14:paraId="4CE834D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добывать из деревьев сок, делать надрезы, надписи, приклеивать, прибивать или размещать иным способом на деревьях рекламу, объявления, номерные знаки, всякого рода указатели, провода, гамаки, качели, веревки;</w:t>
      </w:r>
    </w:p>
    <w:p w14:paraId="0341177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осуществлять мойку автотранспортных средств;</w:t>
      </w:r>
    </w:p>
    <w:p w14:paraId="732E22D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пасти скот на газонах;</w:t>
      </w:r>
    </w:p>
    <w:p w14:paraId="4BFC9B6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добывать плодородную землю, песок и производить другие раскопки;</w:t>
      </w:r>
    </w:p>
    <w:p w14:paraId="34E2BFD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производить разрытия для прокладки инженерных коммуникаций без разрешения (ордера) на производство земляных работ;</w:t>
      </w:r>
    </w:p>
    <w:p w14:paraId="79E5A95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осуществлять строительство объектов временного или постоянного характера без оформления разрешительных документов.</w:t>
      </w:r>
    </w:p>
    <w:p w14:paraId="7A9F38F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208. При производстве работ по строительству, реконструкции, капитальному ремонту, ремонту объектов необходимо:</w:t>
      </w:r>
    </w:p>
    <w:p w14:paraId="4959300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разработать в соответствии с требованиями действующего законодательства, в тех случаях, когда разработка проектной документации требуется действующим законодательством, проектную документацию на строительство, капитальный ремонт и реконструкцию объектов капитального строительства, линейных объектов и объектов </w:t>
      </w:r>
      <w:r w:rsidRPr="009E64EF">
        <w:rPr>
          <w:rFonts w:ascii="Liberation Serif" w:eastAsia="Times New Roman" w:hAnsi="Liberation Serif" w:cs="Liberation Serif"/>
          <w:sz w:val="24"/>
          <w:szCs w:val="24"/>
          <w:lang w:eastAsia="ru-RU"/>
        </w:rPr>
        <w:lastRenderedPageBreak/>
        <w:t>озеленения;</w:t>
      </w:r>
    </w:p>
    <w:p w14:paraId="7D943D5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разработке проектов строительства, реконструкции, капитального ремонта, ремонта сооружений и размещения коммуникаций руководствоваться принципом максимального сохранения существующих зеленых насаждений;</w:t>
      </w:r>
    </w:p>
    <w:p w14:paraId="3B02AA7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 случае невозможности сохранения зеленых насаждений оформлять разрешительные документы на снос, пересадку зеленых насаждений в соответствии с настоящими Правилами;</w:t>
      </w:r>
    </w:p>
    <w:p w14:paraId="7052925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ограждать деревья, находящиеся на территории строительства, сплошными щитами высотой 2 м, располагая их треугольником на расстоянии, составляющем не менее 0,5 м от ствола дерева, а также устраивать деревянный настил вокруг ограждающего треугольника радиусом 0,5 м;</w:t>
      </w:r>
    </w:p>
    <w:p w14:paraId="2AC4D7C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производстве замощения и асфальтирования городских проездов, площадей, тротуаров и других территорий общего пользования оставлять вокруг дерева свободное пространство размером не менее 2 кв. м с последующей установкой приствольной решетки или бортового камня вокруг приствольной лунки;</w:t>
      </w:r>
    </w:p>
    <w:p w14:paraId="5C97459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прокладке инженерных сетей производить выкапывание траншей от ствола дерева: при толщине ствола 15 см - на расстоянии не менее 2 м, при толщине ствола более 15 см - не менее 3 м, от кустарников - не менее 1,5 м;</w:t>
      </w:r>
    </w:p>
    <w:p w14:paraId="32565AB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подъездные пути и места установки подъемных кранов располагать вне зоны зеленых насаждений и не нарушать установленные ограждения деревьев и кустарников;</w:t>
      </w:r>
    </w:p>
    <w:p w14:paraId="35E3380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сохранять верхний растительный грунт на всех участках нового строительства, обеспечивать его снятие и буртование.</w:t>
      </w:r>
    </w:p>
    <w:p w14:paraId="68E88588"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3B57A652"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16. ОФОРМЛЕНИЕ РАЗРЕШИТЕЛЬНЫХ ДОКУМЕНТОВ НА СНОС,</w:t>
      </w:r>
    </w:p>
    <w:p w14:paraId="2C94718E"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ПЕРЕСАДКУ, РЕКОНСТРУКЦИЮ ЗЕЛЕНЫХ НАСАЖДЕНИЙ. ОТВЕТСТВЕННОСТЬ</w:t>
      </w:r>
    </w:p>
    <w:p w14:paraId="55D51F4A"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ЗА НЕЗАКОННЫЙ СНОС, ПОВРЕЖДЕНИЕ ЗЕЛЕНЫХ НАСАЖДЕНИЙ</w:t>
      </w:r>
    </w:p>
    <w:p w14:paraId="6C1E3764"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p>
    <w:p w14:paraId="5E3FEB8A"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(введена </w:t>
      </w:r>
      <w:hyperlink r:id="rId182">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w:t>
      </w:r>
    </w:p>
    <w:p w14:paraId="553C02D8"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 15.03.2022 N 8/69)</w:t>
      </w:r>
    </w:p>
    <w:p w14:paraId="7A46000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6A7B9AB4"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209. Разрешительным документом на снос зеленых насаждений является разрешение на право вырубки зеленых насаждений.</w:t>
      </w:r>
    </w:p>
    <w:p w14:paraId="22EAD1F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Снос, пересадка, реконструкция зеленых насаждений, связанные с застройкой территорий, размещением коммуникаций, строительством линий электропередачи и других объектов, производятся на основании постановления Администрации города Екатеринбурга после оплаты восстановительной стоимости за снос, пересадку зеленых насаждений, зачисляемой в бюджет муниципального образования "город Екатеринбург" в соответствии с бюджетным законодательством, за исключением случаев, установленных в </w:t>
      </w:r>
      <w:hyperlink w:anchor="P1046">
        <w:r w:rsidRPr="009E64EF">
          <w:rPr>
            <w:rFonts w:ascii="Liberation Serif" w:eastAsia="Times New Roman" w:hAnsi="Liberation Serif" w:cs="Liberation Serif"/>
            <w:color w:val="0000FF"/>
            <w:sz w:val="24"/>
            <w:szCs w:val="24"/>
            <w:lang w:eastAsia="ru-RU"/>
          </w:rPr>
          <w:t>пункте 212</w:t>
        </w:r>
      </w:hyperlink>
      <w:r w:rsidRPr="009E64EF">
        <w:rPr>
          <w:rFonts w:ascii="Liberation Serif" w:eastAsia="Times New Roman" w:hAnsi="Liberation Serif" w:cs="Liberation Serif"/>
          <w:sz w:val="24"/>
          <w:szCs w:val="24"/>
          <w:lang w:eastAsia="ru-RU"/>
        </w:rPr>
        <w:t xml:space="preserve"> настоящих Правил.</w:t>
      </w:r>
    </w:p>
    <w:p w14:paraId="2585E41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Снос, пересадка зеленых насаждений внутри жилых кварталов, связанные с жалобами жильцов, авариями на сетях инженерно-технического обеспечения и их плановым ремонтом, производятся на основании распоряжения главы администрации района города Екатеринбурга после оплаты восстановительной стоимости за вынужденный снос, пересадку зеленых насаждений, зачисляемой в бюджет муниципального образования "город Екатеринбург" в соответствии с бюджетным законодательством, за исключением </w:t>
      </w:r>
      <w:r w:rsidRPr="009E64EF">
        <w:rPr>
          <w:rFonts w:ascii="Liberation Serif" w:eastAsia="Times New Roman" w:hAnsi="Liberation Serif" w:cs="Liberation Serif"/>
          <w:sz w:val="24"/>
          <w:szCs w:val="24"/>
          <w:lang w:eastAsia="ru-RU"/>
        </w:rPr>
        <w:lastRenderedPageBreak/>
        <w:t xml:space="preserve">случаев, установленных в </w:t>
      </w:r>
      <w:hyperlink w:anchor="P1046">
        <w:r w:rsidRPr="009E64EF">
          <w:rPr>
            <w:rFonts w:ascii="Liberation Serif" w:eastAsia="Times New Roman" w:hAnsi="Liberation Serif" w:cs="Liberation Serif"/>
            <w:color w:val="0000FF"/>
            <w:sz w:val="24"/>
            <w:szCs w:val="24"/>
            <w:lang w:eastAsia="ru-RU"/>
          </w:rPr>
          <w:t>пункте 212</w:t>
        </w:r>
      </w:hyperlink>
      <w:r w:rsidRPr="009E64EF">
        <w:rPr>
          <w:rFonts w:ascii="Liberation Serif" w:eastAsia="Times New Roman" w:hAnsi="Liberation Serif" w:cs="Liberation Serif"/>
          <w:sz w:val="24"/>
          <w:szCs w:val="24"/>
          <w:lang w:eastAsia="ru-RU"/>
        </w:rPr>
        <w:t xml:space="preserve"> настоящих Правил.</w:t>
      </w:r>
    </w:p>
    <w:p w14:paraId="1C8D489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210. Порядок и сроки подготовки разрешительных документов на снос, пересадку, реконструкцию зеленых насаждений устанавливаются правовым актом Администрации города Екатеринбурга.</w:t>
      </w:r>
    </w:p>
    <w:p w14:paraId="7327703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211. При ликвидации аварийных и иных чрезвычайных ситуаций в охранных зонах сетей инженерно-технического обеспечения, требующих безотлагательного проведения ремонтных работ, снос зеленых насаждений допускается без предварительного оформления разрешительных документов с последующим их оформлением в пятидневный срок после сноса.</w:t>
      </w:r>
    </w:p>
    <w:p w14:paraId="4B091598"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368E4ECC"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17. ПОРЯДОК ОПРЕДЕЛЕНИЯ ВОССТАНОВИТЕЛЬНОЙ СТОИМОСТИ</w:t>
      </w:r>
    </w:p>
    <w:p w14:paraId="0C71B524"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ЗЕЛЕНЫХ НАСАЖДЕНИЙ. ВЫПОЛНЕНИЕ ВОССТАНОВИТЕЛЬНОГО ОЗЕЛЕНЕНИЯ</w:t>
      </w:r>
    </w:p>
    <w:p w14:paraId="013ECF11"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p>
    <w:p w14:paraId="619A805D"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(введена </w:t>
      </w:r>
      <w:hyperlink r:id="rId183">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w:t>
      </w:r>
    </w:p>
    <w:p w14:paraId="7F3B4AAC"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 15.03.2022 N 8/69)</w:t>
      </w:r>
    </w:p>
    <w:p w14:paraId="20AC9A7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18AE1242"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bookmarkStart w:id="6" w:name="P1046"/>
      <w:bookmarkEnd w:id="6"/>
      <w:r w:rsidRPr="009E64EF">
        <w:rPr>
          <w:rFonts w:ascii="Liberation Serif" w:eastAsia="Times New Roman" w:hAnsi="Liberation Serif" w:cs="Liberation Serif"/>
          <w:sz w:val="24"/>
          <w:szCs w:val="24"/>
          <w:lang w:eastAsia="ru-RU"/>
        </w:rPr>
        <w:t>212. Восстановительная стоимость зеленых насаждений не взимается:</w:t>
      </w:r>
    </w:p>
    <w:p w14:paraId="68FF37B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проведении работ по строительству, реконструкции, ремонту и благоустройству объектов, выполняемых за счет средств бюджета муниципального образования "город Екатеринбург", средств бюджета Свердловской области;</w:t>
      </w:r>
    </w:p>
    <w:p w14:paraId="2208EA6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реконструкции зеленых насаждений;</w:t>
      </w:r>
    </w:p>
    <w:p w14:paraId="4B154E7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при проведении работ по уходу за зелеными насаждениями (обрезка, снос усохших, имеющих структурные изъяны (с наличием трещин, дупел, </w:t>
      </w:r>
      <w:proofErr w:type="spellStart"/>
      <w:r w:rsidRPr="009E64EF">
        <w:rPr>
          <w:rFonts w:ascii="Liberation Serif" w:eastAsia="Times New Roman" w:hAnsi="Liberation Serif" w:cs="Liberation Serif"/>
          <w:sz w:val="24"/>
          <w:szCs w:val="24"/>
          <w:lang w:eastAsia="ru-RU"/>
        </w:rPr>
        <w:t>гнилей</w:t>
      </w:r>
      <w:proofErr w:type="spellEnd"/>
      <w:r w:rsidRPr="009E64EF">
        <w:rPr>
          <w:rFonts w:ascii="Liberation Serif" w:eastAsia="Times New Roman" w:hAnsi="Liberation Serif" w:cs="Liberation Serif"/>
          <w:sz w:val="24"/>
          <w:szCs w:val="24"/>
          <w:lang w:eastAsia="ru-RU"/>
        </w:rPr>
        <w:t>, обрывом корней, опасным наклоном), способные привести к падению всего дерева или его части);</w:t>
      </w:r>
    </w:p>
    <w:p w14:paraId="0B708F1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проведении работ по обеспечению нормальной видимости технических средств регулирования дорожного движения, безопасности движения транспорта и пешеходов;</w:t>
      </w:r>
    </w:p>
    <w:p w14:paraId="782E26F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разрушении корневой системой деревьев фундаментов зданий, асфальтовых покрытий тротуаров и проезжей части дорог;</w:t>
      </w:r>
    </w:p>
    <w:p w14:paraId="1D9ABC9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производстве работ по обслуживанию и ремонту сетей инженерно-технического обеспечения, расположенных в границах охранных зон сетей инженерно-технического обеспечения.</w:t>
      </w:r>
    </w:p>
    <w:p w14:paraId="54427A8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213. Оценка восстановительной стоимости зеленых насаждений проводится методом полного учета всех видов затрат, связанных с созданием, содержанием, сохранением зеленых насаждений.</w:t>
      </w:r>
    </w:p>
    <w:p w14:paraId="156335F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214. Для расчета восстановительной стоимости основных типов городских зеленых насаждений применяется следующая классификация зеленых насаждений:</w:t>
      </w:r>
    </w:p>
    <w:p w14:paraId="1A19B23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деревья;</w:t>
      </w:r>
    </w:p>
    <w:p w14:paraId="66D713B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кустарники;</w:t>
      </w:r>
    </w:p>
    <w:p w14:paraId="641C399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травяной покров (газоны и естественная травяная растительность);</w:t>
      </w:r>
    </w:p>
    <w:p w14:paraId="29DADF4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цветники.</w:t>
      </w:r>
    </w:p>
    <w:p w14:paraId="4CB3825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Деревья подсчитываются поштучно.</w:t>
      </w:r>
    </w:p>
    <w:p w14:paraId="1D9B8F7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Если дерево имеет несколько стволов, то при расчете восстановительной стоимости учитывается один ствол с наибольшим диаметром.</w:t>
      </w:r>
    </w:p>
    <w:p w14:paraId="73DB452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Если второстепенный ствол на высоте 1,3 м достиг в диаметре 8 см и растет на расстоянии более 0,5 м от основного ствола, то данный ствол считается за отдельное дерево.</w:t>
      </w:r>
    </w:p>
    <w:p w14:paraId="3DF8FE9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Кустарники в группах подсчитываются поштучно.</w:t>
      </w:r>
    </w:p>
    <w:p w14:paraId="144B2EB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пяти единицам и однорядной - трем единицам.</w:t>
      </w:r>
    </w:p>
    <w:p w14:paraId="234CBA4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зарослей приравниваются к семи деревьям.</w:t>
      </w:r>
    </w:p>
    <w:p w14:paraId="51927F9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Количество цветников, газонов и естественной травяной растительности определяется исходя из занимаемой ими площади.</w:t>
      </w:r>
    </w:p>
    <w:p w14:paraId="7C36C41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За напочвенный покров, представленный рудеральной (сорной, придорожной) растительностью, восстановительная стоимость за снос зеленых насаждений не взимается.</w:t>
      </w:r>
    </w:p>
    <w:p w14:paraId="5C0D6B3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215. Восстановительная стоимость за снос зеленых насаждений (для одного дерева или кустарника) рассчитывается по формуле:</w:t>
      </w:r>
    </w:p>
    <w:p w14:paraId="09D6F420"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16602C9F"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proofErr w:type="spellStart"/>
      <w:r w:rsidRPr="009E64EF">
        <w:rPr>
          <w:rFonts w:ascii="Liberation Serif" w:eastAsia="Times New Roman" w:hAnsi="Liberation Serif" w:cs="Liberation Serif"/>
          <w:sz w:val="24"/>
          <w:szCs w:val="24"/>
          <w:lang w:eastAsia="ru-RU"/>
        </w:rPr>
        <w:t>Вс</w:t>
      </w:r>
      <w:proofErr w:type="spellEnd"/>
      <w:r w:rsidRPr="009E64EF">
        <w:rPr>
          <w:rFonts w:ascii="Liberation Serif" w:eastAsia="Times New Roman" w:hAnsi="Liberation Serif" w:cs="Liberation Serif"/>
          <w:sz w:val="24"/>
          <w:szCs w:val="24"/>
          <w:lang w:eastAsia="ru-RU"/>
        </w:rPr>
        <w:t xml:space="preserve"> = (</w:t>
      </w:r>
      <w:proofErr w:type="spellStart"/>
      <w:r w:rsidRPr="009E64EF">
        <w:rPr>
          <w:rFonts w:ascii="Liberation Serif" w:eastAsia="Times New Roman" w:hAnsi="Liberation Serif" w:cs="Liberation Serif"/>
          <w:sz w:val="24"/>
          <w:szCs w:val="24"/>
          <w:lang w:eastAsia="ru-RU"/>
        </w:rPr>
        <w:t>Сп</w:t>
      </w:r>
      <w:proofErr w:type="spellEnd"/>
      <w:r w:rsidRPr="009E64EF">
        <w:rPr>
          <w:rFonts w:ascii="Liberation Serif" w:eastAsia="Times New Roman" w:hAnsi="Liberation Serif" w:cs="Liberation Serif"/>
          <w:sz w:val="24"/>
          <w:szCs w:val="24"/>
          <w:lang w:eastAsia="ru-RU"/>
        </w:rPr>
        <w:t xml:space="preserve"> + У x А) </w:t>
      </w:r>
      <w:proofErr w:type="gramStart"/>
      <w:r w:rsidRPr="009E64EF">
        <w:rPr>
          <w:rFonts w:ascii="Liberation Serif" w:eastAsia="Times New Roman" w:hAnsi="Liberation Serif" w:cs="Liberation Serif"/>
          <w:sz w:val="24"/>
          <w:szCs w:val="24"/>
          <w:lang w:eastAsia="ru-RU"/>
        </w:rPr>
        <w:t>x Ин</w:t>
      </w:r>
      <w:proofErr w:type="gramEnd"/>
      <w:r w:rsidRPr="009E64EF">
        <w:rPr>
          <w:rFonts w:ascii="Liberation Serif" w:eastAsia="Times New Roman" w:hAnsi="Liberation Serif" w:cs="Liberation Serif"/>
          <w:sz w:val="24"/>
          <w:szCs w:val="24"/>
          <w:lang w:eastAsia="ru-RU"/>
        </w:rPr>
        <w:t>, где:</w:t>
      </w:r>
    </w:p>
    <w:p w14:paraId="029C7DB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488ED667"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proofErr w:type="spellStart"/>
      <w:r w:rsidRPr="009E64EF">
        <w:rPr>
          <w:rFonts w:ascii="Liberation Serif" w:eastAsia="Times New Roman" w:hAnsi="Liberation Serif" w:cs="Liberation Serif"/>
          <w:sz w:val="24"/>
          <w:szCs w:val="24"/>
          <w:lang w:eastAsia="ru-RU"/>
        </w:rPr>
        <w:t>Вс</w:t>
      </w:r>
      <w:proofErr w:type="spellEnd"/>
      <w:r w:rsidRPr="009E64EF">
        <w:rPr>
          <w:rFonts w:ascii="Liberation Serif" w:eastAsia="Times New Roman" w:hAnsi="Liberation Serif" w:cs="Liberation Serif"/>
          <w:sz w:val="24"/>
          <w:szCs w:val="24"/>
          <w:lang w:eastAsia="ru-RU"/>
        </w:rPr>
        <w:t xml:space="preserve"> - восстановительная стоимость дерева или кустарника (в рублях);</w:t>
      </w:r>
    </w:p>
    <w:p w14:paraId="2AC404D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proofErr w:type="spellStart"/>
      <w:r w:rsidRPr="009E64EF">
        <w:rPr>
          <w:rFonts w:ascii="Liberation Serif" w:eastAsia="Times New Roman" w:hAnsi="Liberation Serif" w:cs="Liberation Serif"/>
          <w:sz w:val="24"/>
          <w:szCs w:val="24"/>
          <w:lang w:eastAsia="ru-RU"/>
        </w:rPr>
        <w:t>Сп</w:t>
      </w:r>
      <w:proofErr w:type="spellEnd"/>
      <w:r w:rsidRPr="009E64EF">
        <w:rPr>
          <w:rFonts w:ascii="Liberation Serif" w:eastAsia="Times New Roman" w:hAnsi="Liberation Serif" w:cs="Liberation Serif"/>
          <w:sz w:val="24"/>
          <w:szCs w:val="24"/>
          <w:lang w:eastAsia="ru-RU"/>
        </w:rPr>
        <w:t xml:space="preserve"> - стоимость посадки одного дерева или кустарника с учетом стоимости посадочного материала (в рублях);</w:t>
      </w:r>
    </w:p>
    <w:p w14:paraId="3CFB5BC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 - стоимость годового ухода за деревом или кустарником (в рублях);</w:t>
      </w:r>
    </w:p>
    <w:p w14:paraId="11FD357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А - количество лет восстановительного периода, учитываемого при расчете компенсации за вырубаемые зеленые насаждения (для хвойных деревьев - 10 лет, для лиственных деревьев - семь лет, для кустарников - три года);</w:t>
      </w:r>
    </w:p>
    <w:p w14:paraId="39F9E5D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Ин - индекс перевода базисных цен в текущий уровень цен.</w:t>
      </w:r>
    </w:p>
    <w:p w14:paraId="42F30C0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Восстановительная стоимость за снос газонов или цветников (за 100 кв. м) рассчитывается по формуле:</w:t>
      </w:r>
    </w:p>
    <w:p w14:paraId="01210E63"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6C319506"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proofErr w:type="spellStart"/>
      <w:r w:rsidRPr="009E64EF">
        <w:rPr>
          <w:rFonts w:ascii="Liberation Serif" w:eastAsia="Times New Roman" w:hAnsi="Liberation Serif" w:cs="Liberation Serif"/>
          <w:sz w:val="24"/>
          <w:szCs w:val="24"/>
          <w:lang w:eastAsia="ru-RU"/>
        </w:rPr>
        <w:t>Вс</w:t>
      </w:r>
      <w:proofErr w:type="spellEnd"/>
      <w:r w:rsidRPr="009E64EF">
        <w:rPr>
          <w:rFonts w:ascii="Liberation Serif" w:eastAsia="Times New Roman" w:hAnsi="Liberation Serif" w:cs="Liberation Serif"/>
          <w:sz w:val="24"/>
          <w:szCs w:val="24"/>
          <w:lang w:eastAsia="ru-RU"/>
        </w:rPr>
        <w:t xml:space="preserve"> = (Су + У) </w:t>
      </w:r>
      <w:proofErr w:type="gramStart"/>
      <w:r w:rsidRPr="009E64EF">
        <w:rPr>
          <w:rFonts w:ascii="Liberation Serif" w:eastAsia="Times New Roman" w:hAnsi="Liberation Serif" w:cs="Liberation Serif"/>
          <w:sz w:val="24"/>
          <w:szCs w:val="24"/>
          <w:lang w:eastAsia="ru-RU"/>
        </w:rPr>
        <w:t>x Ин</w:t>
      </w:r>
      <w:proofErr w:type="gramEnd"/>
      <w:r w:rsidRPr="009E64EF">
        <w:rPr>
          <w:rFonts w:ascii="Liberation Serif" w:eastAsia="Times New Roman" w:hAnsi="Liberation Serif" w:cs="Liberation Serif"/>
          <w:sz w:val="24"/>
          <w:szCs w:val="24"/>
          <w:lang w:eastAsia="ru-RU"/>
        </w:rPr>
        <w:t>, где:</w:t>
      </w:r>
    </w:p>
    <w:p w14:paraId="452EF5B3"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3594B669"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proofErr w:type="spellStart"/>
      <w:r w:rsidRPr="009E64EF">
        <w:rPr>
          <w:rFonts w:ascii="Liberation Serif" w:eastAsia="Times New Roman" w:hAnsi="Liberation Serif" w:cs="Liberation Serif"/>
          <w:sz w:val="24"/>
          <w:szCs w:val="24"/>
          <w:lang w:eastAsia="ru-RU"/>
        </w:rPr>
        <w:t>Вс</w:t>
      </w:r>
      <w:proofErr w:type="spellEnd"/>
      <w:r w:rsidRPr="009E64EF">
        <w:rPr>
          <w:rFonts w:ascii="Liberation Serif" w:eastAsia="Times New Roman" w:hAnsi="Liberation Serif" w:cs="Liberation Serif"/>
          <w:sz w:val="24"/>
          <w:szCs w:val="24"/>
          <w:lang w:eastAsia="ru-RU"/>
        </w:rPr>
        <w:t xml:space="preserve"> - восстановительная стоимость газона или цветника (в рублях);</w:t>
      </w:r>
    </w:p>
    <w:p w14:paraId="2526A09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Су - стоимость устройства газона или цветника (в рублях);</w:t>
      </w:r>
    </w:p>
    <w:p w14:paraId="55EB1DB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 - стоимость годового ухода за газоном или цветником (в рублях);</w:t>
      </w:r>
    </w:p>
    <w:p w14:paraId="37DFC80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Ин - индекс перевода базисных цен в текущий уровень цен.</w:t>
      </w:r>
    </w:p>
    <w:p w14:paraId="1F0A7B0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hyperlink w:anchor="P1327">
        <w:r w:rsidRPr="009E64EF">
          <w:rPr>
            <w:rFonts w:ascii="Liberation Serif" w:eastAsia="Times New Roman" w:hAnsi="Liberation Serif" w:cs="Liberation Serif"/>
            <w:color w:val="0000FF"/>
            <w:sz w:val="24"/>
            <w:szCs w:val="24"/>
            <w:lang w:eastAsia="ru-RU"/>
          </w:rPr>
          <w:t>Нормативы</w:t>
        </w:r>
      </w:hyperlink>
      <w:r w:rsidRPr="009E64EF">
        <w:rPr>
          <w:rFonts w:ascii="Liberation Serif" w:eastAsia="Times New Roman" w:hAnsi="Liberation Serif" w:cs="Liberation Serif"/>
          <w:sz w:val="24"/>
          <w:szCs w:val="24"/>
          <w:lang w:eastAsia="ru-RU"/>
        </w:rPr>
        <w:t xml:space="preserve"> восстановительной стоимости зеленых насаждений представлены в Приложении 1.2 к настоящим Правилам.</w:t>
      </w:r>
    </w:p>
    <w:p w14:paraId="701DBEDC"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 xml:space="preserve">216. Восстановительная стоимость за снос древесно-кустарниковой растительности естественного происхождения, не имеющей статуса городских лесов, определяется в соответствии со ставками </w:t>
      </w:r>
      <w:hyperlink r:id="rId184">
        <w:r w:rsidRPr="009E64EF">
          <w:rPr>
            <w:rFonts w:ascii="Liberation Serif" w:eastAsia="Times New Roman" w:hAnsi="Liberation Serif" w:cs="Liberation Serif"/>
            <w:color w:val="0000FF"/>
            <w:sz w:val="24"/>
            <w:szCs w:val="24"/>
            <w:lang w:eastAsia="ru-RU"/>
          </w:rPr>
          <w:t>Таблицы 1</w:t>
        </w:r>
      </w:hyperlink>
      <w:r w:rsidRPr="009E64EF">
        <w:rPr>
          <w:rFonts w:ascii="Liberation Serif" w:eastAsia="Times New Roman" w:hAnsi="Liberation Serif" w:cs="Liberation Serif"/>
          <w:sz w:val="24"/>
          <w:szCs w:val="24"/>
          <w:lang w:eastAsia="ru-RU"/>
        </w:rPr>
        <w:t xml:space="preserve"> Ставок платы за единицу объема лесных ресурсов и ставок платы за единицу площади лесного участка, находящегося в федеральной собственности, утвержденных Постановлением Правительства Российской Федерации от 22 мая 2007 года N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14:paraId="402FF48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217. Восстановительная стоимость за пересадку зеленых насаждений составляет 50 процентов от восстановительной стоимости за снос зеленых насаждений.</w:t>
      </w:r>
    </w:p>
    <w:p w14:paraId="0AC4F3E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218. Оплата восстановительной стоимости за снос, пересадку зеленых насаждений не освобождает заявителя в случаях, указанных в </w:t>
      </w:r>
      <w:hyperlink w:anchor="P1088">
        <w:r w:rsidRPr="009E64EF">
          <w:rPr>
            <w:rFonts w:ascii="Liberation Serif" w:eastAsia="Times New Roman" w:hAnsi="Liberation Serif" w:cs="Liberation Serif"/>
            <w:color w:val="0000FF"/>
            <w:sz w:val="24"/>
            <w:szCs w:val="24"/>
            <w:lang w:eastAsia="ru-RU"/>
          </w:rPr>
          <w:t>пункте 219</w:t>
        </w:r>
      </w:hyperlink>
      <w:r w:rsidRPr="009E64EF">
        <w:rPr>
          <w:rFonts w:ascii="Liberation Serif" w:eastAsia="Times New Roman" w:hAnsi="Liberation Serif" w:cs="Liberation Serif"/>
          <w:sz w:val="24"/>
          <w:szCs w:val="24"/>
          <w:lang w:eastAsia="ru-RU"/>
        </w:rPr>
        <w:t xml:space="preserve"> настоящих Правил, от выполнения восстановительного озеленения.</w:t>
      </w:r>
    </w:p>
    <w:p w14:paraId="40CEA1D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bookmarkStart w:id="7" w:name="P1088"/>
      <w:bookmarkEnd w:id="7"/>
      <w:r w:rsidRPr="009E64EF">
        <w:rPr>
          <w:rFonts w:ascii="Liberation Serif" w:eastAsia="Times New Roman" w:hAnsi="Liberation Serif" w:cs="Liberation Serif"/>
          <w:sz w:val="24"/>
          <w:szCs w:val="24"/>
          <w:lang w:eastAsia="ru-RU"/>
        </w:rPr>
        <w:t>219. Восстановительное озеленение производится заявителем:</w:t>
      </w:r>
    </w:p>
    <w:p w14:paraId="5224822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осуществлении строительства, реконструкции, капитального ремонта объектов капитального строительства, линий электропередачи, сетей инженерно-технического обеспечения в соответствии с проектной документацией;</w:t>
      </w:r>
    </w:p>
    <w:p w14:paraId="5DA247C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проведении работ по строительству, реконструкции, ремонту и благоустройству объектов, выполняемых за счет средств бюджета муниципального образования "город Екатеринбург", средств бюджета Свердловской области;</w:t>
      </w:r>
    </w:p>
    <w:p w14:paraId="35A91BF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 сносе больных, усохших и отслуживших свой срок зеленых насаждений.</w:t>
      </w:r>
    </w:p>
    <w:p w14:paraId="33A3088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220. Снос, пересадка, реконструкция зеленых насаждений и восстановительное озеленение производится за счет собственных средств заявителя силами специализированных организаций.</w:t>
      </w:r>
    </w:p>
    <w:p w14:paraId="108A300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221. Восстановительное озеленение производится с учетом следующих требований:</w:t>
      </w:r>
    </w:p>
    <w:p w14:paraId="20615D5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видовой состав высаживаемых зеленых насаждений подлежит улучшению;</w:t>
      </w:r>
    </w:p>
    <w:p w14:paraId="5247133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восстановительное озеленение производится согласно проекту благоустройства (озеленения) в составе проектной документации на объектах строительства, реконструкции либо на территории района города Екатеринбурга, где осуществлен снос, определяемой в соответствии с утвержденной градостроительной документацией;</w:t>
      </w:r>
    </w:p>
    <w:p w14:paraId="0BBA31A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при сносе, пересадке древесно-кустарниковой растительности естественного происхождения, не имеющей статуса городских лесов, единицей измерения является площадь, а восстановительное озеленение осуществляется путем посадки лесных культур в количестве в соответствии с </w:t>
      </w:r>
      <w:hyperlink r:id="rId185">
        <w:r w:rsidRPr="009E64EF">
          <w:rPr>
            <w:rFonts w:ascii="Liberation Serif" w:eastAsia="Times New Roman" w:hAnsi="Liberation Serif" w:cs="Liberation Serif"/>
            <w:color w:val="0000FF"/>
            <w:sz w:val="24"/>
            <w:szCs w:val="24"/>
            <w:lang w:eastAsia="ru-RU"/>
          </w:rPr>
          <w:t>Приложением 8</w:t>
        </w:r>
      </w:hyperlink>
      <w:r w:rsidRPr="009E64EF">
        <w:rPr>
          <w:rFonts w:ascii="Liberation Serif" w:eastAsia="Times New Roman" w:hAnsi="Liberation Serif" w:cs="Liberation Serif"/>
          <w:sz w:val="24"/>
          <w:szCs w:val="24"/>
          <w:lang w:eastAsia="ru-RU"/>
        </w:rPr>
        <w:t xml:space="preserve"> к Правилам лесовосстановления, утвержденным Приказом Министерства природных ресурсов и экологии Российской Федерации от 4 декабря 2020 года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w:t>
      </w:r>
    </w:p>
    <w:p w14:paraId="010F9E60"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222. Незаконным сносом, повреждением зеленых насаждений считается повреждение зеленых насаждений, снос зеленых насаждений, выполненные без предварительного оформления разрешительных документов и без оплаты восстановительной стоимости зеленых насаждений в установленном настоящими Правилами порядке.</w:t>
      </w:r>
    </w:p>
    <w:p w14:paraId="4F3B800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223. В случае незаконного сноса, повреждения зеленых насаждений специалисты администрации района производят обследование территории, составляют акт </w:t>
      </w:r>
      <w:r w:rsidRPr="009E64EF">
        <w:rPr>
          <w:rFonts w:ascii="Liberation Serif" w:eastAsia="Times New Roman" w:hAnsi="Liberation Serif" w:cs="Liberation Serif"/>
          <w:sz w:val="24"/>
          <w:szCs w:val="24"/>
          <w:lang w:eastAsia="ru-RU"/>
        </w:rPr>
        <w:lastRenderedPageBreak/>
        <w:t>освидетельствования снесенных, поврежденных зеленых насаждений и производят расчет размера ущерба за незаконный снос, повреждение зеленых насаждений. Акт освидетельствования снесенных, поврежденных зеленых насаждений выполняется по форме, утвержденной правовым актом Администрации города Екатеринбурга.</w:t>
      </w:r>
    </w:p>
    <w:p w14:paraId="38AB340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224. За незаконный снос, повреждение зеленых насаждений виновные лица несут ответственность, установленную уголовным, гражданским, административным законодательством.</w:t>
      </w:r>
    </w:p>
    <w:p w14:paraId="1AF7F1A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225. При незаконном сносе, повреждении зеленых насаждений восстановительная стоимость за снос, повреждение зеленых насаждений умножается на коэффициент 5.</w:t>
      </w:r>
    </w:p>
    <w:p w14:paraId="34FE1F8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226. При незаконном сносе, повреждении древесно-кустарниковой растительности естественного происхождения, не имеющей статуса городских лесов, восстановительная стоимость исчисляется согласно </w:t>
      </w:r>
      <w:hyperlink r:id="rId186">
        <w:r w:rsidRPr="009E64EF">
          <w:rPr>
            <w:rFonts w:ascii="Liberation Serif" w:eastAsia="Times New Roman" w:hAnsi="Liberation Serif" w:cs="Liberation Serif"/>
            <w:color w:val="0000FF"/>
            <w:sz w:val="24"/>
            <w:szCs w:val="24"/>
            <w:lang w:eastAsia="ru-RU"/>
          </w:rPr>
          <w:t>Приложению N 4</w:t>
        </w:r>
      </w:hyperlink>
      <w:r w:rsidRPr="009E64EF">
        <w:rPr>
          <w:rFonts w:ascii="Liberation Serif" w:eastAsia="Times New Roman" w:hAnsi="Liberation Serif" w:cs="Liberation Serif"/>
          <w:sz w:val="24"/>
          <w:szCs w:val="24"/>
          <w:lang w:eastAsia="ru-RU"/>
        </w:rPr>
        <w:t xml:space="preserve"> "Методика определения размера возмещения вреда, причиненного лесам и находящимся в них природным объектам вследствие нарушения лесного законодательства" к Особенностям возмещения вреда, причиненного лесам и находящимся в них природным объектам вследствие нарушения лесного законодательства, утвержденным Постановлением Правительства Российской Федерации от 29 декабря 2018 года N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
    <w:p w14:paraId="140B8C8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227. За вред, причиненный городским лесам, ответственность наступает в соответствии с Лесным </w:t>
      </w:r>
      <w:hyperlink r:id="rId187">
        <w:r w:rsidRPr="009E64EF">
          <w:rPr>
            <w:rFonts w:ascii="Liberation Serif" w:eastAsia="Times New Roman" w:hAnsi="Liberation Serif" w:cs="Liberation Serif"/>
            <w:color w:val="0000FF"/>
            <w:sz w:val="24"/>
            <w:szCs w:val="24"/>
            <w:lang w:eastAsia="ru-RU"/>
          </w:rPr>
          <w:t>кодексом</w:t>
        </w:r>
      </w:hyperlink>
      <w:r w:rsidRPr="009E64EF">
        <w:rPr>
          <w:rFonts w:ascii="Liberation Serif" w:eastAsia="Times New Roman" w:hAnsi="Liberation Serif" w:cs="Liberation Serif"/>
          <w:sz w:val="24"/>
          <w:szCs w:val="24"/>
          <w:lang w:eastAsia="ru-RU"/>
        </w:rPr>
        <w:t xml:space="preserve"> Российской Федерации.</w:t>
      </w:r>
    </w:p>
    <w:p w14:paraId="1A1AE9C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1586CC10"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18. ОБЩИЕ ТРЕБОВАНИЯ К РАЗМЕЩЕНИЮ И СОДЕРЖАНИЮ</w:t>
      </w:r>
    </w:p>
    <w:p w14:paraId="6F4F3CB4"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НЕСТАЦИОНАРНЫХ ТОРГОВЫХ ОБЪЕКТОВ</w:t>
      </w:r>
    </w:p>
    <w:p w14:paraId="4DD8BCC0"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 ред. </w:t>
      </w:r>
      <w:hyperlink r:id="rId188">
        <w:r w:rsidRPr="009E64EF">
          <w:rPr>
            <w:rFonts w:ascii="Liberation Serif" w:eastAsia="Times New Roman" w:hAnsi="Liberation Serif" w:cs="Liberation Serif"/>
            <w:color w:val="0000FF"/>
            <w:sz w:val="24"/>
            <w:szCs w:val="24"/>
            <w:lang w:eastAsia="ru-RU"/>
          </w:rPr>
          <w:t>Решения</w:t>
        </w:r>
      </w:hyperlink>
      <w:r w:rsidRPr="009E64EF">
        <w:rPr>
          <w:rFonts w:ascii="Liberation Serif" w:eastAsia="Times New Roman" w:hAnsi="Liberation Serif" w:cs="Liberation Serif"/>
          <w:sz w:val="24"/>
          <w:szCs w:val="24"/>
          <w:lang w:eastAsia="ru-RU"/>
        </w:rPr>
        <w:t xml:space="preserve"> Екатеринбургской городской Думы</w:t>
      </w:r>
    </w:p>
    <w:p w14:paraId="0ECDF93B"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 20.12.2022 N 64/83)</w:t>
      </w:r>
    </w:p>
    <w:p w14:paraId="0EDEF9FE"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p>
    <w:p w14:paraId="1B294989"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(введена </w:t>
      </w:r>
      <w:hyperlink r:id="rId189">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w:t>
      </w:r>
    </w:p>
    <w:p w14:paraId="19F6D275"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 15.03.2022 N 8/69)</w:t>
      </w:r>
    </w:p>
    <w:p w14:paraId="2CF4832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3B5784C5"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228. Размещение нестационарных торговых объектов на земельных участках, находящихся в государственной собственности, собственности Свердловской области, муниципальной собственности, и земельных участках, государственная собственность на которые не разграничена, осуществляется в местах, определенных схемами размещения нестационарных торговых объектов на территории муниципального образования "город Екатеринбург", на основании договоров, предусматривающих размещение нестационарных торговых объектов.</w:t>
      </w:r>
    </w:p>
    <w:p w14:paraId="278D561B"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Размещение нестационарных торговых объектов на земельных участках, находящихся в частной собственности, осуществляется в соответствии с гражданским, земельным и жилищным законодательством Российской Федерации с соблюдением норм градостроительного законодательства, требований пожарной безопасности, безопасности дорожного движения, законодательства в области санитарно-эпидемиологического благополучия населения и иных требований, установленных законодательством Российской Федерации.</w:t>
      </w:r>
    </w:p>
    <w:p w14:paraId="742D09CB"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(часть вторая введена </w:t>
      </w:r>
      <w:hyperlink r:id="rId190">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20.12.2022 N 64/83)</w:t>
      </w:r>
    </w:p>
    <w:p w14:paraId="7EDDB597"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229. Нестационарные торговые объекты должны быть спроектированы и изготовлены в соответствии с требованиями к внешнему виду нестационарных торговых объектов, утвержденными правовым актом Администрации города Екатеринбурга.</w:t>
      </w:r>
    </w:p>
    <w:p w14:paraId="1A8C640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229-1. Нестационарные торговые объекты не должны иметь видимых загрязнений, повреждений, в том числе разрушения отделочного слоя, изменения цветового тона.</w:t>
      </w:r>
    </w:p>
    <w:p w14:paraId="16E567D6"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229-1 введен </w:t>
      </w:r>
      <w:hyperlink r:id="rId191">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20.12.2022 N 64/83)</w:t>
      </w:r>
    </w:p>
    <w:p w14:paraId="79CD3EA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229-2. Содержание нестационарных торговых объектов включает:</w:t>
      </w:r>
    </w:p>
    <w:p w14:paraId="51EA6D0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проведение поддерживающего ремонта и восстановление конструктивных элементов и отделки нестационарных торговых объектов, в том числе входных дверей, витрин, декоративных деталей, а также козырьков, крылец, ступеней (при их наличии);</w:t>
      </w:r>
    </w:p>
    <w:p w14:paraId="296695D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очистку от снега и льда крыш и козырьков (при наличии), удаление наледи, снега и сосулек с конструктивных элементов;</w:t>
      </w:r>
    </w:p>
    <w:p w14:paraId="5F8E43B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поддержание в исправном состоянии размещенного на нестационарном торговом объекте электроосвещения;</w:t>
      </w:r>
    </w:p>
    <w:p w14:paraId="6FC7FC8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очистку и промывку поверхностей нестационарных торговых объектов в зависимости от их состояния и условий эксплуатации;</w:t>
      </w:r>
    </w:p>
    <w:p w14:paraId="662F79F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мытье окон и витрин, вывесок;</w:t>
      </w:r>
    </w:p>
    <w:p w14:paraId="4667F2E5"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очистку урн от мусора.</w:t>
      </w:r>
    </w:p>
    <w:p w14:paraId="1CDE0B11"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(п. 229-2 введен </w:t>
      </w:r>
      <w:hyperlink r:id="rId192">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 от 20.12.2022 N 64/83)</w:t>
      </w:r>
    </w:p>
    <w:p w14:paraId="0D5B56C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230. При необходимости выполнения капитального ремонта, ремонта на автомобильных дорогах местного значения, аварийных, ремонтных, профилактических и других работ на сетях инженерно-технического обеспечения, реконструкции или ремонта зданий, строений, сооружений, во время выполнения которых требуется перемещение нестационарного торгового объекта, правообладатель нестационарного торгового объекта обязан обеспечить перемещение объекта на период проведения соответствующих работ, но на срок не более 90 календарных дней.</w:t>
      </w:r>
    </w:p>
    <w:p w14:paraId="041CF4B3"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Администрация города Екатеринбурга в срок не позднее 14 календарных дней до дня начала указанных работ уведомляет правообладателя нестационарного торгового объекта о необходимости перемещения нестационарного торгового объекта с указанием даты начала и окончания соответствующих работ и места его перемещения путем направления уведомления по адресу, указанному в договоре, предусматривающему размещение нестационарного торгового объекта, путем вручения уведомления лицу, осуществляющему торговую деятельность на нестационарном торговом объекте, либо иным способом, обеспечивающим подтверждение получения такого уведомления. При необходимости проведения аварийных работ такое уведомление производится незамедлительно. Правообладатель нестационарного торгового объекта обязан обеспечить возможность проведения соответствующих работ в период, указанный в уведомлении.</w:t>
      </w:r>
    </w:p>
    <w:p w14:paraId="65E439C9"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231. Не допускается размещение нестационарных торговых объектов:</w:t>
      </w:r>
    </w:p>
    <w:p w14:paraId="7F89CE26"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 в 25-метровой зоне от периметра технических сооружений и наземных вестибюлей станций метрополитена, за исключением торговых автоматов на станциях метрополитена и киосков со специализацией: продажа периодической печатной продукции, театральных билетов, билетов на городской пассажирский транспорт, аптечных товаров;</w:t>
      </w:r>
    </w:p>
    <w:p w14:paraId="64B68AD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 в арках зданий, на газонах, цветниках, площадках (детских, отдыха, спортивных) на расстоянии менее 5 м от окон зданий и витрин стационарных торговых объектов;</w:t>
      </w:r>
    </w:p>
    <w:p w14:paraId="49F9C18F"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3) в охранной зоне сетей инженерно-технического обеспечения, под железнодорожными путепроводами и автомобильными эстакадами, а также в 5-метровой </w:t>
      </w:r>
      <w:r w:rsidRPr="009E64EF">
        <w:rPr>
          <w:rFonts w:ascii="Liberation Serif" w:eastAsia="Times New Roman" w:hAnsi="Liberation Serif" w:cs="Liberation Serif"/>
          <w:sz w:val="24"/>
          <w:szCs w:val="24"/>
          <w:lang w:eastAsia="ru-RU"/>
        </w:rPr>
        <w:lastRenderedPageBreak/>
        <w:t>охранной зоне от входов (выходов) в подземные пешеходные переходы;</w:t>
      </w:r>
    </w:p>
    <w:p w14:paraId="0D83682A"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 на остановочных пунктах городского транспорта общего пользования;</w:t>
      </w:r>
    </w:p>
    <w:p w14:paraId="053FC53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 на тротуарах, если свободная ширина прохода от крайних элементов нестационарного торгового объекта до края проезжей части, а также границ парковочной разметки автотранспорта, опор конструкций, стволов деревьев, других отдельно стоящих выступающих элементов, включая здания, строения, сооружения, не позволяет обеспечить беспрепятственное пешеходное движение в соответствии с установленными требованиями (</w:t>
      </w:r>
      <w:hyperlink r:id="rId193">
        <w:r w:rsidRPr="009E64EF">
          <w:rPr>
            <w:rFonts w:ascii="Liberation Serif" w:eastAsia="Times New Roman" w:hAnsi="Liberation Serif" w:cs="Liberation Serif"/>
            <w:color w:val="0000FF"/>
            <w:sz w:val="24"/>
            <w:szCs w:val="24"/>
            <w:lang w:eastAsia="ru-RU"/>
          </w:rPr>
          <w:t>СП 42.13330.2016</w:t>
        </w:r>
      </w:hyperlink>
      <w:r w:rsidRPr="009E64EF">
        <w:rPr>
          <w:rFonts w:ascii="Liberation Serif" w:eastAsia="Times New Roman" w:hAnsi="Liberation Serif" w:cs="Liberation Serif"/>
          <w:sz w:val="24"/>
          <w:szCs w:val="24"/>
          <w:lang w:eastAsia="ru-RU"/>
        </w:rPr>
        <w:t xml:space="preserve"> "Свод правил. Градостроительство. Планировка и застройка городских и сельских поселений. Актуализированная редакция СНиП 2.07.01-89*").</w:t>
      </w:r>
    </w:p>
    <w:p w14:paraId="7A7E6E8D"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5F641CAB" w14:textId="77777777" w:rsidR="009E64EF" w:rsidRPr="009E64EF" w:rsidRDefault="009E64EF" w:rsidP="009E64EF">
      <w:pPr>
        <w:widowControl w:val="0"/>
        <w:autoSpaceDE w:val="0"/>
        <w:autoSpaceDN w:val="0"/>
        <w:spacing w:after="0" w:line="240" w:lineRule="auto"/>
        <w:jc w:val="center"/>
        <w:outlineLvl w:val="1"/>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Глава 19. ФОРМИРОВАНИЕ СВОДНОГО ПЛАНА НАЗЕМНЫХ И ПОДЗЕМНЫХ</w:t>
      </w:r>
    </w:p>
    <w:p w14:paraId="1EACB94B"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КОММУНИКАЦИЙ И СООРУЖЕНИЙ МУНИЦИПАЛЬНОГО ОБРАЗОВАНИЯ</w:t>
      </w:r>
    </w:p>
    <w:p w14:paraId="634D3EAC"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"ГОРОД ЕКАТЕРИНБУРГ"</w:t>
      </w:r>
    </w:p>
    <w:p w14:paraId="256A30D1"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p>
    <w:p w14:paraId="75DF7DB7"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(введена </w:t>
      </w:r>
      <w:hyperlink r:id="rId194">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sz w:val="24"/>
          <w:szCs w:val="24"/>
          <w:lang w:eastAsia="ru-RU"/>
        </w:rPr>
        <w:t xml:space="preserve"> Екатеринбургской городской Думы</w:t>
      </w:r>
    </w:p>
    <w:p w14:paraId="19E6D3BD"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от 15.03.2022 N 8/69)</w:t>
      </w:r>
    </w:p>
    <w:p w14:paraId="4755AFAF"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3D41A4FD" w14:textId="77777777" w:rsidR="009E64EF" w:rsidRPr="009E64EF" w:rsidRDefault="009E64EF" w:rsidP="009E64EF">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232. В целях обеспечения сохранности наземных и подземных коммуникаций и сооружений в муниципальном образовании "город Екатеринбург":</w:t>
      </w:r>
    </w:p>
    <w:p w14:paraId="1A6364A4"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наземные и подземные коммуникации и сооружения подлежат отражению в сводном плане наземных и подземных коммуникаций и сооружений муниципального образования "город Екатеринбург" (далее - сводный план);</w:t>
      </w:r>
    </w:p>
    <w:p w14:paraId="72189C2D"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 сводный план включается информация о существующих (находящихся в эксплуатации и выведенных из эксплуатации, но не демонтированных), проектируемых наземных и подземных коммуникациях и сооружениях;</w:t>
      </w:r>
    </w:p>
    <w:p w14:paraId="352C57D2"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сводный план является информационным ресурсом муниципального образования "город Екатеринбург" и подлежит размещению в государственной информационной системе обеспечения градостроительной деятельности.</w:t>
      </w:r>
    </w:p>
    <w:p w14:paraId="0131D54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233. Ведение сводного плана осуществляется Администрацией города Екатеринбурга в лице Департамента архитектуры, градостроительства и регулирования земельных отношений Администрации города Екатеринбурга либо уполномоченным муниципальным учреждением.</w:t>
      </w:r>
    </w:p>
    <w:p w14:paraId="6FD0C5C8"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Порядок формирования и ведения сводного плана, порядок предоставления информации из сводного плана, состав информации о наземных и подземных коммуникациях и сооружениях, отражаемой в сводном плане, а также порядок, сроки и формы представления информации для включения в сводный план устанавливаются правовым актом Администрации города Екатеринбурга.</w:t>
      </w:r>
    </w:p>
    <w:p w14:paraId="37408F8E"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234. Исполнительные органы государственной власти Свердловской области, органы местного самоуправления муниципального образования "город Екатеринбург", организации, обладающие материалами и результатами инженерных изысканий, в том числе осуществляющие хранение архивных данных, собственники (правообладатели) наземных и подземных коммуникаций и сооружений, застройщики, технические заказчики или лица, получившие в соответствии с Земельным </w:t>
      </w:r>
      <w:hyperlink r:id="rId195">
        <w:r w:rsidRPr="009E64EF">
          <w:rPr>
            <w:rFonts w:ascii="Liberation Serif" w:eastAsia="Times New Roman" w:hAnsi="Liberation Serif" w:cs="Liberation Serif"/>
            <w:color w:val="0000FF"/>
            <w:sz w:val="24"/>
            <w:szCs w:val="24"/>
            <w:lang w:eastAsia="ru-RU"/>
          </w:rPr>
          <w:t>кодексом</w:t>
        </w:r>
      </w:hyperlink>
      <w:r w:rsidRPr="009E64EF">
        <w:rPr>
          <w:rFonts w:ascii="Liberation Serif" w:eastAsia="Times New Roman" w:hAnsi="Liberation Serif" w:cs="Liberation Serif"/>
          <w:sz w:val="24"/>
          <w:szCs w:val="24"/>
          <w:lang w:eastAsia="ru-RU"/>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имеющие в своем распоряжении информацию и (или) материалы, полученные в результате производства инженерно-геодезических изысканий, исполнительных и контрольных геодезических съемок наземных </w:t>
      </w:r>
      <w:r w:rsidRPr="009E64EF">
        <w:rPr>
          <w:rFonts w:ascii="Liberation Serif" w:eastAsia="Times New Roman" w:hAnsi="Liberation Serif" w:cs="Liberation Serif"/>
          <w:sz w:val="24"/>
          <w:szCs w:val="24"/>
          <w:lang w:eastAsia="ru-RU"/>
        </w:rPr>
        <w:lastRenderedPageBreak/>
        <w:t>и подземных коммуникаций и сооружений, выполненных на территории муниципального образования "город Екатеринбург", представляют информацию о них в Департамент архитектуры, градостроительства и регулирования земельных отношений Администрации города Екатеринбурга либо уполномоченное муниципальное учреждение для включения ее в сводный план.</w:t>
      </w:r>
    </w:p>
    <w:p w14:paraId="42D01061" w14:textId="77777777" w:rsidR="009E64EF" w:rsidRPr="009E64EF" w:rsidRDefault="009E64EF" w:rsidP="009E64EF">
      <w:pPr>
        <w:widowControl w:val="0"/>
        <w:autoSpaceDE w:val="0"/>
        <w:autoSpaceDN w:val="0"/>
        <w:spacing w:before="220" w:after="0" w:line="240" w:lineRule="auto"/>
        <w:ind w:firstLine="540"/>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Указанные материалы и информация подлежат внесению в Сводный план после проведения контрольной геодезической съемки, порядок и организация проведения которой устанавливаются правовым актом Администрации города Екатеринбурга.</w:t>
      </w:r>
    </w:p>
    <w:p w14:paraId="43113241" w14:textId="77777777" w:rsidR="009E64EF" w:rsidRPr="009E64EF" w:rsidRDefault="009E64EF" w:rsidP="009E64EF">
      <w:pPr>
        <w:widowControl w:val="0"/>
        <w:autoSpaceDE w:val="0"/>
        <w:autoSpaceDN w:val="0"/>
        <w:spacing w:after="1" w:line="240" w:lineRule="auto"/>
        <w:rPr>
          <w:rFonts w:ascii="Liberation Serif" w:eastAsia="Times New Roman" w:hAnsi="Liberation Serif" w:cs="Liberation Serif"/>
          <w:sz w:val="24"/>
          <w:szCs w:val="24"/>
          <w:lang w:eastAsia="ru-RU"/>
        </w:rPr>
      </w:pPr>
    </w:p>
    <w:p w14:paraId="46B21E4B" w14:textId="1456F5A8"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671ADAC3" w14:textId="0C47558B"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27A95BC9" w14:textId="273300E4"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6AB6009E" w14:textId="6342ACC6"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0FEB200B" w14:textId="4A38FFFE"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07C17D62" w14:textId="24F3BE5E"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35DAE49B" w14:textId="2980DA96"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4F4E82E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3A4100AF" w14:textId="12000281"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256CBFA5" w14:textId="5800D9EF"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33B57A1F" w14:textId="541AB800"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2011AF72" w14:textId="61845AEA"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2DA0AD2F" w14:textId="0820A651"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6799146A" w14:textId="76B1200A"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0427114E" w14:textId="69CF7F93"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585E2AFA" w14:textId="2FA3AD56"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353D8107" w14:textId="138BB9A5"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725DA915" w14:textId="0E2C8909"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5D91E23A" w14:textId="40A0C19B"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72303EC8" w14:textId="3FE578F1"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615D79CF" w14:textId="5A16E63F"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3B8BD5E1" w14:textId="7E98EE27"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4BF55111" w14:textId="1D33DF9B"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6A15FC65" w14:textId="6880ACA5"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2B6C1CBF" w14:textId="6D9786F4"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692127FD" w14:textId="3807FDBC"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259DF38F" w14:textId="37957BC2"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7CB98DE6" w14:textId="7585BB3E"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266D421F" w14:textId="488E57D5"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17CC658A" w14:textId="17602CD6"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5FA4CF14" w14:textId="50A91B17"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02811F9F" w14:textId="2EA6B735"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4CCF38AF" w14:textId="44BE668B"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5770BB96" w14:textId="1AD94236"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1BCDC77E" w14:textId="406AF741"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629C4138" w14:textId="1F7EDB8F"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60B9CB19" w14:textId="52B1693B"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7B1ECC87" w14:textId="67995DE9"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01B4B20D" w14:textId="0C1F609C"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2ACA09E1" w14:textId="23E9D8F8" w:rsid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5D355D53"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6AC4007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7C525BE5"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7E9C66C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511F295F" w14:textId="77777777" w:rsidR="009E64EF" w:rsidRPr="009E64EF" w:rsidRDefault="009E64EF" w:rsidP="009E64EF">
      <w:pPr>
        <w:widowControl w:val="0"/>
        <w:autoSpaceDE w:val="0"/>
        <w:autoSpaceDN w:val="0"/>
        <w:spacing w:after="0" w:line="240" w:lineRule="auto"/>
        <w:jc w:val="right"/>
        <w:outlineLvl w:val="1"/>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Приложение 1.1</w:t>
      </w:r>
    </w:p>
    <w:p w14:paraId="3382F5F5" w14:textId="77777777" w:rsidR="009E64EF" w:rsidRPr="009E64EF" w:rsidRDefault="009E64EF" w:rsidP="009E64EF">
      <w:pPr>
        <w:widowControl w:val="0"/>
        <w:autoSpaceDE w:val="0"/>
        <w:autoSpaceDN w:val="0"/>
        <w:spacing w:after="0" w:line="240" w:lineRule="auto"/>
        <w:jc w:val="right"/>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к Правилам</w:t>
      </w:r>
    </w:p>
    <w:p w14:paraId="422286AE" w14:textId="77777777" w:rsidR="009E64EF" w:rsidRPr="009E64EF" w:rsidRDefault="009E64EF" w:rsidP="009E64EF">
      <w:pPr>
        <w:widowControl w:val="0"/>
        <w:autoSpaceDE w:val="0"/>
        <w:autoSpaceDN w:val="0"/>
        <w:spacing w:after="0" w:line="240" w:lineRule="auto"/>
        <w:jc w:val="right"/>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благоустройства территории</w:t>
      </w:r>
    </w:p>
    <w:p w14:paraId="41959069" w14:textId="77777777" w:rsidR="009E64EF" w:rsidRPr="009E64EF" w:rsidRDefault="009E64EF" w:rsidP="009E64EF">
      <w:pPr>
        <w:widowControl w:val="0"/>
        <w:autoSpaceDE w:val="0"/>
        <w:autoSpaceDN w:val="0"/>
        <w:spacing w:after="0" w:line="240" w:lineRule="auto"/>
        <w:jc w:val="right"/>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муниципального образования</w:t>
      </w:r>
    </w:p>
    <w:p w14:paraId="21D1E5C3" w14:textId="77777777" w:rsidR="009E64EF" w:rsidRPr="009E64EF" w:rsidRDefault="009E64EF" w:rsidP="009E64EF">
      <w:pPr>
        <w:widowControl w:val="0"/>
        <w:autoSpaceDE w:val="0"/>
        <w:autoSpaceDN w:val="0"/>
        <w:spacing w:after="0" w:line="240" w:lineRule="auto"/>
        <w:jc w:val="right"/>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"город Екатеринбург"</w:t>
      </w:r>
    </w:p>
    <w:p w14:paraId="0C68269C"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129DEE10"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bookmarkStart w:id="8" w:name="P1178"/>
      <w:bookmarkEnd w:id="8"/>
      <w:r w:rsidRPr="009E64EF">
        <w:rPr>
          <w:rFonts w:ascii="Liberation Serif" w:eastAsia="Times New Roman" w:hAnsi="Liberation Serif" w:cs="Liberation Serif"/>
          <w:sz w:val="24"/>
          <w:szCs w:val="24"/>
          <w:lang w:eastAsia="ru-RU"/>
        </w:rPr>
        <w:t>ФОРМА</w:t>
      </w:r>
    </w:p>
    <w:p w14:paraId="4FC2A8EA"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АКТА ПРИЕМКИ РАБОТ ПО ВОССТАНОВЛЕНИЮ ЭЛЕМЕНТОВ</w:t>
      </w:r>
    </w:p>
    <w:p w14:paraId="79D6EF52"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БЛАГОУСТРОЙСТВА</w:t>
      </w:r>
    </w:p>
    <w:p w14:paraId="45A82695" w14:textId="77777777" w:rsidR="009E64EF" w:rsidRPr="009E64EF" w:rsidRDefault="009E64EF" w:rsidP="009E64EF">
      <w:pPr>
        <w:widowControl w:val="0"/>
        <w:autoSpaceDE w:val="0"/>
        <w:autoSpaceDN w:val="0"/>
        <w:spacing w:after="1" w:line="240" w:lineRule="auto"/>
        <w:rPr>
          <w:rFonts w:ascii="Liberation Serif" w:eastAsia="Times New Roman" w:hAnsi="Liberation Serif" w:cs="Liberation Serif"/>
          <w:sz w:val="24"/>
          <w:szCs w:val="24"/>
          <w:lang w:eastAsia="ru-RU"/>
        </w:rPr>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9E64EF" w:rsidRPr="009E64EF" w14:paraId="5B8893BA" w14:textId="77777777" w:rsidTr="004A0C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DCFD77"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14:paraId="5EF4A82D"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AE4C067"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Список изменяющих документов</w:t>
            </w:r>
          </w:p>
          <w:p w14:paraId="64B62B7F"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 xml:space="preserve">(введена </w:t>
            </w:r>
            <w:hyperlink r:id="rId196">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color w:val="392C69"/>
                <w:sz w:val="24"/>
                <w:szCs w:val="24"/>
                <w:lang w:eastAsia="ru-RU"/>
              </w:rPr>
              <w:t xml:space="preserve"> Екатеринбургской городской Думы от 15.03.2022 N 8/69)</w:t>
            </w:r>
          </w:p>
        </w:tc>
        <w:tc>
          <w:tcPr>
            <w:tcW w:w="113" w:type="dxa"/>
            <w:tcBorders>
              <w:top w:val="nil"/>
              <w:left w:val="nil"/>
              <w:bottom w:val="nil"/>
              <w:right w:val="nil"/>
            </w:tcBorders>
            <w:shd w:val="clear" w:color="auto" w:fill="F4F3F8"/>
            <w:tcMar>
              <w:top w:w="0" w:type="dxa"/>
              <w:left w:w="0" w:type="dxa"/>
              <w:bottom w:w="0" w:type="dxa"/>
              <w:right w:w="0" w:type="dxa"/>
            </w:tcMar>
          </w:tcPr>
          <w:p w14:paraId="3BAF9F8C"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r>
    </w:tbl>
    <w:p w14:paraId="2198268E"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650BE336"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АКТ</w:t>
      </w:r>
    </w:p>
    <w:p w14:paraId="14186F5A"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приемки работ по восстановлению элементов благоустройства</w:t>
      </w:r>
    </w:p>
    <w:p w14:paraId="08749648"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7BB5FFAD"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"__" _________ 20__ г.</w:t>
      </w:r>
    </w:p>
    <w:p w14:paraId="101E808B" w14:textId="77777777" w:rsidR="009E64EF" w:rsidRPr="009E64EF" w:rsidRDefault="009E64EF" w:rsidP="009E64EF">
      <w:pPr>
        <w:widowControl w:val="0"/>
        <w:autoSpaceDE w:val="0"/>
        <w:autoSpaceDN w:val="0"/>
        <w:spacing w:before="220"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N ____________________</w:t>
      </w:r>
    </w:p>
    <w:p w14:paraId="7D360F29"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1DF0A0B7"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г. Екатеринбург</w:t>
      </w:r>
    </w:p>
    <w:p w14:paraId="33525A08"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4309"/>
      </w:tblGrid>
      <w:tr w:rsidR="009E64EF" w:rsidRPr="009E64EF" w14:paraId="476BEA06" w14:textId="77777777" w:rsidTr="004A0CB5">
        <w:tc>
          <w:tcPr>
            <w:tcW w:w="4762" w:type="dxa"/>
            <w:tcBorders>
              <w:top w:val="nil"/>
              <w:left w:val="nil"/>
              <w:bottom w:val="nil"/>
              <w:right w:val="nil"/>
            </w:tcBorders>
          </w:tcPr>
          <w:p w14:paraId="7954BEAB"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СОСТАВЛЕН:</w:t>
            </w:r>
          </w:p>
        </w:tc>
        <w:tc>
          <w:tcPr>
            <w:tcW w:w="4309" w:type="dxa"/>
            <w:tcBorders>
              <w:top w:val="nil"/>
              <w:left w:val="nil"/>
              <w:bottom w:val="nil"/>
              <w:right w:val="nil"/>
            </w:tcBorders>
          </w:tcPr>
          <w:p w14:paraId="43239730"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r>
      <w:tr w:rsidR="009E64EF" w:rsidRPr="009E64EF" w14:paraId="4C9CDD20" w14:textId="77777777" w:rsidTr="004A0CB5">
        <w:tc>
          <w:tcPr>
            <w:tcW w:w="4762" w:type="dxa"/>
            <w:tcBorders>
              <w:top w:val="nil"/>
              <w:left w:val="nil"/>
              <w:bottom w:val="nil"/>
              <w:right w:val="nil"/>
            </w:tcBorders>
          </w:tcPr>
          <w:p w14:paraId="11FDBD00"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Представитель уполномоченного органа</w:t>
            </w:r>
          </w:p>
        </w:tc>
        <w:tc>
          <w:tcPr>
            <w:tcW w:w="4309" w:type="dxa"/>
            <w:tcBorders>
              <w:top w:val="nil"/>
              <w:left w:val="nil"/>
              <w:bottom w:val="single" w:sz="4" w:space="0" w:color="auto"/>
              <w:right w:val="nil"/>
            </w:tcBorders>
          </w:tcPr>
          <w:p w14:paraId="4E487427"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r>
      <w:tr w:rsidR="009E64EF" w:rsidRPr="009E64EF" w14:paraId="1166BCE8" w14:textId="77777777" w:rsidTr="004A0CB5">
        <w:tc>
          <w:tcPr>
            <w:tcW w:w="4762" w:type="dxa"/>
            <w:tcBorders>
              <w:top w:val="nil"/>
              <w:left w:val="nil"/>
              <w:bottom w:val="nil"/>
              <w:right w:val="nil"/>
            </w:tcBorders>
          </w:tcPr>
          <w:p w14:paraId="38DBF01D"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4309" w:type="dxa"/>
            <w:tcBorders>
              <w:top w:val="single" w:sz="4" w:space="0" w:color="auto"/>
              <w:left w:val="nil"/>
              <w:bottom w:val="nil"/>
              <w:right w:val="nil"/>
            </w:tcBorders>
          </w:tcPr>
          <w:p w14:paraId="68975A0E"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(должность, фамилия, инициалы)</w:t>
            </w:r>
          </w:p>
        </w:tc>
      </w:tr>
      <w:tr w:rsidR="009E64EF" w:rsidRPr="009E64EF" w14:paraId="08C2DD1E" w14:textId="77777777" w:rsidTr="004A0CB5">
        <w:tc>
          <w:tcPr>
            <w:tcW w:w="4762" w:type="dxa"/>
            <w:tcBorders>
              <w:top w:val="nil"/>
              <w:left w:val="nil"/>
              <w:bottom w:val="nil"/>
              <w:right w:val="nil"/>
            </w:tcBorders>
          </w:tcPr>
          <w:p w14:paraId="2D69C063"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Представитель районного дорожно-эксплуатационного учреждения</w:t>
            </w:r>
          </w:p>
        </w:tc>
        <w:tc>
          <w:tcPr>
            <w:tcW w:w="4309" w:type="dxa"/>
            <w:tcBorders>
              <w:top w:val="nil"/>
              <w:left w:val="nil"/>
              <w:bottom w:val="single" w:sz="4" w:space="0" w:color="auto"/>
              <w:right w:val="nil"/>
            </w:tcBorders>
          </w:tcPr>
          <w:p w14:paraId="4D0660F8"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r>
      <w:tr w:rsidR="009E64EF" w:rsidRPr="009E64EF" w14:paraId="29EAE4D1" w14:textId="77777777" w:rsidTr="004A0CB5">
        <w:tc>
          <w:tcPr>
            <w:tcW w:w="4762" w:type="dxa"/>
            <w:tcBorders>
              <w:top w:val="nil"/>
              <w:left w:val="nil"/>
              <w:bottom w:val="nil"/>
              <w:right w:val="nil"/>
            </w:tcBorders>
          </w:tcPr>
          <w:p w14:paraId="36A98544"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4309" w:type="dxa"/>
            <w:tcBorders>
              <w:top w:val="single" w:sz="4" w:space="0" w:color="auto"/>
              <w:left w:val="nil"/>
              <w:bottom w:val="nil"/>
              <w:right w:val="nil"/>
            </w:tcBorders>
          </w:tcPr>
          <w:p w14:paraId="206A527A"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(должность, фамилия, инициалы)</w:t>
            </w:r>
          </w:p>
        </w:tc>
      </w:tr>
      <w:tr w:rsidR="009E64EF" w:rsidRPr="009E64EF" w14:paraId="7ED82C87" w14:textId="77777777" w:rsidTr="004A0CB5">
        <w:tc>
          <w:tcPr>
            <w:tcW w:w="4762" w:type="dxa"/>
            <w:tcBorders>
              <w:top w:val="nil"/>
              <w:left w:val="nil"/>
              <w:bottom w:val="nil"/>
              <w:right w:val="nil"/>
            </w:tcBorders>
          </w:tcPr>
          <w:p w14:paraId="3358FF3E"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Представитель эксплуатирующей организации зеленого хозяйства</w:t>
            </w:r>
          </w:p>
        </w:tc>
        <w:tc>
          <w:tcPr>
            <w:tcW w:w="4309" w:type="dxa"/>
            <w:tcBorders>
              <w:top w:val="nil"/>
              <w:left w:val="nil"/>
              <w:bottom w:val="single" w:sz="4" w:space="0" w:color="auto"/>
              <w:right w:val="nil"/>
            </w:tcBorders>
          </w:tcPr>
          <w:p w14:paraId="7844B4C7"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r>
      <w:tr w:rsidR="009E64EF" w:rsidRPr="009E64EF" w14:paraId="3F908CC4" w14:textId="77777777" w:rsidTr="004A0CB5">
        <w:tc>
          <w:tcPr>
            <w:tcW w:w="4762" w:type="dxa"/>
            <w:tcBorders>
              <w:top w:val="nil"/>
              <w:left w:val="nil"/>
              <w:bottom w:val="nil"/>
              <w:right w:val="nil"/>
            </w:tcBorders>
          </w:tcPr>
          <w:p w14:paraId="46312929"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4309" w:type="dxa"/>
            <w:tcBorders>
              <w:top w:val="single" w:sz="4" w:space="0" w:color="auto"/>
              <w:left w:val="nil"/>
              <w:bottom w:val="nil"/>
              <w:right w:val="nil"/>
            </w:tcBorders>
          </w:tcPr>
          <w:p w14:paraId="6704D5F2"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(должность, фамилия, инициалы)</w:t>
            </w:r>
          </w:p>
        </w:tc>
      </w:tr>
      <w:tr w:rsidR="009E64EF" w:rsidRPr="009E64EF" w14:paraId="64D81349" w14:textId="77777777" w:rsidTr="004A0CB5">
        <w:tc>
          <w:tcPr>
            <w:tcW w:w="4762" w:type="dxa"/>
            <w:tcBorders>
              <w:top w:val="nil"/>
              <w:left w:val="nil"/>
              <w:bottom w:val="nil"/>
              <w:right w:val="nil"/>
            </w:tcBorders>
          </w:tcPr>
          <w:p w14:paraId="27750B9A"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Представитель администрации района</w:t>
            </w:r>
          </w:p>
        </w:tc>
        <w:tc>
          <w:tcPr>
            <w:tcW w:w="4309" w:type="dxa"/>
            <w:tcBorders>
              <w:top w:val="nil"/>
              <w:left w:val="nil"/>
              <w:bottom w:val="single" w:sz="4" w:space="0" w:color="auto"/>
              <w:right w:val="nil"/>
            </w:tcBorders>
          </w:tcPr>
          <w:p w14:paraId="504AE8F6"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r>
      <w:tr w:rsidR="009E64EF" w:rsidRPr="009E64EF" w14:paraId="565995FA" w14:textId="77777777" w:rsidTr="004A0CB5">
        <w:tc>
          <w:tcPr>
            <w:tcW w:w="4762" w:type="dxa"/>
            <w:tcBorders>
              <w:top w:val="nil"/>
              <w:left w:val="nil"/>
              <w:bottom w:val="nil"/>
              <w:right w:val="nil"/>
            </w:tcBorders>
          </w:tcPr>
          <w:p w14:paraId="5068C344"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4309" w:type="dxa"/>
            <w:tcBorders>
              <w:top w:val="single" w:sz="4" w:space="0" w:color="auto"/>
              <w:left w:val="nil"/>
              <w:bottom w:val="nil"/>
              <w:right w:val="nil"/>
            </w:tcBorders>
          </w:tcPr>
          <w:p w14:paraId="5E17E92F"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(должность, фамилия, инициалы)</w:t>
            </w:r>
          </w:p>
        </w:tc>
      </w:tr>
      <w:tr w:rsidR="009E64EF" w:rsidRPr="009E64EF" w14:paraId="30882DD1" w14:textId="77777777" w:rsidTr="004A0CB5">
        <w:tc>
          <w:tcPr>
            <w:tcW w:w="4762" w:type="dxa"/>
            <w:tcBorders>
              <w:top w:val="nil"/>
              <w:left w:val="nil"/>
              <w:bottom w:val="nil"/>
              <w:right w:val="nil"/>
            </w:tcBorders>
          </w:tcPr>
          <w:p w14:paraId="45DB72DC"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ПРИСУТСТВОВАЛИ:</w:t>
            </w:r>
          </w:p>
        </w:tc>
        <w:tc>
          <w:tcPr>
            <w:tcW w:w="4309" w:type="dxa"/>
            <w:tcBorders>
              <w:top w:val="nil"/>
              <w:left w:val="nil"/>
              <w:bottom w:val="nil"/>
              <w:right w:val="nil"/>
            </w:tcBorders>
          </w:tcPr>
          <w:p w14:paraId="0ED23000"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r>
      <w:tr w:rsidR="009E64EF" w:rsidRPr="009E64EF" w14:paraId="613E790A" w14:textId="77777777" w:rsidTr="004A0CB5">
        <w:tc>
          <w:tcPr>
            <w:tcW w:w="4762" w:type="dxa"/>
            <w:tcBorders>
              <w:top w:val="nil"/>
              <w:left w:val="nil"/>
              <w:bottom w:val="nil"/>
              <w:right w:val="nil"/>
            </w:tcBorders>
          </w:tcPr>
          <w:p w14:paraId="73527F24"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Представитель заказчика/застройщика</w:t>
            </w:r>
          </w:p>
        </w:tc>
        <w:tc>
          <w:tcPr>
            <w:tcW w:w="4309" w:type="dxa"/>
            <w:tcBorders>
              <w:top w:val="nil"/>
              <w:left w:val="nil"/>
              <w:bottom w:val="single" w:sz="4" w:space="0" w:color="auto"/>
              <w:right w:val="nil"/>
            </w:tcBorders>
          </w:tcPr>
          <w:p w14:paraId="3EE48E93"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r>
      <w:tr w:rsidR="009E64EF" w:rsidRPr="009E64EF" w14:paraId="08CF84AE" w14:textId="77777777" w:rsidTr="004A0CB5">
        <w:tc>
          <w:tcPr>
            <w:tcW w:w="4762" w:type="dxa"/>
            <w:tcBorders>
              <w:top w:val="nil"/>
              <w:left w:val="nil"/>
              <w:bottom w:val="nil"/>
              <w:right w:val="nil"/>
            </w:tcBorders>
          </w:tcPr>
          <w:p w14:paraId="34B65418"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4309" w:type="dxa"/>
            <w:tcBorders>
              <w:top w:val="single" w:sz="4" w:space="0" w:color="auto"/>
              <w:left w:val="nil"/>
              <w:bottom w:val="nil"/>
              <w:right w:val="nil"/>
            </w:tcBorders>
          </w:tcPr>
          <w:p w14:paraId="51C4DFEE"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(должность, фамилия, инициалы)</w:t>
            </w:r>
          </w:p>
        </w:tc>
      </w:tr>
      <w:tr w:rsidR="009E64EF" w:rsidRPr="009E64EF" w14:paraId="50F71102" w14:textId="77777777" w:rsidTr="004A0CB5">
        <w:tc>
          <w:tcPr>
            <w:tcW w:w="4762" w:type="dxa"/>
            <w:tcBorders>
              <w:top w:val="nil"/>
              <w:left w:val="nil"/>
              <w:bottom w:val="nil"/>
              <w:right w:val="nil"/>
            </w:tcBorders>
          </w:tcPr>
          <w:p w14:paraId="1C21CB2C"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Представитель подрядчика</w:t>
            </w:r>
          </w:p>
        </w:tc>
        <w:tc>
          <w:tcPr>
            <w:tcW w:w="4309" w:type="dxa"/>
            <w:tcBorders>
              <w:top w:val="nil"/>
              <w:left w:val="nil"/>
              <w:bottom w:val="single" w:sz="4" w:space="0" w:color="auto"/>
              <w:right w:val="nil"/>
            </w:tcBorders>
          </w:tcPr>
          <w:p w14:paraId="577C2728"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r>
      <w:tr w:rsidR="009E64EF" w:rsidRPr="009E64EF" w14:paraId="7930895B" w14:textId="77777777" w:rsidTr="004A0CB5">
        <w:tc>
          <w:tcPr>
            <w:tcW w:w="4762" w:type="dxa"/>
            <w:tcBorders>
              <w:top w:val="nil"/>
              <w:left w:val="nil"/>
              <w:bottom w:val="nil"/>
              <w:right w:val="nil"/>
            </w:tcBorders>
          </w:tcPr>
          <w:p w14:paraId="31544DA6"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4309" w:type="dxa"/>
            <w:tcBorders>
              <w:top w:val="single" w:sz="4" w:space="0" w:color="auto"/>
              <w:left w:val="nil"/>
              <w:bottom w:val="nil"/>
              <w:right w:val="nil"/>
            </w:tcBorders>
          </w:tcPr>
          <w:p w14:paraId="0A339D91"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(должность, фамилия, инициалы)</w:t>
            </w:r>
          </w:p>
        </w:tc>
      </w:tr>
    </w:tbl>
    <w:p w14:paraId="5612656A"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1AC96901"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УСТАНОВЛЕНО:</w:t>
      </w:r>
    </w:p>
    <w:p w14:paraId="3BCE0881"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6A291F18"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    </w:t>
      </w:r>
      <w:proofErr w:type="gramStart"/>
      <w:r w:rsidRPr="009E64EF">
        <w:rPr>
          <w:rFonts w:ascii="Liberation Serif" w:eastAsia="Times New Roman" w:hAnsi="Liberation Serif" w:cs="Liberation Serif"/>
          <w:sz w:val="24"/>
          <w:szCs w:val="24"/>
          <w:lang w:eastAsia="ru-RU"/>
        </w:rPr>
        <w:t>Работы  по</w:t>
      </w:r>
      <w:proofErr w:type="gramEnd"/>
      <w:r w:rsidRPr="009E64EF">
        <w:rPr>
          <w:rFonts w:ascii="Liberation Serif" w:eastAsia="Times New Roman" w:hAnsi="Liberation Serif" w:cs="Liberation Serif"/>
          <w:sz w:val="24"/>
          <w:szCs w:val="24"/>
          <w:lang w:eastAsia="ru-RU"/>
        </w:rPr>
        <w:t xml:space="preserve">  восстановлению  элементов  благоустройства  и озеленения по</w:t>
      </w:r>
    </w:p>
    <w:p w14:paraId="469ABA9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lastRenderedPageBreak/>
        <w:t>улице       _______________________________</w:t>
      </w:r>
      <w:proofErr w:type="gramStart"/>
      <w:r w:rsidRPr="009E64EF">
        <w:rPr>
          <w:rFonts w:ascii="Liberation Serif" w:eastAsia="Times New Roman" w:hAnsi="Liberation Serif" w:cs="Liberation Serif"/>
          <w:sz w:val="24"/>
          <w:szCs w:val="24"/>
          <w:lang w:eastAsia="ru-RU"/>
        </w:rPr>
        <w:t xml:space="preserve">_,   </w:t>
      </w:r>
      <w:proofErr w:type="gramEnd"/>
      <w:r w:rsidRPr="009E64EF">
        <w:rPr>
          <w:rFonts w:ascii="Liberation Serif" w:eastAsia="Times New Roman" w:hAnsi="Liberation Serif" w:cs="Liberation Serif"/>
          <w:sz w:val="24"/>
          <w:szCs w:val="24"/>
          <w:lang w:eastAsia="ru-RU"/>
        </w:rPr>
        <w:t xml:space="preserve">    на      участке      от</w:t>
      </w:r>
    </w:p>
    <w:p w14:paraId="38F497F5"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_____________________________ до _______________________________________,</w:t>
      </w:r>
    </w:p>
    <w:p w14:paraId="1A7663D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после выполнения работ ____________________________________________________</w:t>
      </w:r>
    </w:p>
    <w:p w14:paraId="4AE07CFA"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___________________________________________________________________________</w:t>
      </w:r>
    </w:p>
    <w:p w14:paraId="21276F2B"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                                (вид работ)</w:t>
      </w:r>
    </w:p>
    <w:p w14:paraId="00E09121"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согласно разрешению (ордеру) от _____________ N _______________ предъявлены</w:t>
      </w:r>
    </w:p>
    <w:p w14:paraId="422C3D8F"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для приемки ______________________________________________________________.</w:t>
      </w:r>
    </w:p>
    <w:p w14:paraId="364274FC"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             (в незавершенном (зимнем) варианте, в окончательном варианте)</w:t>
      </w:r>
    </w:p>
    <w:p w14:paraId="2E8ECB47"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37193391"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РЕШЕНО:</w:t>
      </w:r>
    </w:p>
    <w:p w14:paraId="5CDC142C"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01FEB54E"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    Принять работы по восстановлению элементов благоустройства и озеленения</w:t>
      </w:r>
    </w:p>
    <w:p w14:paraId="237E123B"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после выполнения работ ____________________________________________________</w:t>
      </w:r>
    </w:p>
    <w:p w14:paraId="368E314F"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___________________________________________________________________________</w:t>
      </w:r>
    </w:p>
    <w:p w14:paraId="0806864F"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                                (вид работ)</w:t>
      </w:r>
    </w:p>
    <w:p w14:paraId="7D5B39AC"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согласно разрешению (ордеру) от __________________ N ____________ по улице</w:t>
      </w:r>
    </w:p>
    <w:p w14:paraId="2FC0656F"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__________________________, на участке от _______________________________</w:t>
      </w:r>
    </w:p>
    <w:p w14:paraId="0300272C"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до ____________________________________________________________________.</w:t>
      </w:r>
    </w:p>
    <w:p w14:paraId="37EB8047"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       (в незавершенном (зимнем) варианте, в окончательном варианте)</w:t>
      </w:r>
    </w:p>
    <w:p w14:paraId="60A4ED99"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323BF43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Акт составлен в трех экземплярах:</w:t>
      </w:r>
    </w:p>
    <w:p w14:paraId="41143EC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40B8B0CE"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1-й - заказчику (застройщику);</w:t>
      </w:r>
    </w:p>
    <w:p w14:paraId="0863B33E"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2-й - подрядчику;</w:t>
      </w:r>
    </w:p>
    <w:p w14:paraId="73E01448"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3-й - в дело N __________.</w:t>
      </w:r>
    </w:p>
    <w:p w14:paraId="76770849"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340"/>
        <w:gridCol w:w="1247"/>
        <w:gridCol w:w="340"/>
        <w:gridCol w:w="2438"/>
      </w:tblGrid>
      <w:tr w:rsidR="009E64EF" w:rsidRPr="009E64EF" w14:paraId="64C6BFE6" w14:textId="77777777" w:rsidTr="004A0CB5">
        <w:tc>
          <w:tcPr>
            <w:tcW w:w="4704" w:type="dxa"/>
            <w:tcBorders>
              <w:top w:val="nil"/>
              <w:left w:val="nil"/>
              <w:right w:val="nil"/>
            </w:tcBorders>
          </w:tcPr>
          <w:p w14:paraId="4F85DBB8"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340" w:type="dxa"/>
            <w:tcBorders>
              <w:top w:val="nil"/>
              <w:left w:val="nil"/>
              <w:bottom w:val="nil"/>
              <w:right w:val="nil"/>
            </w:tcBorders>
          </w:tcPr>
          <w:p w14:paraId="5D4AFDC8"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1247" w:type="dxa"/>
            <w:tcBorders>
              <w:top w:val="nil"/>
              <w:left w:val="nil"/>
              <w:right w:val="nil"/>
            </w:tcBorders>
          </w:tcPr>
          <w:p w14:paraId="20F6B6A1"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340" w:type="dxa"/>
            <w:tcBorders>
              <w:top w:val="nil"/>
              <w:left w:val="nil"/>
              <w:bottom w:val="nil"/>
              <w:right w:val="nil"/>
            </w:tcBorders>
          </w:tcPr>
          <w:p w14:paraId="33C8F137"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2438" w:type="dxa"/>
            <w:tcBorders>
              <w:top w:val="nil"/>
              <w:left w:val="nil"/>
              <w:right w:val="nil"/>
            </w:tcBorders>
          </w:tcPr>
          <w:p w14:paraId="3EDAA3B2"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r>
      <w:tr w:rsidR="009E64EF" w:rsidRPr="009E64EF" w14:paraId="1FD15ECA" w14:textId="77777777" w:rsidTr="004A0CB5">
        <w:tblPrEx>
          <w:tblBorders>
            <w:insideH w:val="none" w:sz="0" w:space="0" w:color="auto"/>
          </w:tblBorders>
        </w:tblPrEx>
        <w:tc>
          <w:tcPr>
            <w:tcW w:w="4704" w:type="dxa"/>
            <w:tcBorders>
              <w:top w:val="single" w:sz="4" w:space="0" w:color="auto"/>
              <w:left w:val="nil"/>
              <w:bottom w:val="nil"/>
              <w:right w:val="nil"/>
            </w:tcBorders>
          </w:tcPr>
          <w:p w14:paraId="37BCCB66"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(наименование должности представителя уполномоченного органа)</w:t>
            </w:r>
          </w:p>
        </w:tc>
        <w:tc>
          <w:tcPr>
            <w:tcW w:w="340" w:type="dxa"/>
            <w:tcBorders>
              <w:top w:val="nil"/>
              <w:left w:val="nil"/>
              <w:bottom w:val="nil"/>
              <w:right w:val="nil"/>
            </w:tcBorders>
          </w:tcPr>
          <w:p w14:paraId="60D3D0A9"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1247" w:type="dxa"/>
            <w:tcBorders>
              <w:top w:val="single" w:sz="4" w:space="0" w:color="auto"/>
              <w:left w:val="nil"/>
              <w:bottom w:val="nil"/>
              <w:right w:val="nil"/>
            </w:tcBorders>
          </w:tcPr>
          <w:p w14:paraId="38F8BD9C"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(подпись)</w:t>
            </w:r>
          </w:p>
        </w:tc>
        <w:tc>
          <w:tcPr>
            <w:tcW w:w="340" w:type="dxa"/>
            <w:tcBorders>
              <w:top w:val="nil"/>
              <w:left w:val="nil"/>
              <w:bottom w:val="nil"/>
              <w:right w:val="nil"/>
            </w:tcBorders>
          </w:tcPr>
          <w:p w14:paraId="398ED7D3"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2438" w:type="dxa"/>
            <w:tcBorders>
              <w:top w:val="single" w:sz="4" w:space="0" w:color="auto"/>
              <w:left w:val="nil"/>
              <w:bottom w:val="nil"/>
              <w:right w:val="nil"/>
            </w:tcBorders>
          </w:tcPr>
          <w:p w14:paraId="37FA7E70"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(инициалы, фамилия)</w:t>
            </w:r>
          </w:p>
        </w:tc>
      </w:tr>
      <w:tr w:rsidR="009E64EF" w:rsidRPr="009E64EF" w14:paraId="4DCD5959" w14:textId="77777777" w:rsidTr="004A0CB5">
        <w:tblPrEx>
          <w:tblBorders>
            <w:insideH w:val="none" w:sz="0" w:space="0" w:color="auto"/>
          </w:tblBorders>
        </w:tblPrEx>
        <w:tc>
          <w:tcPr>
            <w:tcW w:w="4704" w:type="dxa"/>
            <w:tcBorders>
              <w:top w:val="nil"/>
              <w:left w:val="nil"/>
              <w:bottom w:val="single" w:sz="4" w:space="0" w:color="auto"/>
              <w:right w:val="nil"/>
            </w:tcBorders>
          </w:tcPr>
          <w:p w14:paraId="3E2E2587"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340" w:type="dxa"/>
            <w:tcBorders>
              <w:top w:val="nil"/>
              <w:left w:val="nil"/>
              <w:bottom w:val="nil"/>
              <w:right w:val="nil"/>
            </w:tcBorders>
          </w:tcPr>
          <w:p w14:paraId="0B628416"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1247" w:type="dxa"/>
            <w:tcBorders>
              <w:top w:val="nil"/>
              <w:left w:val="nil"/>
              <w:bottom w:val="single" w:sz="4" w:space="0" w:color="auto"/>
              <w:right w:val="nil"/>
            </w:tcBorders>
          </w:tcPr>
          <w:p w14:paraId="5D7203E0"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340" w:type="dxa"/>
            <w:tcBorders>
              <w:top w:val="nil"/>
              <w:left w:val="nil"/>
              <w:bottom w:val="nil"/>
              <w:right w:val="nil"/>
            </w:tcBorders>
          </w:tcPr>
          <w:p w14:paraId="7A0B97F1"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2438" w:type="dxa"/>
            <w:tcBorders>
              <w:top w:val="nil"/>
              <w:left w:val="nil"/>
              <w:bottom w:val="single" w:sz="4" w:space="0" w:color="auto"/>
              <w:right w:val="nil"/>
            </w:tcBorders>
          </w:tcPr>
          <w:p w14:paraId="29D0E426"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r>
      <w:tr w:rsidR="009E64EF" w:rsidRPr="009E64EF" w14:paraId="6C816262" w14:textId="77777777" w:rsidTr="004A0CB5">
        <w:tc>
          <w:tcPr>
            <w:tcW w:w="4704" w:type="dxa"/>
            <w:tcBorders>
              <w:left w:val="nil"/>
              <w:right w:val="nil"/>
            </w:tcBorders>
          </w:tcPr>
          <w:p w14:paraId="59E9997A"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(наименование должности представителя районного дорожно-эксплуатационного учреждения)</w:t>
            </w:r>
          </w:p>
        </w:tc>
        <w:tc>
          <w:tcPr>
            <w:tcW w:w="340" w:type="dxa"/>
            <w:tcBorders>
              <w:top w:val="nil"/>
              <w:left w:val="nil"/>
              <w:bottom w:val="nil"/>
              <w:right w:val="nil"/>
            </w:tcBorders>
          </w:tcPr>
          <w:p w14:paraId="71B1B79B"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1247" w:type="dxa"/>
            <w:tcBorders>
              <w:left w:val="nil"/>
              <w:right w:val="nil"/>
            </w:tcBorders>
          </w:tcPr>
          <w:p w14:paraId="49DDB0CA"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(подпись)</w:t>
            </w:r>
          </w:p>
        </w:tc>
        <w:tc>
          <w:tcPr>
            <w:tcW w:w="340" w:type="dxa"/>
            <w:tcBorders>
              <w:top w:val="nil"/>
              <w:left w:val="nil"/>
              <w:bottom w:val="nil"/>
              <w:right w:val="nil"/>
            </w:tcBorders>
          </w:tcPr>
          <w:p w14:paraId="58D41C68"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2438" w:type="dxa"/>
            <w:tcBorders>
              <w:left w:val="nil"/>
              <w:right w:val="nil"/>
            </w:tcBorders>
          </w:tcPr>
          <w:p w14:paraId="5C52B89E"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(инициалы, фамилия)</w:t>
            </w:r>
          </w:p>
        </w:tc>
      </w:tr>
      <w:tr w:rsidR="009E64EF" w:rsidRPr="009E64EF" w14:paraId="29F24B90" w14:textId="77777777" w:rsidTr="004A0CB5">
        <w:tblPrEx>
          <w:tblBorders>
            <w:insideH w:val="none" w:sz="0" w:space="0" w:color="auto"/>
          </w:tblBorders>
        </w:tblPrEx>
        <w:tc>
          <w:tcPr>
            <w:tcW w:w="4704" w:type="dxa"/>
            <w:tcBorders>
              <w:top w:val="single" w:sz="4" w:space="0" w:color="auto"/>
              <w:left w:val="nil"/>
              <w:bottom w:val="nil"/>
              <w:right w:val="nil"/>
            </w:tcBorders>
          </w:tcPr>
          <w:p w14:paraId="3AA83367"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(наименование должности представителя эксплуатирующей организации зеленого хозяйства)</w:t>
            </w:r>
          </w:p>
        </w:tc>
        <w:tc>
          <w:tcPr>
            <w:tcW w:w="340" w:type="dxa"/>
            <w:tcBorders>
              <w:top w:val="nil"/>
              <w:left w:val="nil"/>
              <w:bottom w:val="nil"/>
              <w:right w:val="nil"/>
            </w:tcBorders>
          </w:tcPr>
          <w:p w14:paraId="61C8BC2D"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1247" w:type="dxa"/>
            <w:tcBorders>
              <w:top w:val="single" w:sz="4" w:space="0" w:color="auto"/>
              <w:left w:val="nil"/>
              <w:bottom w:val="nil"/>
              <w:right w:val="nil"/>
            </w:tcBorders>
          </w:tcPr>
          <w:p w14:paraId="6CE7E84E"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(подпись)</w:t>
            </w:r>
          </w:p>
        </w:tc>
        <w:tc>
          <w:tcPr>
            <w:tcW w:w="340" w:type="dxa"/>
            <w:tcBorders>
              <w:top w:val="nil"/>
              <w:left w:val="nil"/>
              <w:bottom w:val="nil"/>
              <w:right w:val="nil"/>
            </w:tcBorders>
          </w:tcPr>
          <w:p w14:paraId="17C7F000"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2438" w:type="dxa"/>
            <w:tcBorders>
              <w:top w:val="single" w:sz="4" w:space="0" w:color="auto"/>
              <w:left w:val="nil"/>
              <w:bottom w:val="nil"/>
              <w:right w:val="nil"/>
            </w:tcBorders>
          </w:tcPr>
          <w:p w14:paraId="6C4EE69F"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(инициалы, фамилия)</w:t>
            </w:r>
          </w:p>
        </w:tc>
      </w:tr>
      <w:tr w:rsidR="009E64EF" w:rsidRPr="009E64EF" w14:paraId="2C2DDB2F" w14:textId="77777777" w:rsidTr="004A0CB5">
        <w:tblPrEx>
          <w:tblBorders>
            <w:insideH w:val="none" w:sz="0" w:space="0" w:color="auto"/>
          </w:tblBorders>
        </w:tblPrEx>
        <w:tc>
          <w:tcPr>
            <w:tcW w:w="4704" w:type="dxa"/>
            <w:tcBorders>
              <w:top w:val="nil"/>
              <w:left w:val="nil"/>
              <w:bottom w:val="single" w:sz="4" w:space="0" w:color="auto"/>
              <w:right w:val="nil"/>
            </w:tcBorders>
          </w:tcPr>
          <w:p w14:paraId="4F499912"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340" w:type="dxa"/>
            <w:tcBorders>
              <w:top w:val="nil"/>
              <w:left w:val="nil"/>
              <w:bottom w:val="nil"/>
              <w:right w:val="nil"/>
            </w:tcBorders>
          </w:tcPr>
          <w:p w14:paraId="55822580"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1247" w:type="dxa"/>
            <w:tcBorders>
              <w:top w:val="nil"/>
              <w:left w:val="nil"/>
              <w:bottom w:val="single" w:sz="4" w:space="0" w:color="auto"/>
              <w:right w:val="nil"/>
            </w:tcBorders>
          </w:tcPr>
          <w:p w14:paraId="7CE570CB"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340" w:type="dxa"/>
            <w:tcBorders>
              <w:top w:val="nil"/>
              <w:left w:val="nil"/>
              <w:bottom w:val="nil"/>
              <w:right w:val="nil"/>
            </w:tcBorders>
          </w:tcPr>
          <w:p w14:paraId="09251F06"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2438" w:type="dxa"/>
            <w:tcBorders>
              <w:top w:val="nil"/>
              <w:left w:val="nil"/>
              <w:bottom w:val="single" w:sz="4" w:space="0" w:color="auto"/>
              <w:right w:val="nil"/>
            </w:tcBorders>
          </w:tcPr>
          <w:p w14:paraId="7023E5A5"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r>
      <w:tr w:rsidR="009E64EF" w:rsidRPr="009E64EF" w14:paraId="20B7542E" w14:textId="77777777" w:rsidTr="004A0CB5">
        <w:tc>
          <w:tcPr>
            <w:tcW w:w="4704" w:type="dxa"/>
            <w:tcBorders>
              <w:left w:val="nil"/>
              <w:bottom w:val="nil"/>
              <w:right w:val="nil"/>
            </w:tcBorders>
          </w:tcPr>
          <w:p w14:paraId="763E77CE"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(наименование должности представителя администрации района)</w:t>
            </w:r>
          </w:p>
        </w:tc>
        <w:tc>
          <w:tcPr>
            <w:tcW w:w="340" w:type="dxa"/>
            <w:tcBorders>
              <w:top w:val="nil"/>
              <w:left w:val="nil"/>
              <w:bottom w:val="nil"/>
              <w:right w:val="nil"/>
            </w:tcBorders>
          </w:tcPr>
          <w:p w14:paraId="558722F4"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1247" w:type="dxa"/>
            <w:tcBorders>
              <w:left w:val="nil"/>
              <w:bottom w:val="nil"/>
              <w:right w:val="nil"/>
            </w:tcBorders>
          </w:tcPr>
          <w:p w14:paraId="3C54D411"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(подпись)</w:t>
            </w:r>
          </w:p>
        </w:tc>
        <w:tc>
          <w:tcPr>
            <w:tcW w:w="340" w:type="dxa"/>
            <w:tcBorders>
              <w:top w:val="nil"/>
              <w:left w:val="nil"/>
              <w:bottom w:val="nil"/>
              <w:right w:val="nil"/>
            </w:tcBorders>
          </w:tcPr>
          <w:p w14:paraId="1D585975"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2438" w:type="dxa"/>
            <w:tcBorders>
              <w:left w:val="nil"/>
              <w:bottom w:val="nil"/>
              <w:right w:val="nil"/>
            </w:tcBorders>
          </w:tcPr>
          <w:p w14:paraId="616CA9B4"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(инициалы, фамилия)</w:t>
            </w:r>
          </w:p>
        </w:tc>
      </w:tr>
    </w:tbl>
    <w:p w14:paraId="342530DE"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11D08B6B"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С актом ознакомлены:</w:t>
      </w:r>
    </w:p>
    <w:p w14:paraId="08814863"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08"/>
        <w:gridCol w:w="340"/>
        <w:gridCol w:w="1247"/>
        <w:gridCol w:w="340"/>
        <w:gridCol w:w="2438"/>
        <w:gridCol w:w="340"/>
        <w:gridCol w:w="836"/>
      </w:tblGrid>
      <w:tr w:rsidR="009E64EF" w:rsidRPr="009E64EF" w14:paraId="4B312C6F" w14:textId="77777777" w:rsidTr="004A0CB5">
        <w:tc>
          <w:tcPr>
            <w:tcW w:w="3508" w:type="dxa"/>
            <w:tcBorders>
              <w:top w:val="nil"/>
              <w:left w:val="nil"/>
              <w:right w:val="nil"/>
            </w:tcBorders>
          </w:tcPr>
          <w:p w14:paraId="62C2C080"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340" w:type="dxa"/>
            <w:tcBorders>
              <w:top w:val="nil"/>
              <w:left w:val="nil"/>
              <w:bottom w:val="nil"/>
              <w:right w:val="nil"/>
            </w:tcBorders>
          </w:tcPr>
          <w:p w14:paraId="645FD3BA"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1247" w:type="dxa"/>
            <w:tcBorders>
              <w:top w:val="nil"/>
              <w:left w:val="nil"/>
              <w:right w:val="nil"/>
            </w:tcBorders>
          </w:tcPr>
          <w:p w14:paraId="4B4A6F9F"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340" w:type="dxa"/>
            <w:tcBorders>
              <w:top w:val="nil"/>
              <w:left w:val="nil"/>
              <w:bottom w:val="nil"/>
              <w:right w:val="nil"/>
            </w:tcBorders>
          </w:tcPr>
          <w:p w14:paraId="01A8F391"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2438" w:type="dxa"/>
            <w:tcBorders>
              <w:top w:val="nil"/>
              <w:left w:val="nil"/>
              <w:right w:val="nil"/>
            </w:tcBorders>
          </w:tcPr>
          <w:p w14:paraId="4994BC1F"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340" w:type="dxa"/>
            <w:tcBorders>
              <w:top w:val="nil"/>
              <w:left w:val="nil"/>
              <w:bottom w:val="nil"/>
              <w:right w:val="nil"/>
            </w:tcBorders>
          </w:tcPr>
          <w:p w14:paraId="6A01BED0"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836" w:type="dxa"/>
            <w:tcBorders>
              <w:top w:val="nil"/>
              <w:left w:val="nil"/>
              <w:right w:val="nil"/>
            </w:tcBorders>
          </w:tcPr>
          <w:p w14:paraId="600216CA"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r>
      <w:tr w:rsidR="009E64EF" w:rsidRPr="009E64EF" w14:paraId="10B24D9A" w14:textId="77777777" w:rsidTr="004A0CB5">
        <w:tblPrEx>
          <w:tblBorders>
            <w:insideH w:val="none" w:sz="0" w:space="0" w:color="auto"/>
          </w:tblBorders>
        </w:tblPrEx>
        <w:tc>
          <w:tcPr>
            <w:tcW w:w="3508" w:type="dxa"/>
            <w:tcBorders>
              <w:top w:val="single" w:sz="4" w:space="0" w:color="auto"/>
              <w:left w:val="nil"/>
              <w:bottom w:val="nil"/>
              <w:right w:val="nil"/>
            </w:tcBorders>
          </w:tcPr>
          <w:p w14:paraId="38826B20"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(наименование должности представителя заказчика/застройщика)</w:t>
            </w:r>
          </w:p>
        </w:tc>
        <w:tc>
          <w:tcPr>
            <w:tcW w:w="340" w:type="dxa"/>
            <w:tcBorders>
              <w:top w:val="nil"/>
              <w:left w:val="nil"/>
              <w:bottom w:val="nil"/>
              <w:right w:val="nil"/>
            </w:tcBorders>
          </w:tcPr>
          <w:p w14:paraId="7E548B6E"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1247" w:type="dxa"/>
            <w:tcBorders>
              <w:top w:val="single" w:sz="4" w:space="0" w:color="auto"/>
              <w:left w:val="nil"/>
              <w:bottom w:val="nil"/>
              <w:right w:val="nil"/>
            </w:tcBorders>
          </w:tcPr>
          <w:p w14:paraId="0C75EEE1"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(подпись)</w:t>
            </w:r>
          </w:p>
        </w:tc>
        <w:tc>
          <w:tcPr>
            <w:tcW w:w="340" w:type="dxa"/>
            <w:tcBorders>
              <w:top w:val="nil"/>
              <w:left w:val="nil"/>
              <w:bottom w:val="nil"/>
              <w:right w:val="nil"/>
            </w:tcBorders>
          </w:tcPr>
          <w:p w14:paraId="2359E137"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2438" w:type="dxa"/>
            <w:tcBorders>
              <w:top w:val="single" w:sz="4" w:space="0" w:color="auto"/>
              <w:left w:val="nil"/>
              <w:bottom w:val="nil"/>
              <w:right w:val="nil"/>
            </w:tcBorders>
          </w:tcPr>
          <w:p w14:paraId="4A21CCA7"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(инициалы, фамилия)</w:t>
            </w:r>
          </w:p>
        </w:tc>
        <w:tc>
          <w:tcPr>
            <w:tcW w:w="340" w:type="dxa"/>
            <w:tcBorders>
              <w:top w:val="nil"/>
              <w:left w:val="nil"/>
              <w:bottom w:val="nil"/>
              <w:right w:val="nil"/>
            </w:tcBorders>
          </w:tcPr>
          <w:p w14:paraId="0DB4FC10"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836" w:type="dxa"/>
            <w:tcBorders>
              <w:top w:val="single" w:sz="4" w:space="0" w:color="auto"/>
              <w:left w:val="nil"/>
              <w:bottom w:val="nil"/>
              <w:right w:val="nil"/>
            </w:tcBorders>
          </w:tcPr>
          <w:p w14:paraId="733699AC"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(дата)</w:t>
            </w:r>
          </w:p>
        </w:tc>
      </w:tr>
      <w:tr w:rsidR="009E64EF" w:rsidRPr="009E64EF" w14:paraId="093AB091" w14:textId="77777777" w:rsidTr="004A0CB5">
        <w:tblPrEx>
          <w:tblBorders>
            <w:insideH w:val="none" w:sz="0" w:space="0" w:color="auto"/>
          </w:tblBorders>
        </w:tblPrEx>
        <w:tc>
          <w:tcPr>
            <w:tcW w:w="3508" w:type="dxa"/>
            <w:tcBorders>
              <w:top w:val="nil"/>
              <w:left w:val="nil"/>
              <w:bottom w:val="single" w:sz="4" w:space="0" w:color="auto"/>
              <w:right w:val="nil"/>
            </w:tcBorders>
          </w:tcPr>
          <w:p w14:paraId="2357D900"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340" w:type="dxa"/>
            <w:tcBorders>
              <w:top w:val="nil"/>
              <w:left w:val="nil"/>
              <w:bottom w:val="nil"/>
              <w:right w:val="nil"/>
            </w:tcBorders>
          </w:tcPr>
          <w:p w14:paraId="7C2C967C"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1247" w:type="dxa"/>
            <w:tcBorders>
              <w:top w:val="nil"/>
              <w:left w:val="nil"/>
              <w:bottom w:val="single" w:sz="4" w:space="0" w:color="auto"/>
              <w:right w:val="nil"/>
            </w:tcBorders>
          </w:tcPr>
          <w:p w14:paraId="559609CF"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340" w:type="dxa"/>
            <w:tcBorders>
              <w:top w:val="nil"/>
              <w:left w:val="nil"/>
              <w:bottom w:val="nil"/>
              <w:right w:val="nil"/>
            </w:tcBorders>
          </w:tcPr>
          <w:p w14:paraId="7803204A"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2438" w:type="dxa"/>
            <w:tcBorders>
              <w:top w:val="nil"/>
              <w:left w:val="nil"/>
              <w:bottom w:val="single" w:sz="4" w:space="0" w:color="auto"/>
              <w:right w:val="nil"/>
            </w:tcBorders>
          </w:tcPr>
          <w:p w14:paraId="2AFAABC6"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340" w:type="dxa"/>
            <w:tcBorders>
              <w:top w:val="nil"/>
              <w:left w:val="nil"/>
              <w:bottom w:val="nil"/>
              <w:right w:val="nil"/>
            </w:tcBorders>
          </w:tcPr>
          <w:p w14:paraId="6D9C8C31"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836" w:type="dxa"/>
            <w:tcBorders>
              <w:top w:val="nil"/>
              <w:left w:val="nil"/>
              <w:bottom w:val="single" w:sz="4" w:space="0" w:color="auto"/>
              <w:right w:val="nil"/>
            </w:tcBorders>
          </w:tcPr>
          <w:p w14:paraId="29BB15A9"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r>
      <w:tr w:rsidR="009E64EF" w:rsidRPr="009E64EF" w14:paraId="2131B74C" w14:textId="77777777" w:rsidTr="004A0CB5">
        <w:tc>
          <w:tcPr>
            <w:tcW w:w="3508" w:type="dxa"/>
            <w:tcBorders>
              <w:left w:val="nil"/>
              <w:bottom w:val="nil"/>
              <w:right w:val="nil"/>
            </w:tcBorders>
          </w:tcPr>
          <w:p w14:paraId="2B9458AF"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(наименование должности представителя подрядчика)</w:t>
            </w:r>
          </w:p>
        </w:tc>
        <w:tc>
          <w:tcPr>
            <w:tcW w:w="340" w:type="dxa"/>
            <w:tcBorders>
              <w:top w:val="nil"/>
              <w:left w:val="nil"/>
              <w:bottom w:val="nil"/>
              <w:right w:val="nil"/>
            </w:tcBorders>
          </w:tcPr>
          <w:p w14:paraId="751AF947"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1247" w:type="dxa"/>
            <w:tcBorders>
              <w:left w:val="nil"/>
              <w:bottom w:val="nil"/>
              <w:right w:val="nil"/>
            </w:tcBorders>
          </w:tcPr>
          <w:p w14:paraId="26DA127A"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(подпись)</w:t>
            </w:r>
          </w:p>
        </w:tc>
        <w:tc>
          <w:tcPr>
            <w:tcW w:w="340" w:type="dxa"/>
            <w:tcBorders>
              <w:top w:val="nil"/>
              <w:left w:val="nil"/>
              <w:bottom w:val="nil"/>
              <w:right w:val="nil"/>
            </w:tcBorders>
          </w:tcPr>
          <w:p w14:paraId="1703AB90"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2438" w:type="dxa"/>
            <w:tcBorders>
              <w:left w:val="nil"/>
              <w:bottom w:val="nil"/>
              <w:right w:val="nil"/>
            </w:tcBorders>
          </w:tcPr>
          <w:p w14:paraId="02D9739B"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(инициалы, фамилия)</w:t>
            </w:r>
          </w:p>
        </w:tc>
        <w:tc>
          <w:tcPr>
            <w:tcW w:w="340" w:type="dxa"/>
            <w:tcBorders>
              <w:top w:val="nil"/>
              <w:left w:val="nil"/>
              <w:bottom w:val="nil"/>
              <w:right w:val="nil"/>
            </w:tcBorders>
          </w:tcPr>
          <w:p w14:paraId="6B34AEF0"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836" w:type="dxa"/>
            <w:tcBorders>
              <w:left w:val="nil"/>
              <w:bottom w:val="nil"/>
              <w:right w:val="nil"/>
            </w:tcBorders>
          </w:tcPr>
          <w:p w14:paraId="5F281EC8"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(дата)</w:t>
            </w:r>
          </w:p>
        </w:tc>
      </w:tr>
    </w:tbl>
    <w:p w14:paraId="0B51B3E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586E8D56"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24310AD7"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0879917B"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3ACED81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2C443A2E" w14:textId="77777777" w:rsidR="009E64EF" w:rsidRPr="009E64EF" w:rsidRDefault="009E64EF" w:rsidP="009E64EF">
      <w:pPr>
        <w:widowControl w:val="0"/>
        <w:autoSpaceDE w:val="0"/>
        <w:autoSpaceDN w:val="0"/>
        <w:spacing w:after="0" w:line="240" w:lineRule="auto"/>
        <w:jc w:val="right"/>
        <w:outlineLvl w:val="1"/>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Приложение 1.2</w:t>
      </w:r>
    </w:p>
    <w:p w14:paraId="5078B20E" w14:textId="77777777" w:rsidR="009E64EF" w:rsidRPr="009E64EF" w:rsidRDefault="009E64EF" w:rsidP="009E64EF">
      <w:pPr>
        <w:widowControl w:val="0"/>
        <w:autoSpaceDE w:val="0"/>
        <w:autoSpaceDN w:val="0"/>
        <w:spacing w:after="0" w:line="240" w:lineRule="auto"/>
        <w:jc w:val="right"/>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к Правилам</w:t>
      </w:r>
    </w:p>
    <w:p w14:paraId="41539788" w14:textId="77777777" w:rsidR="009E64EF" w:rsidRPr="009E64EF" w:rsidRDefault="009E64EF" w:rsidP="009E64EF">
      <w:pPr>
        <w:widowControl w:val="0"/>
        <w:autoSpaceDE w:val="0"/>
        <w:autoSpaceDN w:val="0"/>
        <w:spacing w:after="0" w:line="240" w:lineRule="auto"/>
        <w:jc w:val="right"/>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благоустройства территории</w:t>
      </w:r>
    </w:p>
    <w:p w14:paraId="3EE90B15" w14:textId="77777777" w:rsidR="009E64EF" w:rsidRPr="009E64EF" w:rsidRDefault="009E64EF" w:rsidP="009E64EF">
      <w:pPr>
        <w:widowControl w:val="0"/>
        <w:autoSpaceDE w:val="0"/>
        <w:autoSpaceDN w:val="0"/>
        <w:spacing w:after="0" w:line="240" w:lineRule="auto"/>
        <w:jc w:val="right"/>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муниципального образования</w:t>
      </w:r>
    </w:p>
    <w:p w14:paraId="0D5AF3D5" w14:textId="77777777" w:rsidR="009E64EF" w:rsidRPr="009E64EF" w:rsidRDefault="009E64EF" w:rsidP="009E64EF">
      <w:pPr>
        <w:widowControl w:val="0"/>
        <w:autoSpaceDE w:val="0"/>
        <w:autoSpaceDN w:val="0"/>
        <w:spacing w:after="0" w:line="240" w:lineRule="auto"/>
        <w:jc w:val="right"/>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"город Екатеринбург"</w:t>
      </w:r>
    </w:p>
    <w:p w14:paraId="7548E5A0"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089E349F"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bookmarkStart w:id="9" w:name="P1327"/>
      <w:bookmarkEnd w:id="9"/>
      <w:r w:rsidRPr="009E64EF">
        <w:rPr>
          <w:rFonts w:ascii="Liberation Serif" w:eastAsia="Times New Roman" w:hAnsi="Liberation Serif" w:cs="Liberation Serif"/>
          <w:b/>
          <w:sz w:val="24"/>
          <w:szCs w:val="24"/>
          <w:lang w:eastAsia="ru-RU"/>
        </w:rPr>
        <w:t>НОРМАТИВЫ</w:t>
      </w:r>
    </w:p>
    <w:p w14:paraId="3855773A"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b/>
          <w:sz w:val="24"/>
          <w:szCs w:val="24"/>
          <w:lang w:eastAsia="ru-RU"/>
        </w:rPr>
      </w:pPr>
      <w:r w:rsidRPr="009E64EF">
        <w:rPr>
          <w:rFonts w:ascii="Liberation Serif" w:eastAsia="Times New Roman" w:hAnsi="Liberation Serif" w:cs="Liberation Serif"/>
          <w:b/>
          <w:sz w:val="24"/>
          <w:szCs w:val="24"/>
          <w:lang w:eastAsia="ru-RU"/>
        </w:rPr>
        <w:t>ВОССТАНОВИТЕЛЬНОЙ СТОИМОСТИ ЗЕЛЕНЫХ НАСАЖДЕНИЙ</w:t>
      </w:r>
    </w:p>
    <w:p w14:paraId="41CBC024" w14:textId="77777777" w:rsidR="009E64EF" w:rsidRPr="009E64EF" w:rsidRDefault="009E64EF" w:rsidP="009E64EF">
      <w:pPr>
        <w:widowControl w:val="0"/>
        <w:autoSpaceDE w:val="0"/>
        <w:autoSpaceDN w:val="0"/>
        <w:spacing w:after="1" w:line="240" w:lineRule="auto"/>
        <w:rPr>
          <w:rFonts w:ascii="Liberation Serif" w:eastAsia="Times New Roman" w:hAnsi="Liberation Serif" w:cs="Liberation Serif"/>
          <w:sz w:val="24"/>
          <w:szCs w:val="24"/>
          <w:lang w:eastAsia="ru-RU"/>
        </w:rPr>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9E64EF" w:rsidRPr="009E64EF" w14:paraId="109C4A00" w14:textId="77777777" w:rsidTr="004A0C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96F746"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14:paraId="7A991C3B"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EDD0189"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Список изменяющих документов</w:t>
            </w:r>
          </w:p>
          <w:p w14:paraId="5F90D995"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color w:val="392C69"/>
                <w:sz w:val="24"/>
                <w:szCs w:val="24"/>
                <w:lang w:eastAsia="ru-RU"/>
              </w:rPr>
              <w:t xml:space="preserve">(введены </w:t>
            </w:r>
            <w:hyperlink r:id="rId197">
              <w:r w:rsidRPr="009E64EF">
                <w:rPr>
                  <w:rFonts w:ascii="Liberation Serif" w:eastAsia="Times New Roman" w:hAnsi="Liberation Serif" w:cs="Liberation Serif"/>
                  <w:color w:val="0000FF"/>
                  <w:sz w:val="24"/>
                  <w:szCs w:val="24"/>
                  <w:lang w:eastAsia="ru-RU"/>
                </w:rPr>
                <w:t>Решением</w:t>
              </w:r>
            </w:hyperlink>
            <w:r w:rsidRPr="009E64EF">
              <w:rPr>
                <w:rFonts w:ascii="Liberation Serif" w:eastAsia="Times New Roman" w:hAnsi="Liberation Serif" w:cs="Liberation Serif"/>
                <w:color w:val="392C69"/>
                <w:sz w:val="24"/>
                <w:szCs w:val="24"/>
                <w:lang w:eastAsia="ru-RU"/>
              </w:rPr>
              <w:t xml:space="preserve"> Екатеринбургской городской Думы от 15.03.2022 N 8/69)</w:t>
            </w:r>
          </w:p>
        </w:tc>
        <w:tc>
          <w:tcPr>
            <w:tcW w:w="113" w:type="dxa"/>
            <w:tcBorders>
              <w:top w:val="nil"/>
              <w:left w:val="nil"/>
              <w:bottom w:val="nil"/>
              <w:right w:val="nil"/>
            </w:tcBorders>
            <w:shd w:val="clear" w:color="auto" w:fill="F4F3F8"/>
            <w:tcMar>
              <w:top w:w="0" w:type="dxa"/>
              <w:left w:w="0" w:type="dxa"/>
              <w:bottom w:w="0" w:type="dxa"/>
              <w:right w:w="0" w:type="dxa"/>
            </w:tcMar>
          </w:tcPr>
          <w:p w14:paraId="52F809C9"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r>
    </w:tbl>
    <w:p w14:paraId="56CF9DA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345"/>
        <w:gridCol w:w="3685"/>
      </w:tblGrid>
      <w:tr w:rsidR="009E64EF" w:rsidRPr="009E64EF" w14:paraId="080E9D3D" w14:textId="77777777" w:rsidTr="004A0CB5">
        <w:tc>
          <w:tcPr>
            <w:tcW w:w="2041" w:type="dxa"/>
            <w:vMerge w:val="restart"/>
          </w:tcPr>
          <w:p w14:paraId="75DF8CE5"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Вид зеленого насаждения</w:t>
            </w:r>
          </w:p>
        </w:tc>
        <w:tc>
          <w:tcPr>
            <w:tcW w:w="7030" w:type="dxa"/>
            <w:gridSpan w:val="2"/>
          </w:tcPr>
          <w:p w14:paraId="1C2D11BF"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Восстановительная стоимость</w:t>
            </w:r>
          </w:p>
        </w:tc>
      </w:tr>
      <w:tr w:rsidR="009E64EF" w:rsidRPr="009E64EF" w14:paraId="520665C5" w14:textId="77777777" w:rsidTr="004A0CB5">
        <w:tc>
          <w:tcPr>
            <w:tcW w:w="2041" w:type="dxa"/>
            <w:vMerge/>
          </w:tcPr>
          <w:p w14:paraId="33B2E043"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p>
        </w:tc>
        <w:tc>
          <w:tcPr>
            <w:tcW w:w="3345" w:type="dxa"/>
          </w:tcPr>
          <w:p w14:paraId="70523F88"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посадка зеленых насаждений (</w:t>
            </w:r>
            <w:proofErr w:type="spellStart"/>
            <w:r w:rsidRPr="009E64EF">
              <w:rPr>
                <w:rFonts w:ascii="Liberation Serif" w:eastAsia="Times New Roman" w:hAnsi="Liberation Serif" w:cs="Liberation Serif"/>
                <w:sz w:val="24"/>
                <w:szCs w:val="24"/>
                <w:lang w:eastAsia="ru-RU"/>
              </w:rPr>
              <w:t>Сп</w:t>
            </w:r>
            <w:proofErr w:type="spellEnd"/>
            <w:r w:rsidRPr="009E64EF">
              <w:rPr>
                <w:rFonts w:ascii="Liberation Serif" w:eastAsia="Times New Roman" w:hAnsi="Liberation Serif" w:cs="Liberation Serif"/>
                <w:sz w:val="24"/>
                <w:szCs w:val="24"/>
                <w:lang w:eastAsia="ru-RU"/>
              </w:rPr>
              <w:t>, Су)</w:t>
            </w:r>
          </w:p>
        </w:tc>
        <w:tc>
          <w:tcPr>
            <w:tcW w:w="3685" w:type="dxa"/>
          </w:tcPr>
          <w:p w14:paraId="1E5C3267"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уход за зелеными насаждениями в течение года (У)</w:t>
            </w:r>
          </w:p>
        </w:tc>
      </w:tr>
      <w:tr w:rsidR="009E64EF" w:rsidRPr="009E64EF" w14:paraId="40208729" w14:textId="77777777" w:rsidTr="004A0CB5">
        <w:tc>
          <w:tcPr>
            <w:tcW w:w="2041" w:type="dxa"/>
          </w:tcPr>
          <w:p w14:paraId="5A7B13ED"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Дерево</w:t>
            </w:r>
          </w:p>
        </w:tc>
        <w:tc>
          <w:tcPr>
            <w:tcW w:w="3345" w:type="dxa"/>
          </w:tcPr>
          <w:p w14:paraId="3EB85160"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5261,49 руб./шт.</w:t>
            </w:r>
          </w:p>
        </w:tc>
        <w:tc>
          <w:tcPr>
            <w:tcW w:w="3685" w:type="dxa"/>
          </w:tcPr>
          <w:p w14:paraId="4016A764"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499,38 руб./шт.</w:t>
            </w:r>
          </w:p>
        </w:tc>
      </w:tr>
      <w:tr w:rsidR="009E64EF" w:rsidRPr="009E64EF" w14:paraId="63F95D52" w14:textId="77777777" w:rsidTr="004A0CB5">
        <w:tc>
          <w:tcPr>
            <w:tcW w:w="2041" w:type="dxa"/>
          </w:tcPr>
          <w:p w14:paraId="3AEE15F3"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Кустарник</w:t>
            </w:r>
          </w:p>
        </w:tc>
        <w:tc>
          <w:tcPr>
            <w:tcW w:w="3345" w:type="dxa"/>
          </w:tcPr>
          <w:p w14:paraId="5ACCCDE3"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980,46 руб./шт.</w:t>
            </w:r>
          </w:p>
        </w:tc>
        <w:tc>
          <w:tcPr>
            <w:tcW w:w="3685" w:type="dxa"/>
          </w:tcPr>
          <w:p w14:paraId="7E0369A8"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58,88 руб./шт.</w:t>
            </w:r>
          </w:p>
        </w:tc>
      </w:tr>
      <w:tr w:rsidR="009E64EF" w:rsidRPr="009E64EF" w14:paraId="6CC5283C" w14:textId="77777777" w:rsidTr="004A0CB5">
        <w:tc>
          <w:tcPr>
            <w:tcW w:w="2041" w:type="dxa"/>
          </w:tcPr>
          <w:p w14:paraId="707E0667"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Газон</w:t>
            </w:r>
          </w:p>
        </w:tc>
        <w:tc>
          <w:tcPr>
            <w:tcW w:w="3345" w:type="dxa"/>
          </w:tcPr>
          <w:p w14:paraId="2DC881AC"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5776,00 руб./100 кв. м</w:t>
            </w:r>
          </w:p>
        </w:tc>
        <w:tc>
          <w:tcPr>
            <w:tcW w:w="3685" w:type="dxa"/>
          </w:tcPr>
          <w:p w14:paraId="00237ED4"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4078,14 руб./100 кв. м</w:t>
            </w:r>
          </w:p>
        </w:tc>
      </w:tr>
      <w:tr w:rsidR="009E64EF" w:rsidRPr="009E64EF" w14:paraId="1ABCFDE0" w14:textId="77777777" w:rsidTr="004A0CB5">
        <w:tc>
          <w:tcPr>
            <w:tcW w:w="2041" w:type="dxa"/>
          </w:tcPr>
          <w:p w14:paraId="62A57FDB"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Цветник</w:t>
            </w:r>
          </w:p>
        </w:tc>
        <w:tc>
          <w:tcPr>
            <w:tcW w:w="3345" w:type="dxa"/>
          </w:tcPr>
          <w:p w14:paraId="0226D8BE"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70308,49 руб./100 кв. м</w:t>
            </w:r>
          </w:p>
        </w:tc>
        <w:tc>
          <w:tcPr>
            <w:tcW w:w="3685" w:type="dxa"/>
          </w:tcPr>
          <w:p w14:paraId="27559EE2" w14:textId="77777777" w:rsidR="009E64EF" w:rsidRPr="009E64EF" w:rsidRDefault="009E64EF" w:rsidP="009E64EF">
            <w:pPr>
              <w:widowControl w:val="0"/>
              <w:autoSpaceDE w:val="0"/>
              <w:autoSpaceDN w:val="0"/>
              <w:spacing w:after="0" w:line="240" w:lineRule="auto"/>
              <w:jc w:val="center"/>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4426,24 руб./100 кв. м</w:t>
            </w:r>
          </w:p>
        </w:tc>
      </w:tr>
      <w:tr w:rsidR="009E64EF" w:rsidRPr="009E64EF" w14:paraId="73261371" w14:textId="77777777" w:rsidTr="004A0CB5">
        <w:tc>
          <w:tcPr>
            <w:tcW w:w="9071" w:type="dxa"/>
            <w:gridSpan w:val="3"/>
          </w:tcPr>
          <w:p w14:paraId="5F644693"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Примечания</w:t>
            </w:r>
          </w:p>
          <w:p w14:paraId="24F46B31"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 xml:space="preserve">1. </w:t>
            </w:r>
            <w:proofErr w:type="spellStart"/>
            <w:r w:rsidRPr="009E64EF">
              <w:rPr>
                <w:rFonts w:ascii="Liberation Serif" w:eastAsia="Times New Roman" w:hAnsi="Liberation Serif" w:cs="Liberation Serif"/>
                <w:sz w:val="24"/>
                <w:szCs w:val="24"/>
                <w:lang w:eastAsia="ru-RU"/>
              </w:rPr>
              <w:t>Сп</w:t>
            </w:r>
            <w:proofErr w:type="spellEnd"/>
            <w:r w:rsidRPr="009E64EF">
              <w:rPr>
                <w:rFonts w:ascii="Liberation Serif" w:eastAsia="Times New Roman" w:hAnsi="Liberation Serif" w:cs="Liberation Serif"/>
                <w:sz w:val="24"/>
                <w:szCs w:val="24"/>
                <w:lang w:eastAsia="ru-RU"/>
              </w:rPr>
              <w:t xml:space="preserve"> - стоимость посадки одного дерева или кустарника с учетом стоимости посадочного материала (в рублях).</w:t>
            </w:r>
          </w:p>
          <w:p w14:paraId="4FC0FEF5"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2. Су - стоимость устройства газона или цветника (в рублях).</w:t>
            </w:r>
          </w:p>
          <w:p w14:paraId="3A01D3C6" w14:textId="77777777" w:rsidR="009E64EF" w:rsidRPr="009E64EF" w:rsidRDefault="009E64EF" w:rsidP="009E64EF">
            <w:pPr>
              <w:widowControl w:val="0"/>
              <w:autoSpaceDE w:val="0"/>
              <w:autoSpaceDN w:val="0"/>
              <w:spacing w:after="0" w:line="240" w:lineRule="auto"/>
              <w:rPr>
                <w:rFonts w:ascii="Liberation Serif" w:eastAsia="Times New Roman" w:hAnsi="Liberation Serif" w:cs="Liberation Serif"/>
                <w:sz w:val="24"/>
                <w:szCs w:val="24"/>
                <w:lang w:eastAsia="ru-RU"/>
              </w:rPr>
            </w:pPr>
            <w:r w:rsidRPr="009E64EF">
              <w:rPr>
                <w:rFonts w:ascii="Liberation Serif" w:eastAsia="Times New Roman" w:hAnsi="Liberation Serif" w:cs="Liberation Serif"/>
                <w:sz w:val="24"/>
                <w:szCs w:val="24"/>
                <w:lang w:eastAsia="ru-RU"/>
              </w:rPr>
              <w:t>3. У - стоимость годового ухода за зелеными насаждениями: деревом, кустарником, газоном, цветником (в рублях)</w:t>
            </w:r>
          </w:p>
        </w:tc>
      </w:tr>
    </w:tbl>
    <w:p w14:paraId="16C4BEF4"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14DE5582" w14:textId="77777777" w:rsidR="009E64EF" w:rsidRPr="009E64EF" w:rsidRDefault="009E64EF" w:rsidP="009E64EF">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14:paraId="30831EEA" w14:textId="77777777" w:rsidR="009E64EF" w:rsidRPr="009E64EF" w:rsidRDefault="009E64EF" w:rsidP="009E64EF">
      <w:pPr>
        <w:widowControl w:val="0"/>
        <w:pBdr>
          <w:bottom w:val="single" w:sz="6" w:space="0" w:color="auto"/>
        </w:pBdr>
        <w:autoSpaceDE w:val="0"/>
        <w:autoSpaceDN w:val="0"/>
        <w:spacing w:before="100" w:after="100" w:line="240" w:lineRule="auto"/>
        <w:jc w:val="both"/>
        <w:rPr>
          <w:rFonts w:ascii="Liberation Serif" w:eastAsia="Times New Roman" w:hAnsi="Liberation Serif" w:cs="Liberation Serif"/>
          <w:sz w:val="24"/>
          <w:szCs w:val="24"/>
          <w:lang w:eastAsia="ru-RU"/>
        </w:rPr>
      </w:pPr>
    </w:p>
    <w:p w14:paraId="3145C3CF" w14:textId="77777777" w:rsidR="009E64EF" w:rsidRPr="009E64EF" w:rsidRDefault="009E64EF" w:rsidP="009E64EF">
      <w:pPr>
        <w:rPr>
          <w:rFonts w:ascii="Liberation Serif" w:eastAsia="Times New Roman" w:hAnsi="Liberation Serif" w:cs="Liberation Serif"/>
          <w:sz w:val="24"/>
          <w:szCs w:val="24"/>
        </w:rPr>
      </w:pPr>
    </w:p>
    <w:p w14:paraId="70393C43" w14:textId="77777777" w:rsidR="003A32FC" w:rsidRPr="009E64EF" w:rsidRDefault="003A32FC" w:rsidP="009E64EF">
      <w:pPr>
        <w:rPr>
          <w:rFonts w:ascii="Liberation Serif" w:hAnsi="Liberation Serif" w:cs="Liberation Serif"/>
          <w:sz w:val="24"/>
          <w:szCs w:val="24"/>
        </w:rPr>
      </w:pPr>
    </w:p>
    <w:sectPr w:rsidR="003A32FC" w:rsidRPr="009E64EF" w:rsidSect="009E64EF">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D00078FF" w:usb2="00000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65"/>
    <w:rsid w:val="003A32FC"/>
    <w:rsid w:val="004F0E96"/>
    <w:rsid w:val="005C7C78"/>
    <w:rsid w:val="009D2F19"/>
    <w:rsid w:val="009E64EF"/>
    <w:rsid w:val="00B62FD4"/>
    <w:rsid w:val="00C97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6DC3"/>
  <w15:chartTrackingRefBased/>
  <w15:docId w15:val="{0CE48084-47C8-4E2C-9CCA-19F30338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E64EF"/>
  </w:style>
  <w:style w:type="paragraph" w:customStyle="1" w:styleId="ConsPlusNormal">
    <w:name w:val="ConsPlusNormal"/>
    <w:rsid w:val="009E64EF"/>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9E64EF"/>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9E64EF"/>
    <w:pPr>
      <w:widowControl w:val="0"/>
      <w:autoSpaceDE w:val="0"/>
      <w:autoSpaceDN w:val="0"/>
      <w:spacing w:after="0" w:line="240" w:lineRule="auto"/>
    </w:pPr>
    <w:rPr>
      <w:rFonts w:ascii="Calibri" w:eastAsia="Times New Roman" w:hAnsi="Calibri" w:cs="Calibri"/>
      <w:b/>
      <w:lang w:eastAsia="ru-RU"/>
    </w:rPr>
  </w:style>
  <w:style w:type="paragraph" w:customStyle="1" w:styleId="ConsPlusCell">
    <w:name w:val="ConsPlusCell"/>
    <w:rsid w:val="009E64EF"/>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9E64EF"/>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9E64EF"/>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9E64EF"/>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9E64EF"/>
    <w:pPr>
      <w:widowControl w:val="0"/>
      <w:autoSpaceDE w:val="0"/>
      <w:autoSpaceDN w:val="0"/>
      <w:spacing w:after="0" w:line="240" w:lineRule="auto"/>
    </w:pPr>
    <w:rPr>
      <w:rFonts w:ascii="Arial" w:eastAsia="Times New Roman"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210688&amp;dst=100015" TargetMode="External"/><Relationship Id="rId21" Type="http://schemas.openxmlformats.org/officeDocument/2006/relationships/hyperlink" Target="https://login.consultant.ru/link/?req=doc&amp;base=RLAW071&amp;n=193614&amp;dst=100006" TargetMode="External"/><Relationship Id="rId42" Type="http://schemas.openxmlformats.org/officeDocument/2006/relationships/hyperlink" Target="https://login.consultant.ru/link/?req=doc&amp;base=RLAW071&amp;n=193614&amp;dst=100006" TargetMode="External"/><Relationship Id="rId63" Type="http://schemas.openxmlformats.org/officeDocument/2006/relationships/hyperlink" Target="https://login.consultant.ru/link/?req=doc&amp;base=RLAW071&amp;n=324501&amp;dst=100022" TargetMode="External"/><Relationship Id="rId84" Type="http://schemas.openxmlformats.org/officeDocument/2006/relationships/hyperlink" Target="https://login.consultant.ru/link/?req=doc&amp;base=RLAW071&amp;n=324501&amp;dst=100042" TargetMode="External"/><Relationship Id="rId138" Type="http://schemas.openxmlformats.org/officeDocument/2006/relationships/hyperlink" Target="https://login.consultant.ru/link/?req=doc&amp;base=RLAW071&amp;n=193614&amp;dst=100166" TargetMode="External"/><Relationship Id="rId159" Type="http://schemas.openxmlformats.org/officeDocument/2006/relationships/hyperlink" Target="https://login.consultant.ru/link/?req=doc&amp;base=RLAW071&amp;n=152567&amp;dst=100018" TargetMode="External"/><Relationship Id="rId170" Type="http://schemas.openxmlformats.org/officeDocument/2006/relationships/hyperlink" Target="https://login.consultant.ru/link/?req=doc&amp;base=LAW&amp;n=450040&amp;dst=100012" TargetMode="External"/><Relationship Id="rId191" Type="http://schemas.openxmlformats.org/officeDocument/2006/relationships/hyperlink" Target="https://login.consultant.ru/link/?req=doc&amp;base=RLAW071&amp;n=343386&amp;dst=100011" TargetMode="External"/><Relationship Id="rId107" Type="http://schemas.openxmlformats.org/officeDocument/2006/relationships/hyperlink" Target="https://login.consultant.ru/link/?req=doc&amp;base=RLAW071&amp;n=324501&amp;dst=100060" TargetMode="External"/><Relationship Id="rId11" Type="http://schemas.openxmlformats.org/officeDocument/2006/relationships/hyperlink" Target="https://login.consultant.ru/link/?req=doc&amp;base=RLAW071&amp;n=379028&amp;dst=100005" TargetMode="External"/><Relationship Id="rId32" Type="http://schemas.openxmlformats.org/officeDocument/2006/relationships/hyperlink" Target="https://login.consultant.ru/link/?req=doc&amp;base=LAW&amp;n=380283" TargetMode="External"/><Relationship Id="rId53" Type="http://schemas.openxmlformats.org/officeDocument/2006/relationships/hyperlink" Target="https://login.consultant.ru/link/?req=doc&amp;base=RLAW071&amp;n=210688&amp;dst=100011" TargetMode="External"/><Relationship Id="rId74" Type="http://schemas.openxmlformats.org/officeDocument/2006/relationships/hyperlink" Target="https://login.consultant.ru/link/?req=doc&amp;base=RLAW071&amp;n=324501&amp;dst=100032" TargetMode="External"/><Relationship Id="rId128" Type="http://schemas.openxmlformats.org/officeDocument/2006/relationships/hyperlink" Target="https://login.consultant.ru/link/?req=doc&amp;base=RLAW071&amp;n=324501&amp;dst=100054" TargetMode="External"/><Relationship Id="rId149" Type="http://schemas.openxmlformats.org/officeDocument/2006/relationships/hyperlink" Target="https://login.consultant.ru/link/?req=doc&amp;base=RLAW071&amp;n=193614&amp;dst=100177" TargetMode="External"/><Relationship Id="rId5" Type="http://schemas.openxmlformats.org/officeDocument/2006/relationships/hyperlink" Target="https://login.consultant.ru/link/?req=doc&amp;base=RLAW071&amp;n=152567&amp;dst=100005" TargetMode="External"/><Relationship Id="rId95" Type="http://schemas.openxmlformats.org/officeDocument/2006/relationships/hyperlink" Target="https://login.consultant.ru/link/?req=doc&amp;base=RLAW071&amp;n=324501&amp;dst=100051" TargetMode="External"/><Relationship Id="rId160" Type="http://schemas.openxmlformats.org/officeDocument/2006/relationships/hyperlink" Target="https://login.consultant.ru/link/?req=doc&amp;base=RLAW071&amp;n=193614&amp;dst=100186" TargetMode="External"/><Relationship Id="rId181" Type="http://schemas.openxmlformats.org/officeDocument/2006/relationships/hyperlink" Target="https://login.consultant.ru/link/?req=doc&amp;base=RLAW071&amp;n=324501&amp;dst=100256" TargetMode="External"/><Relationship Id="rId22" Type="http://schemas.openxmlformats.org/officeDocument/2006/relationships/hyperlink" Target="https://login.consultant.ru/link/?req=doc&amp;base=RLAW071&amp;n=210688&amp;dst=100006" TargetMode="External"/><Relationship Id="rId43" Type="http://schemas.openxmlformats.org/officeDocument/2006/relationships/hyperlink" Target="https://login.consultant.ru/link/?req=doc&amp;base=RLAW071&amp;n=324501&amp;dst=100006" TargetMode="External"/><Relationship Id="rId64" Type="http://schemas.openxmlformats.org/officeDocument/2006/relationships/hyperlink" Target="https://login.consultant.ru/link/?req=doc&amp;base=RLAW071&amp;n=324501&amp;dst=100023" TargetMode="External"/><Relationship Id="rId118" Type="http://schemas.openxmlformats.org/officeDocument/2006/relationships/hyperlink" Target="https://login.consultant.ru/link/?req=doc&amp;base=RLAW071&amp;n=193614&amp;dst=100131" TargetMode="External"/><Relationship Id="rId139" Type="http://schemas.openxmlformats.org/officeDocument/2006/relationships/hyperlink" Target="https://login.consultant.ru/link/?req=doc&amp;base=RLAW071&amp;n=210688&amp;dst=100044" TargetMode="External"/><Relationship Id="rId85" Type="http://schemas.openxmlformats.org/officeDocument/2006/relationships/hyperlink" Target="https://login.consultant.ru/link/?req=doc&amp;base=RLAW071&amp;n=324501&amp;dst=100043" TargetMode="External"/><Relationship Id="rId150" Type="http://schemas.openxmlformats.org/officeDocument/2006/relationships/hyperlink" Target="https://login.consultant.ru/link/?req=doc&amp;base=RLAW071&amp;n=193614&amp;dst=100177" TargetMode="External"/><Relationship Id="rId171" Type="http://schemas.openxmlformats.org/officeDocument/2006/relationships/hyperlink" Target="https://login.consultant.ru/link/?req=doc&amp;base=RLAW071&amp;n=379028&amp;dst=100007" TargetMode="External"/><Relationship Id="rId192" Type="http://schemas.openxmlformats.org/officeDocument/2006/relationships/hyperlink" Target="https://login.consultant.ru/link/?req=doc&amp;base=RLAW071&amp;n=343386&amp;dst=100013" TargetMode="External"/><Relationship Id="rId12" Type="http://schemas.openxmlformats.org/officeDocument/2006/relationships/hyperlink" Target="https://login.consultant.ru/link/?req=doc&amp;base=RLAW071&amp;n=190721&amp;dst=100069" TargetMode="External"/><Relationship Id="rId33" Type="http://schemas.openxmlformats.org/officeDocument/2006/relationships/hyperlink" Target="https://login.consultant.ru/link/?req=doc&amp;base=STR&amp;n=13618" TargetMode="External"/><Relationship Id="rId108" Type="http://schemas.openxmlformats.org/officeDocument/2006/relationships/hyperlink" Target="https://login.consultant.ru/link/?req=doc&amp;base=RLAW071&amp;n=324501&amp;dst=100054" TargetMode="External"/><Relationship Id="rId129" Type="http://schemas.openxmlformats.org/officeDocument/2006/relationships/hyperlink" Target="https://login.consultant.ru/link/?req=doc&amp;base=RLAW071&amp;n=324501&amp;dst=100067" TargetMode="External"/><Relationship Id="rId54" Type="http://schemas.openxmlformats.org/officeDocument/2006/relationships/hyperlink" Target="https://login.consultant.ru/link/?req=doc&amp;base=RLAW071&amp;n=228720&amp;dst=100008" TargetMode="External"/><Relationship Id="rId75" Type="http://schemas.openxmlformats.org/officeDocument/2006/relationships/hyperlink" Target="https://login.consultant.ru/link/?req=doc&amp;base=RLAW071&amp;n=324501&amp;dst=100033" TargetMode="External"/><Relationship Id="rId96" Type="http://schemas.openxmlformats.org/officeDocument/2006/relationships/hyperlink" Target="https://login.consultant.ru/link/?req=doc&amp;base=RLAW071&amp;n=210688&amp;dst=100014" TargetMode="External"/><Relationship Id="rId140" Type="http://schemas.openxmlformats.org/officeDocument/2006/relationships/hyperlink" Target="https://login.consultant.ru/link/?req=doc&amp;base=RLAW071&amp;n=193614&amp;dst=100167" TargetMode="External"/><Relationship Id="rId161" Type="http://schemas.openxmlformats.org/officeDocument/2006/relationships/hyperlink" Target="https://login.consultant.ru/link/?req=doc&amp;base=RLAW071&amp;n=324501&amp;dst=100083" TargetMode="External"/><Relationship Id="rId182" Type="http://schemas.openxmlformats.org/officeDocument/2006/relationships/hyperlink" Target="https://login.consultant.ru/link/?req=doc&amp;base=RLAW071&amp;n=324501&amp;dst=100279" TargetMode="External"/><Relationship Id="rId6" Type="http://schemas.openxmlformats.org/officeDocument/2006/relationships/hyperlink" Target="https://login.consultant.ru/link/?req=doc&amp;base=RLAW071&amp;n=193614&amp;dst=100005" TargetMode="External"/><Relationship Id="rId23" Type="http://schemas.openxmlformats.org/officeDocument/2006/relationships/hyperlink" Target="https://login.consultant.ru/link/?req=doc&amp;base=RLAW071&amp;n=228720&amp;dst=100006" TargetMode="External"/><Relationship Id="rId119" Type="http://schemas.openxmlformats.org/officeDocument/2006/relationships/hyperlink" Target="https://login.consultant.ru/link/?req=doc&amp;base=RLAW071&amp;n=193614&amp;dst=100133" TargetMode="External"/><Relationship Id="rId44" Type="http://schemas.openxmlformats.org/officeDocument/2006/relationships/hyperlink" Target="https://login.consultant.ru/link/?req=doc&amp;base=RLAW071&amp;n=193614&amp;dst=100012" TargetMode="External"/><Relationship Id="rId65" Type="http://schemas.openxmlformats.org/officeDocument/2006/relationships/hyperlink" Target="https://login.consultant.ru/link/?req=doc&amp;base=RLAW071&amp;n=324501&amp;dst=100024" TargetMode="External"/><Relationship Id="rId86" Type="http://schemas.openxmlformats.org/officeDocument/2006/relationships/hyperlink" Target="https://login.consultant.ru/link/?req=doc&amp;base=RLAW071&amp;n=324501&amp;dst=100044" TargetMode="External"/><Relationship Id="rId130" Type="http://schemas.openxmlformats.org/officeDocument/2006/relationships/hyperlink" Target="https://login.consultant.ru/link/?req=doc&amp;base=RLAW071&amp;n=210688&amp;dst=100038" TargetMode="External"/><Relationship Id="rId151" Type="http://schemas.openxmlformats.org/officeDocument/2006/relationships/hyperlink" Target="https://login.consultant.ru/link/?req=doc&amp;base=RLAW071&amp;n=193614&amp;dst=100178" TargetMode="External"/><Relationship Id="rId172" Type="http://schemas.openxmlformats.org/officeDocument/2006/relationships/hyperlink" Target="https://login.consultant.ru/link/?req=doc&amp;base=RLAW071&amp;n=324501&amp;dst=100165" TargetMode="External"/><Relationship Id="rId193" Type="http://schemas.openxmlformats.org/officeDocument/2006/relationships/hyperlink" Target="https://login.consultant.ru/link/?req=doc&amp;base=STR&amp;n=29176" TargetMode="External"/><Relationship Id="rId13" Type="http://schemas.openxmlformats.org/officeDocument/2006/relationships/hyperlink" Target="https://login.consultant.ru/link/?req=doc&amp;base=RLAW071&amp;n=392885&amp;dst=100005" TargetMode="External"/><Relationship Id="rId109" Type="http://schemas.openxmlformats.org/officeDocument/2006/relationships/hyperlink" Target="https://login.consultant.ru/link/?req=doc&amp;base=LAW&amp;n=500026" TargetMode="External"/><Relationship Id="rId34" Type="http://schemas.openxmlformats.org/officeDocument/2006/relationships/hyperlink" Target="https://login.consultant.ru/link/?req=doc&amp;base=LAW&amp;n=44772" TargetMode="External"/><Relationship Id="rId55" Type="http://schemas.openxmlformats.org/officeDocument/2006/relationships/hyperlink" Target="https://login.consultant.ru/link/?req=doc&amp;base=RLAW071&amp;n=324501&amp;dst=100013" TargetMode="External"/><Relationship Id="rId76" Type="http://schemas.openxmlformats.org/officeDocument/2006/relationships/hyperlink" Target="https://login.consultant.ru/link/?req=doc&amp;base=RLAW071&amp;n=324501&amp;dst=100034" TargetMode="External"/><Relationship Id="rId97" Type="http://schemas.openxmlformats.org/officeDocument/2006/relationships/hyperlink" Target="https://login.consultant.ru/link/?req=doc&amp;base=RLAW071&amp;n=193614&amp;dst=100066" TargetMode="External"/><Relationship Id="rId120" Type="http://schemas.openxmlformats.org/officeDocument/2006/relationships/hyperlink" Target="https://login.consultant.ru/link/?req=doc&amp;base=RLAW071&amp;n=193614&amp;dst=100135" TargetMode="External"/><Relationship Id="rId141" Type="http://schemas.openxmlformats.org/officeDocument/2006/relationships/hyperlink" Target="https://login.consultant.ru/link/?req=doc&amp;base=RLAW071&amp;n=193614&amp;dst=100168" TargetMode="External"/><Relationship Id="rId7" Type="http://schemas.openxmlformats.org/officeDocument/2006/relationships/hyperlink" Target="https://login.consultant.ru/link/?req=doc&amp;base=RLAW071&amp;n=210688&amp;dst=100005" TargetMode="External"/><Relationship Id="rId71" Type="http://schemas.openxmlformats.org/officeDocument/2006/relationships/hyperlink" Target="https://login.consultant.ru/link/?req=doc&amp;base=RLAW071&amp;n=324501&amp;dst=100030" TargetMode="External"/><Relationship Id="rId92" Type="http://schemas.openxmlformats.org/officeDocument/2006/relationships/hyperlink" Target="https://login.consultant.ru/link/?req=doc&amp;base=RLAW071&amp;n=324501&amp;dst=100050" TargetMode="External"/><Relationship Id="rId162" Type="http://schemas.openxmlformats.org/officeDocument/2006/relationships/hyperlink" Target="https://login.consultant.ru/link/?req=doc&amp;base=LAW&amp;n=219440" TargetMode="External"/><Relationship Id="rId183" Type="http://schemas.openxmlformats.org/officeDocument/2006/relationships/hyperlink" Target="https://login.consultant.ru/link/?req=doc&amp;base=RLAW071&amp;n=324501&amp;dst=100286" TargetMode="External"/><Relationship Id="rId2" Type="http://schemas.openxmlformats.org/officeDocument/2006/relationships/settings" Target="settings.xml"/><Relationship Id="rId29" Type="http://schemas.openxmlformats.org/officeDocument/2006/relationships/hyperlink" Target="https://login.consultant.ru/link/?req=doc&amp;base=LAW&amp;n=480999&amp;dst=305" TargetMode="External"/><Relationship Id="rId24" Type="http://schemas.openxmlformats.org/officeDocument/2006/relationships/hyperlink" Target="https://login.consultant.ru/link/?req=doc&amp;base=RLAW071&amp;n=324501&amp;dst=100006" TargetMode="External"/><Relationship Id="rId40" Type="http://schemas.openxmlformats.org/officeDocument/2006/relationships/hyperlink" Target="https://login.consultant.ru/link/?req=doc&amp;base=RLAW071&amp;n=394591&amp;dst=101205" TargetMode="External"/><Relationship Id="rId45" Type="http://schemas.openxmlformats.org/officeDocument/2006/relationships/hyperlink" Target="https://login.consultant.ru/link/?req=doc&amp;base=RLAW071&amp;n=193614&amp;dst=100013" TargetMode="External"/><Relationship Id="rId66" Type="http://schemas.openxmlformats.org/officeDocument/2006/relationships/hyperlink" Target="https://login.consultant.ru/link/?req=doc&amp;base=RLAW071&amp;n=324501&amp;dst=100025" TargetMode="External"/><Relationship Id="rId87" Type="http://schemas.openxmlformats.org/officeDocument/2006/relationships/hyperlink" Target="https://login.consultant.ru/link/?req=doc&amp;base=RLAW071&amp;n=324501&amp;dst=100045" TargetMode="External"/><Relationship Id="rId110" Type="http://schemas.openxmlformats.org/officeDocument/2006/relationships/hyperlink" Target="https://login.consultant.ru/link/?req=doc&amp;base=RLAW071&amp;n=228720&amp;dst=100012" TargetMode="External"/><Relationship Id="rId115" Type="http://schemas.openxmlformats.org/officeDocument/2006/relationships/hyperlink" Target="https://login.consultant.ru/link/?req=doc&amp;base=RLAW071&amp;n=324501&amp;dst=100063" TargetMode="External"/><Relationship Id="rId131" Type="http://schemas.openxmlformats.org/officeDocument/2006/relationships/hyperlink" Target="https://login.consultant.ru/link/?req=doc&amp;base=RLAW071&amp;n=193614&amp;dst=100159" TargetMode="External"/><Relationship Id="rId136" Type="http://schemas.openxmlformats.org/officeDocument/2006/relationships/hyperlink" Target="https://login.consultant.ru/link/?req=doc&amp;base=RLAW071&amp;n=193614&amp;dst=100162" TargetMode="External"/><Relationship Id="rId157" Type="http://schemas.openxmlformats.org/officeDocument/2006/relationships/hyperlink" Target="https://login.consultant.ru/link/?req=doc&amp;base=RLAW071&amp;n=152567&amp;dst=100012" TargetMode="External"/><Relationship Id="rId178" Type="http://schemas.openxmlformats.org/officeDocument/2006/relationships/hyperlink" Target="https://login.consultant.ru/link/?req=doc&amp;base=STR&amp;n=25405" TargetMode="External"/><Relationship Id="rId61" Type="http://schemas.openxmlformats.org/officeDocument/2006/relationships/hyperlink" Target="https://login.consultant.ru/link/?req=doc&amp;base=RLAW071&amp;n=324501&amp;dst=100020" TargetMode="External"/><Relationship Id="rId82" Type="http://schemas.openxmlformats.org/officeDocument/2006/relationships/hyperlink" Target="https://login.consultant.ru/link/?req=doc&amp;base=RLAW071&amp;n=324501&amp;dst=100040" TargetMode="External"/><Relationship Id="rId152" Type="http://schemas.openxmlformats.org/officeDocument/2006/relationships/hyperlink" Target="https://login.consultant.ru/link/?req=doc&amp;base=RLAW071&amp;n=193614&amp;dst=100179" TargetMode="External"/><Relationship Id="rId173" Type="http://schemas.openxmlformats.org/officeDocument/2006/relationships/hyperlink" Target="https://login.consultant.ru/link/?req=doc&amp;base=RLAW071&amp;n=324501&amp;dst=100211" TargetMode="External"/><Relationship Id="rId194" Type="http://schemas.openxmlformats.org/officeDocument/2006/relationships/hyperlink" Target="https://login.consultant.ru/link/?req=doc&amp;base=RLAW071&amp;n=324501&amp;dst=100353" TargetMode="External"/><Relationship Id="rId199" Type="http://schemas.openxmlformats.org/officeDocument/2006/relationships/theme" Target="theme/theme1.xml"/><Relationship Id="rId19" Type="http://schemas.openxmlformats.org/officeDocument/2006/relationships/hyperlink" Target="https://login.consultant.ru/link/?req=doc&amp;base=RLAW071&amp;n=127124&amp;dst=100006" TargetMode="External"/><Relationship Id="rId14" Type="http://schemas.openxmlformats.org/officeDocument/2006/relationships/hyperlink" Target="https://login.consultant.ru/link/?req=doc&amp;base=LAW&amp;n=480999&amp;dst=305" TargetMode="External"/><Relationship Id="rId30" Type="http://schemas.openxmlformats.org/officeDocument/2006/relationships/hyperlink" Target="https://login.consultant.ru/link/?req=doc&amp;base=LAW&amp;n=500026" TargetMode="External"/><Relationship Id="rId35" Type="http://schemas.openxmlformats.org/officeDocument/2006/relationships/hyperlink" Target="https://login.consultant.ru/link/?req=doc&amp;base=LAW&amp;n=448429" TargetMode="External"/><Relationship Id="rId56" Type="http://schemas.openxmlformats.org/officeDocument/2006/relationships/hyperlink" Target="https://login.consultant.ru/link/?req=doc&amp;base=RLAW071&amp;n=324501&amp;dst=100015" TargetMode="External"/><Relationship Id="rId77" Type="http://schemas.openxmlformats.org/officeDocument/2006/relationships/hyperlink" Target="https://login.consultant.ru/link/?req=doc&amp;base=RLAW071&amp;n=324501&amp;dst=100035" TargetMode="External"/><Relationship Id="rId100" Type="http://schemas.openxmlformats.org/officeDocument/2006/relationships/hyperlink" Target="https://login.consultant.ru/link/?req=doc&amp;base=RLAW071&amp;n=343386&amp;dst=100006" TargetMode="External"/><Relationship Id="rId105" Type="http://schemas.openxmlformats.org/officeDocument/2006/relationships/hyperlink" Target="https://login.consultant.ru/link/?req=doc&amp;base=RLAW071&amp;n=193614&amp;dst=100117" TargetMode="External"/><Relationship Id="rId126" Type="http://schemas.openxmlformats.org/officeDocument/2006/relationships/hyperlink" Target="https://login.consultant.ru/link/?req=doc&amp;base=RLAW071&amp;n=210688&amp;dst=100026" TargetMode="External"/><Relationship Id="rId147" Type="http://schemas.openxmlformats.org/officeDocument/2006/relationships/hyperlink" Target="https://login.consultant.ru/link/?req=doc&amp;base=RLAW071&amp;n=193614&amp;dst=100175" TargetMode="External"/><Relationship Id="rId168" Type="http://schemas.openxmlformats.org/officeDocument/2006/relationships/hyperlink" Target="https://login.consultant.ru/link/?req=doc&amp;base=RLAW071&amp;n=324501&amp;dst=100100" TargetMode="External"/><Relationship Id="rId8" Type="http://schemas.openxmlformats.org/officeDocument/2006/relationships/hyperlink" Target="https://login.consultant.ru/link/?req=doc&amp;base=RLAW071&amp;n=228720&amp;dst=100005" TargetMode="External"/><Relationship Id="rId51" Type="http://schemas.openxmlformats.org/officeDocument/2006/relationships/hyperlink" Target="https://login.consultant.ru/link/?req=doc&amp;base=RLAW071&amp;n=228720&amp;dst=100006" TargetMode="External"/><Relationship Id="rId72" Type="http://schemas.openxmlformats.org/officeDocument/2006/relationships/hyperlink" Target="https://login.consultant.ru/link/?req=doc&amp;base=RLAW071&amp;n=324501&amp;dst=100031" TargetMode="External"/><Relationship Id="rId93" Type="http://schemas.openxmlformats.org/officeDocument/2006/relationships/hyperlink" Target="https://login.consultant.ru/link/?req=doc&amp;base=RLAW071&amp;n=193614&amp;dst=100021" TargetMode="External"/><Relationship Id="rId98" Type="http://schemas.openxmlformats.org/officeDocument/2006/relationships/hyperlink" Target="https://login.consultant.ru/link/?req=doc&amp;base=RLAW071&amp;n=324501&amp;dst=100052" TargetMode="External"/><Relationship Id="rId121" Type="http://schemas.openxmlformats.org/officeDocument/2006/relationships/hyperlink" Target="https://login.consultant.ru/link/?req=doc&amp;base=RLAW071&amp;n=210688&amp;dst=100016" TargetMode="External"/><Relationship Id="rId142" Type="http://schemas.openxmlformats.org/officeDocument/2006/relationships/hyperlink" Target="https://login.consultant.ru/link/?req=doc&amp;base=RLAW071&amp;n=193614&amp;dst=100169" TargetMode="External"/><Relationship Id="rId163" Type="http://schemas.openxmlformats.org/officeDocument/2006/relationships/hyperlink" Target="https://login.consultant.ru/link/?req=doc&amp;base=RLAW071&amp;n=324501&amp;dst=100095" TargetMode="External"/><Relationship Id="rId184" Type="http://schemas.openxmlformats.org/officeDocument/2006/relationships/hyperlink" Target="https://login.consultant.ru/link/?req=doc&amp;base=LAW&amp;n=472028&amp;dst=100014" TargetMode="External"/><Relationship Id="rId189" Type="http://schemas.openxmlformats.org/officeDocument/2006/relationships/hyperlink" Target="https://login.consultant.ru/link/?req=doc&amp;base=RLAW071&amp;n=324501&amp;dst=100341" TargetMode="External"/><Relationship Id="rId3" Type="http://schemas.openxmlformats.org/officeDocument/2006/relationships/webSettings" Target="webSettings.xml"/><Relationship Id="rId25" Type="http://schemas.openxmlformats.org/officeDocument/2006/relationships/hyperlink" Target="https://login.consultant.ru/link/?req=doc&amp;base=RLAW071&amp;n=343386&amp;dst=100006" TargetMode="External"/><Relationship Id="rId46" Type="http://schemas.openxmlformats.org/officeDocument/2006/relationships/hyperlink" Target="https://login.consultant.ru/link/?req=doc&amp;base=RLAW071&amp;n=210688&amp;dst=100007" TargetMode="External"/><Relationship Id="rId67" Type="http://schemas.openxmlformats.org/officeDocument/2006/relationships/hyperlink" Target="https://login.consultant.ru/link/?req=doc&amp;base=RLAW071&amp;n=324501&amp;dst=100026" TargetMode="External"/><Relationship Id="rId116" Type="http://schemas.openxmlformats.org/officeDocument/2006/relationships/hyperlink" Target="https://login.consultant.ru/link/?req=doc&amp;base=RLAW071&amp;n=193614&amp;dst=100130" TargetMode="External"/><Relationship Id="rId137" Type="http://schemas.openxmlformats.org/officeDocument/2006/relationships/hyperlink" Target="https://login.consultant.ru/link/?req=doc&amp;base=RLAW071&amp;n=193614&amp;dst=100164" TargetMode="External"/><Relationship Id="rId158" Type="http://schemas.openxmlformats.org/officeDocument/2006/relationships/hyperlink" Target="https://login.consultant.ru/link/?req=doc&amp;base=RLAW071&amp;n=152567&amp;dst=100014" TargetMode="External"/><Relationship Id="rId20" Type="http://schemas.openxmlformats.org/officeDocument/2006/relationships/hyperlink" Target="https://login.consultant.ru/link/?req=doc&amp;base=RLAW071&amp;n=152567&amp;dst=100006" TargetMode="External"/><Relationship Id="rId41" Type="http://schemas.openxmlformats.org/officeDocument/2006/relationships/hyperlink" Target="https://login.consultant.ru/link/?req=doc&amp;base=RLAW071&amp;n=297943" TargetMode="External"/><Relationship Id="rId62" Type="http://schemas.openxmlformats.org/officeDocument/2006/relationships/hyperlink" Target="https://login.consultant.ru/link/?req=doc&amp;base=RLAW071&amp;n=324501&amp;dst=100021" TargetMode="External"/><Relationship Id="rId83" Type="http://schemas.openxmlformats.org/officeDocument/2006/relationships/hyperlink" Target="https://login.consultant.ru/link/?req=doc&amp;base=RLAW071&amp;n=324501&amp;dst=100041" TargetMode="External"/><Relationship Id="rId88" Type="http://schemas.openxmlformats.org/officeDocument/2006/relationships/hyperlink" Target="https://login.consultant.ru/link/?req=doc&amp;base=RLAW071&amp;n=324501&amp;dst=100046" TargetMode="External"/><Relationship Id="rId111" Type="http://schemas.openxmlformats.org/officeDocument/2006/relationships/hyperlink" Target="https://login.consultant.ru/link/?req=doc&amp;base=RLAW071&amp;n=324501&amp;dst=100062" TargetMode="External"/><Relationship Id="rId132" Type="http://schemas.openxmlformats.org/officeDocument/2006/relationships/hyperlink" Target="https://login.consultant.ru/link/?req=doc&amp;base=RLAW071&amp;n=324501&amp;dst=100077" TargetMode="External"/><Relationship Id="rId153" Type="http://schemas.openxmlformats.org/officeDocument/2006/relationships/hyperlink" Target="https://login.consultant.ru/link/?req=doc&amp;base=RLAW071&amp;n=193614&amp;dst=100180" TargetMode="External"/><Relationship Id="rId174" Type="http://schemas.openxmlformats.org/officeDocument/2006/relationships/hyperlink" Target="https://login.consultant.ru/link/?req=doc&amp;base=STR&amp;n=29176" TargetMode="External"/><Relationship Id="rId179" Type="http://schemas.openxmlformats.org/officeDocument/2006/relationships/hyperlink" Target="https://login.consultant.ru/link/?req=doc&amp;base=RLAW071&amp;n=324501&amp;dst=100226" TargetMode="External"/><Relationship Id="rId195" Type="http://schemas.openxmlformats.org/officeDocument/2006/relationships/hyperlink" Target="https://login.consultant.ru/link/?req=doc&amp;base=LAW&amp;n=483141" TargetMode="External"/><Relationship Id="rId190" Type="http://schemas.openxmlformats.org/officeDocument/2006/relationships/hyperlink" Target="https://login.consultant.ru/link/?req=doc&amp;base=RLAW071&amp;n=343386&amp;dst=100009" TargetMode="External"/><Relationship Id="rId15" Type="http://schemas.openxmlformats.org/officeDocument/2006/relationships/hyperlink" Target="https://login.consultant.ru/link/?req=doc&amp;base=RLAW071&amp;n=394591&amp;dst=100256" TargetMode="External"/><Relationship Id="rId36" Type="http://schemas.openxmlformats.org/officeDocument/2006/relationships/hyperlink" Target="https://login.consultant.ru/link/?req=doc&amp;base=LAW&amp;n=135663" TargetMode="External"/><Relationship Id="rId57" Type="http://schemas.openxmlformats.org/officeDocument/2006/relationships/hyperlink" Target="https://login.consultant.ru/link/?req=doc&amp;base=RLAW071&amp;n=324501&amp;dst=100016" TargetMode="External"/><Relationship Id="rId106" Type="http://schemas.openxmlformats.org/officeDocument/2006/relationships/hyperlink" Target="https://login.consultant.ru/link/?req=doc&amp;base=RLAW071&amp;n=324501&amp;dst=100058" TargetMode="External"/><Relationship Id="rId127" Type="http://schemas.openxmlformats.org/officeDocument/2006/relationships/hyperlink" Target="https://login.consultant.ru/link/?req=doc&amp;base=RLAW071&amp;n=210688&amp;dst=100032" TargetMode="External"/><Relationship Id="rId10" Type="http://schemas.openxmlformats.org/officeDocument/2006/relationships/hyperlink" Target="https://login.consultant.ru/link/?req=doc&amp;base=RLAW071&amp;n=343386&amp;dst=100005" TargetMode="External"/><Relationship Id="rId31" Type="http://schemas.openxmlformats.org/officeDocument/2006/relationships/hyperlink" Target="https://login.consultant.ru/link/?req=doc&amp;base=LAW&amp;n=483135" TargetMode="External"/><Relationship Id="rId52" Type="http://schemas.openxmlformats.org/officeDocument/2006/relationships/hyperlink" Target="https://login.consultant.ru/link/?req=doc&amp;base=RLAW071&amp;n=210688&amp;dst=100009" TargetMode="External"/><Relationship Id="rId73" Type="http://schemas.openxmlformats.org/officeDocument/2006/relationships/hyperlink" Target="https://login.consultant.ru/link/?req=doc&amp;base=LAW&amp;n=481298" TargetMode="External"/><Relationship Id="rId78" Type="http://schemas.openxmlformats.org/officeDocument/2006/relationships/hyperlink" Target="https://login.consultant.ru/link/?req=doc&amp;base=RLAW071&amp;n=324501&amp;dst=100036" TargetMode="External"/><Relationship Id="rId94" Type="http://schemas.openxmlformats.org/officeDocument/2006/relationships/hyperlink" Target="https://login.consultant.ru/link/?req=doc&amp;base=RLAW071&amp;n=193614&amp;dst=100065" TargetMode="External"/><Relationship Id="rId99" Type="http://schemas.openxmlformats.org/officeDocument/2006/relationships/hyperlink" Target="https://login.consultant.ru/link/?req=doc&amp;base=RLAW071&amp;n=324501&amp;dst=100054" TargetMode="External"/><Relationship Id="rId101" Type="http://schemas.openxmlformats.org/officeDocument/2006/relationships/hyperlink" Target="https://login.consultant.ru/link/?req=doc&amp;base=RLAW071&amp;n=324501&amp;dst=100055" TargetMode="External"/><Relationship Id="rId122" Type="http://schemas.openxmlformats.org/officeDocument/2006/relationships/hyperlink" Target="https://login.consultant.ru/link/?req=doc&amp;base=RLAW071&amp;n=210688&amp;dst=100017" TargetMode="External"/><Relationship Id="rId143" Type="http://schemas.openxmlformats.org/officeDocument/2006/relationships/hyperlink" Target="https://login.consultant.ru/link/?req=doc&amp;base=RLAW071&amp;n=193614&amp;dst=100171" TargetMode="External"/><Relationship Id="rId148" Type="http://schemas.openxmlformats.org/officeDocument/2006/relationships/hyperlink" Target="https://login.consultant.ru/link/?req=doc&amp;base=RLAW071&amp;n=193614&amp;dst=100177" TargetMode="External"/><Relationship Id="rId164" Type="http://schemas.openxmlformats.org/officeDocument/2006/relationships/hyperlink" Target="https://login.consultant.ru/link/?req=doc&amp;base=RLAW071&amp;n=193614&amp;dst=100228" TargetMode="External"/><Relationship Id="rId169" Type="http://schemas.openxmlformats.org/officeDocument/2006/relationships/hyperlink" Target="https://login.consultant.ru/link/?req=doc&amp;base=RLAW071&amp;n=379028&amp;dst=100006" TargetMode="External"/><Relationship Id="rId185" Type="http://schemas.openxmlformats.org/officeDocument/2006/relationships/hyperlink" Target="https://login.consultant.ru/link/?req=doc&amp;base=LAW&amp;n=371824&amp;dst=101392" TargetMode="External"/><Relationship Id="rId4" Type="http://schemas.openxmlformats.org/officeDocument/2006/relationships/hyperlink" Target="https://login.consultant.ru/link/?req=doc&amp;base=RLAW071&amp;n=127124&amp;dst=100005" TargetMode="External"/><Relationship Id="rId9" Type="http://schemas.openxmlformats.org/officeDocument/2006/relationships/hyperlink" Target="https://login.consultant.ru/link/?req=doc&amp;base=RLAW071&amp;n=324501&amp;dst=100005" TargetMode="External"/><Relationship Id="rId180" Type="http://schemas.openxmlformats.org/officeDocument/2006/relationships/hyperlink" Target="https://login.consultant.ru/link/?req=doc&amp;base=LAW&amp;n=98762" TargetMode="External"/><Relationship Id="rId26" Type="http://schemas.openxmlformats.org/officeDocument/2006/relationships/hyperlink" Target="https://login.consultant.ru/link/?req=doc&amp;base=RLAW071&amp;n=379028&amp;dst=100006" TargetMode="External"/><Relationship Id="rId47" Type="http://schemas.openxmlformats.org/officeDocument/2006/relationships/hyperlink" Target="https://login.consultant.ru/link/?req=doc&amp;base=RLAW071&amp;n=210688&amp;dst=100007" TargetMode="External"/><Relationship Id="rId68" Type="http://schemas.openxmlformats.org/officeDocument/2006/relationships/hyperlink" Target="https://login.consultant.ru/link/?req=doc&amp;base=RLAW071&amp;n=324501&amp;dst=100027" TargetMode="External"/><Relationship Id="rId89" Type="http://schemas.openxmlformats.org/officeDocument/2006/relationships/hyperlink" Target="https://login.consultant.ru/link/?req=doc&amp;base=RLAW071&amp;n=324501&amp;dst=100047" TargetMode="External"/><Relationship Id="rId112" Type="http://schemas.openxmlformats.org/officeDocument/2006/relationships/hyperlink" Target="https://login.consultant.ru/link/?req=doc&amp;base=RLAW071&amp;n=193614&amp;dst=100119" TargetMode="External"/><Relationship Id="rId133" Type="http://schemas.openxmlformats.org/officeDocument/2006/relationships/hyperlink" Target="https://login.consultant.ru/link/?req=doc&amp;base=RLAW071&amp;n=324501&amp;dst=100079" TargetMode="External"/><Relationship Id="rId154" Type="http://schemas.openxmlformats.org/officeDocument/2006/relationships/hyperlink" Target="https://login.consultant.ru/link/?req=doc&amp;base=RLAW071&amp;n=193614&amp;dst=100181" TargetMode="External"/><Relationship Id="rId175" Type="http://schemas.openxmlformats.org/officeDocument/2006/relationships/hyperlink" Target="https://login.consultant.ru/link/?req=doc&amp;base=STR&amp;n=25405" TargetMode="External"/><Relationship Id="rId196" Type="http://schemas.openxmlformats.org/officeDocument/2006/relationships/hyperlink" Target="https://login.consultant.ru/link/?req=doc&amp;base=RLAW071&amp;n=324501&amp;dst=100363" TargetMode="External"/><Relationship Id="rId16" Type="http://schemas.openxmlformats.org/officeDocument/2006/relationships/hyperlink" Target="https://login.consultant.ru/link/?req=doc&amp;base=RLAW071&amp;n=103569" TargetMode="External"/><Relationship Id="rId37" Type="http://schemas.openxmlformats.org/officeDocument/2006/relationships/hyperlink" Target="https://login.consultant.ru/link/?req=doc&amp;base=LAW&amp;n=101890" TargetMode="External"/><Relationship Id="rId58" Type="http://schemas.openxmlformats.org/officeDocument/2006/relationships/hyperlink" Target="https://login.consultant.ru/link/?req=doc&amp;base=RLAW071&amp;n=324501&amp;dst=100017" TargetMode="External"/><Relationship Id="rId79" Type="http://schemas.openxmlformats.org/officeDocument/2006/relationships/hyperlink" Target="https://login.consultant.ru/link/?req=doc&amp;base=RLAW071&amp;n=324501&amp;dst=100037" TargetMode="External"/><Relationship Id="rId102" Type="http://schemas.openxmlformats.org/officeDocument/2006/relationships/hyperlink" Target="https://login.consultant.ru/link/?req=doc&amp;base=RLAW071&amp;n=324501&amp;dst=100057" TargetMode="External"/><Relationship Id="rId123" Type="http://schemas.openxmlformats.org/officeDocument/2006/relationships/hyperlink" Target="https://login.consultant.ru/link/?req=doc&amp;base=RLAW071&amp;n=193614&amp;dst=100137" TargetMode="External"/><Relationship Id="rId144" Type="http://schemas.openxmlformats.org/officeDocument/2006/relationships/hyperlink" Target="https://login.consultant.ru/link/?req=doc&amp;base=RLAW071&amp;n=193614&amp;dst=100173" TargetMode="External"/><Relationship Id="rId90" Type="http://schemas.openxmlformats.org/officeDocument/2006/relationships/hyperlink" Target="https://login.consultant.ru/link/?req=doc&amp;base=RLAW071&amp;n=324501&amp;dst=100048" TargetMode="External"/><Relationship Id="rId165" Type="http://schemas.openxmlformats.org/officeDocument/2006/relationships/hyperlink" Target="https://login.consultant.ru/link/?req=doc&amp;base=RLAW071&amp;n=324501&amp;dst=100096" TargetMode="External"/><Relationship Id="rId186" Type="http://schemas.openxmlformats.org/officeDocument/2006/relationships/hyperlink" Target="https://login.consultant.ru/link/?req=doc&amp;base=LAW&amp;n=372071&amp;dst=100535" TargetMode="External"/><Relationship Id="rId27" Type="http://schemas.openxmlformats.org/officeDocument/2006/relationships/hyperlink" Target="https://login.consultant.ru/link/?req=doc&amp;base=RLAW071&amp;n=190721&amp;dst=100069" TargetMode="External"/><Relationship Id="rId48" Type="http://schemas.openxmlformats.org/officeDocument/2006/relationships/hyperlink" Target="https://login.consultant.ru/link/?req=doc&amp;base=RLAW071&amp;n=193614&amp;dst=100018" TargetMode="External"/><Relationship Id="rId69" Type="http://schemas.openxmlformats.org/officeDocument/2006/relationships/hyperlink" Target="https://login.consultant.ru/link/?req=doc&amp;base=RLAW071&amp;n=324501&amp;dst=100028" TargetMode="External"/><Relationship Id="rId113" Type="http://schemas.openxmlformats.org/officeDocument/2006/relationships/hyperlink" Target="https://login.consultant.ru/link/?req=doc&amp;base=LAW&amp;n=481298" TargetMode="External"/><Relationship Id="rId134" Type="http://schemas.openxmlformats.org/officeDocument/2006/relationships/hyperlink" Target="https://login.consultant.ru/link/?req=doc&amp;base=RLAW071&amp;n=324501&amp;dst=100081" TargetMode="External"/><Relationship Id="rId80" Type="http://schemas.openxmlformats.org/officeDocument/2006/relationships/hyperlink" Target="https://login.consultant.ru/link/?req=doc&amp;base=RLAW071&amp;n=324501&amp;dst=100038" TargetMode="External"/><Relationship Id="rId155" Type="http://schemas.openxmlformats.org/officeDocument/2006/relationships/hyperlink" Target="https://login.consultant.ru/link/?req=doc&amp;base=RLAW071&amp;n=193614&amp;dst=100183" TargetMode="External"/><Relationship Id="rId176" Type="http://schemas.openxmlformats.org/officeDocument/2006/relationships/hyperlink" Target="https://login.consultant.ru/link/?req=doc&amp;base=LAW&amp;n=98762" TargetMode="External"/><Relationship Id="rId197" Type="http://schemas.openxmlformats.org/officeDocument/2006/relationships/hyperlink" Target="https://login.consultant.ru/link/?req=doc&amp;base=RLAW071&amp;n=324501&amp;dst=100442" TargetMode="External"/><Relationship Id="rId17" Type="http://schemas.openxmlformats.org/officeDocument/2006/relationships/hyperlink" Target="https://login.consultant.ru/link/?req=doc&amp;base=RLAW071&amp;n=19423" TargetMode="External"/><Relationship Id="rId38" Type="http://schemas.openxmlformats.org/officeDocument/2006/relationships/hyperlink" Target="https://login.consultant.ru/link/?req=doc&amp;base=LAW&amp;n=450040" TargetMode="External"/><Relationship Id="rId59" Type="http://schemas.openxmlformats.org/officeDocument/2006/relationships/hyperlink" Target="https://login.consultant.ru/link/?req=doc&amp;base=RLAW071&amp;n=324501&amp;dst=100018" TargetMode="External"/><Relationship Id="rId103" Type="http://schemas.openxmlformats.org/officeDocument/2006/relationships/hyperlink" Target="https://login.consultant.ru/link/?req=doc&amp;base=RLAW071&amp;n=193614&amp;dst=100084" TargetMode="External"/><Relationship Id="rId124" Type="http://schemas.openxmlformats.org/officeDocument/2006/relationships/hyperlink" Target="https://login.consultant.ru/link/?req=doc&amp;base=RLAW071&amp;n=210688&amp;dst=100019" TargetMode="External"/><Relationship Id="rId70" Type="http://schemas.openxmlformats.org/officeDocument/2006/relationships/hyperlink" Target="https://login.consultant.ru/link/?req=doc&amp;base=RLAW071&amp;n=324501&amp;dst=100029" TargetMode="External"/><Relationship Id="rId91" Type="http://schemas.openxmlformats.org/officeDocument/2006/relationships/hyperlink" Target="https://login.consultant.ru/link/?req=doc&amp;base=RLAW071&amp;n=324501&amp;dst=100049" TargetMode="External"/><Relationship Id="rId145" Type="http://schemas.openxmlformats.org/officeDocument/2006/relationships/hyperlink" Target="https://login.consultant.ru/link/?req=doc&amp;base=LAW&amp;n=483141" TargetMode="External"/><Relationship Id="rId166" Type="http://schemas.openxmlformats.org/officeDocument/2006/relationships/hyperlink" Target="https://login.consultant.ru/link/?req=doc&amp;base=RLAW071&amp;n=324501&amp;dst=100098" TargetMode="External"/><Relationship Id="rId187" Type="http://schemas.openxmlformats.org/officeDocument/2006/relationships/hyperlink" Target="https://login.consultant.ru/link/?req=doc&amp;base=LAW&amp;n=480012" TargetMode="External"/><Relationship Id="rId1" Type="http://schemas.openxmlformats.org/officeDocument/2006/relationships/styles" Target="styles.xml"/><Relationship Id="rId28" Type="http://schemas.openxmlformats.org/officeDocument/2006/relationships/hyperlink" Target="https://login.consultant.ru/link/?req=doc&amp;base=RLAW071&amp;n=392885&amp;dst=100006" TargetMode="External"/><Relationship Id="rId49" Type="http://schemas.openxmlformats.org/officeDocument/2006/relationships/hyperlink" Target="https://login.consultant.ru/link/?req=doc&amp;base=RLAW071&amp;n=324501&amp;dst=100008" TargetMode="External"/><Relationship Id="rId114" Type="http://schemas.openxmlformats.org/officeDocument/2006/relationships/hyperlink" Target="https://login.consultant.ru/link/?req=doc&amp;base=LAW&amp;n=500026" TargetMode="External"/><Relationship Id="rId60" Type="http://schemas.openxmlformats.org/officeDocument/2006/relationships/hyperlink" Target="https://login.consultant.ru/link/?req=doc&amp;base=RLAW071&amp;n=324501&amp;dst=100019" TargetMode="External"/><Relationship Id="rId81" Type="http://schemas.openxmlformats.org/officeDocument/2006/relationships/hyperlink" Target="https://login.consultant.ru/link/?req=doc&amp;base=RLAW071&amp;n=324501&amp;dst=100039" TargetMode="External"/><Relationship Id="rId135" Type="http://schemas.openxmlformats.org/officeDocument/2006/relationships/hyperlink" Target="https://login.consultant.ru/link/?req=doc&amp;base=RLAW071&amp;n=210688&amp;dst=100042" TargetMode="External"/><Relationship Id="rId156" Type="http://schemas.openxmlformats.org/officeDocument/2006/relationships/hyperlink" Target="https://login.consultant.ru/link/?req=doc&amp;base=RLAW071&amp;n=193614&amp;dst=100184" TargetMode="External"/><Relationship Id="rId177" Type="http://schemas.openxmlformats.org/officeDocument/2006/relationships/hyperlink" Target="https://login.consultant.ru/link/?req=doc&amp;base=LAW&amp;n=98762" TargetMode="External"/><Relationship Id="rId198" Type="http://schemas.openxmlformats.org/officeDocument/2006/relationships/fontTable" Target="fontTable.xml"/><Relationship Id="rId18" Type="http://schemas.openxmlformats.org/officeDocument/2006/relationships/hyperlink" Target="https://login.consultant.ru/link/?req=doc&amp;base=RLAW071&amp;n=103533" TargetMode="External"/><Relationship Id="rId39" Type="http://schemas.openxmlformats.org/officeDocument/2006/relationships/hyperlink" Target="https://login.consultant.ru/link/?req=doc&amp;base=LAW&amp;n=135855" TargetMode="External"/><Relationship Id="rId50" Type="http://schemas.openxmlformats.org/officeDocument/2006/relationships/hyperlink" Target="https://login.consultant.ru/link/?req=doc&amp;base=RLAW071&amp;n=324501&amp;dst=100011" TargetMode="External"/><Relationship Id="rId104" Type="http://schemas.openxmlformats.org/officeDocument/2006/relationships/hyperlink" Target="https://login.consultant.ru/link/?req=doc&amp;base=RLAW071&amp;n=193614&amp;dst=100115" TargetMode="External"/><Relationship Id="rId125" Type="http://schemas.openxmlformats.org/officeDocument/2006/relationships/hyperlink" Target="https://login.consultant.ru/link/?req=doc&amp;base=RLAW071&amp;n=210688&amp;dst=100020" TargetMode="External"/><Relationship Id="rId146" Type="http://schemas.openxmlformats.org/officeDocument/2006/relationships/hyperlink" Target="https://login.consultant.ru/link/?req=doc&amp;base=RLAW071&amp;n=193614&amp;dst=100174" TargetMode="External"/><Relationship Id="rId167" Type="http://schemas.openxmlformats.org/officeDocument/2006/relationships/hyperlink" Target="https://login.consultant.ru/link/?req=doc&amp;base=RLAW071&amp;n=324501&amp;dst=100099" TargetMode="External"/><Relationship Id="rId188" Type="http://schemas.openxmlformats.org/officeDocument/2006/relationships/hyperlink" Target="https://login.consultant.ru/link/?req=doc&amp;base=RLAW071&amp;n=343386&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30701</Words>
  <Characters>175000</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 Павел Александрович</dc:creator>
  <cp:keywords/>
  <dc:description/>
  <cp:lastModifiedBy>Морозов Юрий Николаевич</cp:lastModifiedBy>
  <cp:revision>6</cp:revision>
  <dcterms:created xsi:type="dcterms:W3CDTF">2023-07-27T11:27:00Z</dcterms:created>
  <dcterms:modified xsi:type="dcterms:W3CDTF">2025-03-17T10:57:00Z</dcterms:modified>
</cp:coreProperties>
</file>