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F40" w:rsidRPr="00F86F40" w:rsidRDefault="00F86F40">
      <w:pPr>
        <w:pStyle w:val="ConsPlusNormal"/>
        <w:ind w:firstLine="540"/>
        <w:jc w:val="both"/>
        <w:rPr>
          <w:b/>
        </w:rPr>
      </w:pPr>
      <w:r w:rsidRPr="00F86F40">
        <w:rPr>
          <w:b/>
        </w:rPr>
        <w:t>Исчерпывающий перечень сведений, которые могут запрашиваться у контролируемого лица</w:t>
      </w:r>
    </w:p>
    <w:p w:rsidR="00F86F40" w:rsidRDefault="00F86F40">
      <w:pPr>
        <w:pStyle w:val="ConsPlusNormal"/>
        <w:ind w:firstLine="540"/>
        <w:jc w:val="both"/>
      </w:pPr>
    </w:p>
    <w:p w:rsidR="00F86F40" w:rsidRDefault="00F86F40">
      <w:pPr>
        <w:pStyle w:val="ConsPlusNormal"/>
        <w:ind w:firstLine="540"/>
        <w:jc w:val="both"/>
      </w:pPr>
      <w:r>
        <w:t xml:space="preserve">1. </w:t>
      </w:r>
      <w:proofErr w:type="gramStart"/>
      <w: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F86F40" w:rsidRDefault="00F86F40">
      <w:pPr>
        <w:pStyle w:val="ConsPlusNormal"/>
        <w:spacing w:before="22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r:id="rId4" w:history="1">
        <w:r>
          <w:rPr>
            <w:color w:val="0000FF"/>
          </w:rPr>
          <w:t>статьей 21</w:t>
        </w:r>
      </w:hyperlink>
      <w:r>
        <w:t xml:space="preserve"> Федерального закона от </w:t>
      </w:r>
      <w:r w:rsidRPr="00F86F40">
        <w:t>31.07.2020 N 248-ФЗ  "О государственном контроле (надзоре) и муниципальном контроле в Российской Федерации"</w:t>
      </w:r>
      <w: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86F40" w:rsidRDefault="00F86F40">
      <w:pPr>
        <w:pStyle w:val="ConsPlusNormal"/>
        <w:spacing w:before="22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F86F40" w:rsidRDefault="00F86F40">
      <w:pPr>
        <w:pStyle w:val="ConsPlusNormal"/>
        <w:spacing w:before="22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w:t>
      </w:r>
      <w:proofErr w:type="gramStart"/>
      <w:r>
        <w:t xml:space="preserve">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5" w:history="1">
        <w:r>
          <w:rPr>
            <w:color w:val="0000FF"/>
          </w:rPr>
          <w:t>статьей 21</w:t>
        </w:r>
      </w:hyperlink>
      <w:r>
        <w:t xml:space="preserve">  Федерального закона Федерального закона от </w:t>
      </w:r>
      <w:r w:rsidRPr="00F86F40">
        <w:t>31.07.2020 N 248-ФЗ  "О государственном контроле (надзоре) и муниципальном контроле в Российской Федерации"</w:t>
      </w:r>
      <w:r>
        <w:t>.</w:t>
      </w:r>
      <w:proofErr w:type="gramEnd"/>
    </w:p>
    <w:p w:rsidR="00F86F40" w:rsidRDefault="00F86F40">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347C8A" w:rsidRDefault="00347C8A"/>
    <w:p w:rsidR="0075592F" w:rsidRDefault="0075592F" w:rsidP="0075592F">
      <w:pPr>
        <w:pStyle w:val="ConsPlusNormal"/>
        <w:ind w:firstLine="540"/>
        <w:jc w:val="both"/>
      </w:pPr>
      <w:proofErr w:type="gramStart"/>
      <w:r w:rsidRPr="0075592F">
        <w:t>Исчерпывающий перечень сведений, которые могут запрашиваться у контролируемого лица</w:t>
      </w:r>
      <w:r>
        <w:t>, в</w:t>
      </w:r>
      <w:r w:rsidR="00785D1F">
        <w:t xml:space="preserve"> случае отсутствия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w:t>
      </w:r>
      <w:r>
        <w:t xml:space="preserve">нами муниципального контроля при организации и проведении контрольных (надзорных) мероприятий от иных государственных органов, органов местного самоуправления либо подведомственных государственным органам или органам местного </w:t>
      </w:r>
      <w:r>
        <w:lastRenderedPageBreak/>
        <w:t>самоуправления организаций, в распоряжении которых эти документы и</w:t>
      </w:r>
      <w:proofErr w:type="gramEnd"/>
      <w:r>
        <w:t xml:space="preserve"> (или) информация:</w:t>
      </w:r>
    </w:p>
    <w:p w:rsidR="0075592F" w:rsidRDefault="0075592F" w:rsidP="0075592F">
      <w:pPr>
        <w:pStyle w:val="ConsPlusNormal"/>
        <w:ind w:firstLine="540"/>
        <w:jc w:val="both"/>
      </w:pPr>
    </w:p>
    <w:tbl>
      <w:tblPr>
        <w:tblW w:w="0" w:type="auto"/>
        <w:tblCellSpacing w:w="0" w:type="dxa"/>
        <w:tblBorders>
          <w:top w:val="single" w:sz="4" w:space="0" w:color="DCD9CC"/>
          <w:left w:val="single" w:sz="4" w:space="0" w:color="DCD9CC"/>
          <w:bottom w:val="single" w:sz="2" w:space="0" w:color="DCD9CC"/>
          <w:right w:val="single" w:sz="2" w:space="0" w:color="DCD9CC"/>
        </w:tblBorders>
        <w:tblCellMar>
          <w:left w:w="0" w:type="dxa"/>
          <w:right w:w="0" w:type="dxa"/>
        </w:tblCellMar>
        <w:tblLook w:val="04A0"/>
      </w:tblPr>
      <w:tblGrid>
        <w:gridCol w:w="396"/>
        <w:gridCol w:w="5702"/>
        <w:gridCol w:w="3512"/>
      </w:tblGrid>
      <w:tr w:rsidR="0075592F" w:rsidRPr="007606B5" w:rsidTr="005A0880">
        <w:trPr>
          <w:tblCellSpacing w:w="0" w:type="dxa"/>
        </w:trPr>
        <w:tc>
          <w:tcPr>
            <w:tcW w:w="0" w:type="auto"/>
            <w:tcBorders>
              <w:top w:val="single" w:sz="2" w:space="0" w:color="DCD9CC"/>
              <w:left w:val="single" w:sz="2" w:space="0" w:color="DCD9CC"/>
              <w:bottom w:val="single" w:sz="4" w:space="0" w:color="DCD9CC"/>
              <w:right w:val="single" w:sz="4" w:space="0" w:color="DCD9CC"/>
            </w:tcBorders>
            <w:tcMar>
              <w:top w:w="180" w:type="dxa"/>
              <w:left w:w="120" w:type="dxa"/>
              <w:bottom w:w="192" w:type="dxa"/>
              <w:right w:w="120" w:type="dxa"/>
            </w:tcMar>
            <w:vAlign w:val="center"/>
            <w:hideMark/>
          </w:tcPr>
          <w:p w:rsidR="0075592F" w:rsidRPr="007606B5" w:rsidRDefault="0075592F" w:rsidP="005A0880">
            <w:pPr>
              <w:spacing w:after="240" w:line="240" w:lineRule="auto"/>
              <w:jc w:val="center"/>
              <w:rPr>
                <w:rFonts w:ascii="Times New Roman" w:eastAsia="Times New Roman" w:hAnsi="Times New Roman" w:cs="Times New Roman"/>
                <w:sz w:val="14"/>
                <w:szCs w:val="14"/>
                <w:lang w:eastAsia="ru-RU"/>
              </w:rPr>
            </w:pPr>
            <w:r w:rsidRPr="007606B5">
              <w:rPr>
                <w:rFonts w:ascii="Times New Roman" w:eastAsia="Times New Roman" w:hAnsi="Times New Roman" w:cs="Times New Roman"/>
                <w:b/>
                <w:bCs/>
                <w:sz w:val="14"/>
                <w:lang w:eastAsia="ru-RU"/>
              </w:rPr>
              <w:t>№</w:t>
            </w:r>
          </w:p>
        </w:tc>
        <w:tc>
          <w:tcPr>
            <w:tcW w:w="0" w:type="auto"/>
            <w:tcBorders>
              <w:top w:val="single" w:sz="2" w:space="0" w:color="DCD9CC"/>
              <w:left w:val="single" w:sz="2" w:space="0" w:color="DCD9CC"/>
              <w:bottom w:val="single" w:sz="4" w:space="0" w:color="DCD9CC"/>
              <w:right w:val="single" w:sz="4" w:space="0" w:color="DCD9CC"/>
            </w:tcBorders>
            <w:tcMar>
              <w:top w:w="180" w:type="dxa"/>
              <w:left w:w="120" w:type="dxa"/>
              <w:bottom w:w="192" w:type="dxa"/>
              <w:right w:w="120" w:type="dxa"/>
            </w:tcMar>
            <w:vAlign w:val="center"/>
            <w:hideMark/>
          </w:tcPr>
          <w:p w:rsidR="0075592F" w:rsidRPr="007606B5" w:rsidRDefault="0075592F" w:rsidP="005A0880">
            <w:pPr>
              <w:spacing w:after="240" w:line="240" w:lineRule="auto"/>
              <w:jc w:val="center"/>
              <w:rPr>
                <w:rFonts w:ascii="Times New Roman" w:eastAsia="Times New Roman" w:hAnsi="Times New Roman" w:cs="Times New Roman"/>
                <w:sz w:val="14"/>
                <w:szCs w:val="14"/>
                <w:lang w:eastAsia="ru-RU"/>
              </w:rPr>
            </w:pPr>
            <w:r w:rsidRPr="007606B5">
              <w:rPr>
                <w:rFonts w:ascii="Times New Roman" w:eastAsia="Times New Roman" w:hAnsi="Times New Roman" w:cs="Times New Roman"/>
                <w:b/>
                <w:bCs/>
                <w:sz w:val="14"/>
                <w:lang w:eastAsia="ru-RU"/>
              </w:rPr>
              <w:t>Наименование документа</w:t>
            </w:r>
          </w:p>
        </w:tc>
        <w:tc>
          <w:tcPr>
            <w:tcW w:w="0" w:type="auto"/>
            <w:tcBorders>
              <w:top w:val="single" w:sz="2" w:space="0" w:color="DCD9CC"/>
              <w:left w:val="single" w:sz="2" w:space="0" w:color="DCD9CC"/>
              <w:bottom w:val="single" w:sz="4" w:space="0" w:color="DCD9CC"/>
              <w:right w:val="single" w:sz="4" w:space="0" w:color="DCD9CC"/>
            </w:tcBorders>
            <w:tcMar>
              <w:top w:w="180" w:type="dxa"/>
              <w:left w:w="120" w:type="dxa"/>
              <w:bottom w:w="192" w:type="dxa"/>
              <w:right w:w="120" w:type="dxa"/>
            </w:tcMar>
            <w:vAlign w:val="center"/>
            <w:hideMark/>
          </w:tcPr>
          <w:p w:rsidR="0075592F" w:rsidRPr="007606B5" w:rsidRDefault="0075592F" w:rsidP="005A0880">
            <w:pPr>
              <w:spacing w:after="240" w:line="240" w:lineRule="auto"/>
              <w:jc w:val="center"/>
              <w:rPr>
                <w:rFonts w:ascii="Times New Roman" w:eastAsia="Times New Roman" w:hAnsi="Times New Roman" w:cs="Times New Roman"/>
                <w:sz w:val="14"/>
                <w:szCs w:val="14"/>
                <w:lang w:eastAsia="ru-RU"/>
              </w:rPr>
            </w:pPr>
            <w:r w:rsidRPr="007606B5">
              <w:rPr>
                <w:rFonts w:ascii="Times New Roman" w:eastAsia="Times New Roman" w:hAnsi="Times New Roman" w:cs="Times New Roman"/>
                <w:b/>
                <w:bCs/>
                <w:sz w:val="14"/>
                <w:lang w:eastAsia="ru-RU"/>
              </w:rPr>
              <w:t>Основания</w:t>
            </w:r>
          </w:p>
        </w:tc>
      </w:tr>
      <w:tr w:rsidR="0075592F" w:rsidRPr="007606B5" w:rsidTr="005A0880">
        <w:trPr>
          <w:tblCellSpacing w:w="0" w:type="dxa"/>
        </w:trPr>
        <w:tc>
          <w:tcPr>
            <w:tcW w:w="0" w:type="auto"/>
            <w:tcBorders>
              <w:top w:val="single" w:sz="2" w:space="0" w:color="DCD9CC"/>
              <w:left w:val="single" w:sz="2" w:space="0" w:color="DCD9CC"/>
              <w:bottom w:val="single" w:sz="4" w:space="0" w:color="DCD9CC"/>
              <w:right w:val="single" w:sz="4" w:space="0" w:color="DCD9CC"/>
            </w:tcBorders>
            <w:tcMar>
              <w:top w:w="180" w:type="dxa"/>
              <w:left w:w="120" w:type="dxa"/>
              <w:bottom w:w="192" w:type="dxa"/>
              <w:right w:w="120" w:type="dxa"/>
            </w:tcMar>
            <w:vAlign w:val="center"/>
            <w:hideMark/>
          </w:tcPr>
          <w:p w:rsidR="0075592F" w:rsidRPr="007606B5" w:rsidRDefault="0075592F" w:rsidP="005A0880">
            <w:pPr>
              <w:spacing w:after="240" w:line="240" w:lineRule="auto"/>
              <w:jc w:val="center"/>
              <w:rPr>
                <w:rFonts w:ascii="Times New Roman" w:eastAsia="Times New Roman" w:hAnsi="Times New Roman" w:cs="Times New Roman"/>
                <w:sz w:val="14"/>
                <w:szCs w:val="14"/>
                <w:lang w:eastAsia="ru-RU"/>
              </w:rPr>
            </w:pPr>
            <w:r w:rsidRPr="007606B5">
              <w:rPr>
                <w:rFonts w:ascii="Times New Roman" w:eastAsia="Times New Roman" w:hAnsi="Times New Roman" w:cs="Times New Roman"/>
                <w:sz w:val="14"/>
                <w:szCs w:val="14"/>
                <w:lang w:eastAsia="ru-RU"/>
              </w:rPr>
              <w:t>1.</w:t>
            </w:r>
          </w:p>
        </w:tc>
        <w:tc>
          <w:tcPr>
            <w:tcW w:w="0" w:type="auto"/>
            <w:tcBorders>
              <w:top w:val="single" w:sz="2" w:space="0" w:color="DCD9CC"/>
              <w:left w:val="single" w:sz="2" w:space="0" w:color="DCD9CC"/>
              <w:bottom w:val="single" w:sz="4" w:space="0" w:color="DCD9CC"/>
              <w:right w:val="single" w:sz="4" w:space="0" w:color="DCD9CC"/>
            </w:tcBorders>
            <w:tcMar>
              <w:top w:w="180" w:type="dxa"/>
              <w:left w:w="120" w:type="dxa"/>
              <w:bottom w:w="192" w:type="dxa"/>
              <w:right w:w="120" w:type="dxa"/>
            </w:tcMar>
            <w:vAlign w:val="center"/>
            <w:hideMark/>
          </w:tcPr>
          <w:p w:rsidR="0075592F" w:rsidRPr="007606B5" w:rsidRDefault="0075592F" w:rsidP="005A0880">
            <w:pPr>
              <w:spacing w:after="240" w:line="240" w:lineRule="auto"/>
              <w:jc w:val="center"/>
              <w:rPr>
                <w:rFonts w:ascii="Times New Roman" w:eastAsia="Times New Roman" w:hAnsi="Times New Roman" w:cs="Times New Roman"/>
                <w:sz w:val="14"/>
                <w:szCs w:val="14"/>
                <w:lang w:eastAsia="ru-RU"/>
              </w:rPr>
            </w:pPr>
            <w:r w:rsidRPr="007606B5">
              <w:rPr>
                <w:rFonts w:ascii="Times New Roman" w:eastAsia="Times New Roman" w:hAnsi="Times New Roman" w:cs="Times New Roman"/>
                <w:sz w:val="14"/>
                <w:szCs w:val="14"/>
                <w:lang w:eastAsia="ru-RU"/>
              </w:rPr>
              <w:t>Документ, удостоверяющий личность лица, в отношении которого проводится проверка</w:t>
            </w:r>
          </w:p>
        </w:tc>
        <w:tc>
          <w:tcPr>
            <w:tcW w:w="0" w:type="auto"/>
            <w:tcBorders>
              <w:top w:val="single" w:sz="2" w:space="0" w:color="DCD9CC"/>
              <w:left w:val="single" w:sz="2" w:space="0" w:color="DCD9CC"/>
              <w:bottom w:val="single" w:sz="4" w:space="0" w:color="DCD9CC"/>
              <w:right w:val="single" w:sz="4" w:space="0" w:color="DCD9CC"/>
            </w:tcBorders>
            <w:tcMar>
              <w:top w:w="180" w:type="dxa"/>
              <w:left w:w="120" w:type="dxa"/>
              <w:bottom w:w="192" w:type="dxa"/>
              <w:right w:w="120" w:type="dxa"/>
            </w:tcMar>
            <w:vAlign w:val="center"/>
            <w:hideMark/>
          </w:tcPr>
          <w:p w:rsidR="0075592F" w:rsidRPr="007606B5" w:rsidRDefault="0075592F" w:rsidP="005A0880">
            <w:pPr>
              <w:spacing w:after="240" w:line="240" w:lineRule="auto"/>
              <w:jc w:val="center"/>
              <w:rPr>
                <w:rFonts w:ascii="Times New Roman" w:eastAsia="Times New Roman" w:hAnsi="Times New Roman" w:cs="Times New Roman"/>
                <w:sz w:val="14"/>
                <w:szCs w:val="14"/>
                <w:lang w:eastAsia="ru-RU"/>
              </w:rPr>
            </w:pPr>
            <w:r w:rsidRPr="007606B5">
              <w:rPr>
                <w:rFonts w:ascii="Times New Roman" w:eastAsia="Times New Roman" w:hAnsi="Times New Roman" w:cs="Times New Roman"/>
                <w:sz w:val="14"/>
                <w:szCs w:val="14"/>
                <w:lang w:eastAsia="ru-RU"/>
              </w:rPr>
              <w:t>Указ Президента РФ от 13.03.1997 № 232 «Об основном документе, удостоверяющем личность гражданина Российской Федерации на территории Российской Федерации»;</w:t>
            </w:r>
            <w:r w:rsidRPr="007606B5">
              <w:rPr>
                <w:rFonts w:ascii="Times New Roman" w:eastAsia="Times New Roman" w:hAnsi="Times New Roman" w:cs="Times New Roman"/>
                <w:sz w:val="14"/>
                <w:szCs w:val="14"/>
                <w:lang w:eastAsia="ru-RU"/>
              </w:rPr>
              <w:br/>
            </w:r>
            <w:r w:rsidRPr="007606B5">
              <w:rPr>
                <w:rFonts w:ascii="Times New Roman" w:eastAsia="Times New Roman" w:hAnsi="Times New Roman" w:cs="Times New Roman"/>
                <w:sz w:val="14"/>
                <w:szCs w:val="14"/>
                <w:lang w:eastAsia="ru-RU"/>
              </w:rPr>
              <w:br/>
              <w:t>Постановление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75592F" w:rsidRPr="007606B5" w:rsidTr="005A0880">
        <w:trPr>
          <w:tblCellSpacing w:w="0" w:type="dxa"/>
        </w:trPr>
        <w:tc>
          <w:tcPr>
            <w:tcW w:w="0" w:type="auto"/>
            <w:tcBorders>
              <w:top w:val="single" w:sz="2" w:space="0" w:color="DCD9CC"/>
              <w:left w:val="single" w:sz="2" w:space="0" w:color="DCD9CC"/>
              <w:bottom w:val="single" w:sz="4" w:space="0" w:color="DCD9CC"/>
              <w:right w:val="single" w:sz="4" w:space="0" w:color="DCD9CC"/>
            </w:tcBorders>
            <w:tcMar>
              <w:top w:w="180" w:type="dxa"/>
              <w:left w:w="120" w:type="dxa"/>
              <w:bottom w:w="192" w:type="dxa"/>
              <w:right w:w="120" w:type="dxa"/>
            </w:tcMar>
            <w:vAlign w:val="center"/>
            <w:hideMark/>
          </w:tcPr>
          <w:p w:rsidR="0075592F" w:rsidRPr="007606B5" w:rsidRDefault="0075592F" w:rsidP="005A0880">
            <w:pPr>
              <w:spacing w:after="240" w:line="240" w:lineRule="auto"/>
              <w:jc w:val="center"/>
              <w:rPr>
                <w:rFonts w:ascii="Times New Roman" w:eastAsia="Times New Roman" w:hAnsi="Times New Roman" w:cs="Times New Roman"/>
                <w:sz w:val="14"/>
                <w:szCs w:val="14"/>
                <w:lang w:eastAsia="ru-RU"/>
              </w:rPr>
            </w:pPr>
            <w:r w:rsidRPr="007606B5">
              <w:rPr>
                <w:rFonts w:ascii="Times New Roman" w:eastAsia="Times New Roman" w:hAnsi="Times New Roman" w:cs="Times New Roman"/>
                <w:sz w:val="14"/>
                <w:szCs w:val="14"/>
                <w:lang w:eastAsia="ru-RU"/>
              </w:rPr>
              <w:t>2.</w:t>
            </w:r>
          </w:p>
        </w:tc>
        <w:tc>
          <w:tcPr>
            <w:tcW w:w="0" w:type="auto"/>
            <w:tcBorders>
              <w:top w:val="single" w:sz="2" w:space="0" w:color="DCD9CC"/>
              <w:left w:val="single" w:sz="2" w:space="0" w:color="DCD9CC"/>
              <w:bottom w:val="single" w:sz="4" w:space="0" w:color="DCD9CC"/>
              <w:right w:val="single" w:sz="4" w:space="0" w:color="DCD9CC"/>
            </w:tcBorders>
            <w:tcMar>
              <w:top w:w="180" w:type="dxa"/>
              <w:left w:w="120" w:type="dxa"/>
              <w:bottom w:w="192" w:type="dxa"/>
              <w:right w:w="120" w:type="dxa"/>
            </w:tcMar>
            <w:vAlign w:val="center"/>
            <w:hideMark/>
          </w:tcPr>
          <w:p w:rsidR="0075592F" w:rsidRPr="007606B5" w:rsidRDefault="0075592F" w:rsidP="005A0880">
            <w:pPr>
              <w:spacing w:after="240" w:line="240" w:lineRule="auto"/>
              <w:jc w:val="center"/>
              <w:rPr>
                <w:rFonts w:ascii="Times New Roman" w:eastAsia="Times New Roman" w:hAnsi="Times New Roman" w:cs="Times New Roman"/>
                <w:sz w:val="14"/>
                <w:szCs w:val="14"/>
                <w:lang w:eastAsia="ru-RU"/>
              </w:rPr>
            </w:pPr>
            <w:r w:rsidRPr="007606B5">
              <w:rPr>
                <w:rFonts w:ascii="Times New Roman" w:eastAsia="Times New Roman" w:hAnsi="Times New Roman" w:cs="Times New Roman"/>
                <w:sz w:val="14"/>
                <w:szCs w:val="14"/>
                <w:lang w:eastAsia="ru-RU"/>
              </w:rPr>
              <w:t>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w:t>
            </w:r>
          </w:p>
        </w:tc>
        <w:tc>
          <w:tcPr>
            <w:tcW w:w="0" w:type="auto"/>
            <w:tcBorders>
              <w:top w:val="single" w:sz="2" w:space="0" w:color="DCD9CC"/>
              <w:left w:val="single" w:sz="2" w:space="0" w:color="DCD9CC"/>
              <w:bottom w:val="single" w:sz="4" w:space="0" w:color="DCD9CC"/>
              <w:right w:val="single" w:sz="4" w:space="0" w:color="DCD9CC"/>
            </w:tcBorders>
            <w:tcMar>
              <w:top w:w="180" w:type="dxa"/>
              <w:left w:w="120" w:type="dxa"/>
              <w:bottom w:w="192" w:type="dxa"/>
              <w:right w:w="120" w:type="dxa"/>
            </w:tcMar>
            <w:vAlign w:val="center"/>
            <w:hideMark/>
          </w:tcPr>
          <w:p w:rsidR="0075592F" w:rsidRPr="007606B5" w:rsidRDefault="0075592F" w:rsidP="005A0880">
            <w:pPr>
              <w:spacing w:after="240" w:line="240" w:lineRule="auto"/>
              <w:jc w:val="center"/>
              <w:rPr>
                <w:rFonts w:ascii="Times New Roman" w:eastAsia="Times New Roman" w:hAnsi="Times New Roman" w:cs="Times New Roman"/>
                <w:sz w:val="14"/>
                <w:szCs w:val="14"/>
                <w:lang w:eastAsia="ru-RU"/>
              </w:rPr>
            </w:pPr>
            <w:r w:rsidRPr="007606B5">
              <w:rPr>
                <w:rFonts w:ascii="Times New Roman" w:eastAsia="Times New Roman" w:hAnsi="Times New Roman" w:cs="Times New Roman"/>
                <w:sz w:val="14"/>
                <w:szCs w:val="14"/>
                <w:lang w:eastAsia="ru-RU"/>
              </w:rPr>
              <w:t>Статья 185 Гражданского кодекса Российской Федерации</w:t>
            </w:r>
          </w:p>
        </w:tc>
      </w:tr>
      <w:tr w:rsidR="0075592F" w:rsidRPr="007606B5" w:rsidTr="005A0880">
        <w:trPr>
          <w:tblCellSpacing w:w="0" w:type="dxa"/>
        </w:trPr>
        <w:tc>
          <w:tcPr>
            <w:tcW w:w="0" w:type="auto"/>
            <w:tcBorders>
              <w:top w:val="single" w:sz="2" w:space="0" w:color="DCD9CC"/>
              <w:left w:val="single" w:sz="2" w:space="0" w:color="DCD9CC"/>
              <w:bottom w:val="single" w:sz="4" w:space="0" w:color="DCD9CC"/>
              <w:right w:val="single" w:sz="4" w:space="0" w:color="DCD9CC"/>
            </w:tcBorders>
            <w:tcMar>
              <w:top w:w="180" w:type="dxa"/>
              <w:left w:w="120" w:type="dxa"/>
              <w:bottom w:w="192" w:type="dxa"/>
              <w:right w:w="120" w:type="dxa"/>
            </w:tcMar>
            <w:vAlign w:val="center"/>
            <w:hideMark/>
          </w:tcPr>
          <w:p w:rsidR="0075592F" w:rsidRPr="007606B5" w:rsidRDefault="0075592F" w:rsidP="005A0880">
            <w:pPr>
              <w:spacing w:after="240" w:line="240" w:lineRule="auto"/>
              <w:jc w:val="center"/>
              <w:rPr>
                <w:rFonts w:ascii="Times New Roman" w:eastAsia="Times New Roman" w:hAnsi="Times New Roman" w:cs="Times New Roman"/>
                <w:sz w:val="14"/>
                <w:szCs w:val="14"/>
                <w:lang w:eastAsia="ru-RU"/>
              </w:rPr>
            </w:pPr>
            <w:r w:rsidRPr="007606B5">
              <w:rPr>
                <w:rFonts w:ascii="Times New Roman" w:eastAsia="Times New Roman" w:hAnsi="Times New Roman" w:cs="Times New Roman"/>
                <w:sz w:val="14"/>
                <w:szCs w:val="14"/>
                <w:lang w:eastAsia="ru-RU"/>
              </w:rPr>
              <w:t>3.</w:t>
            </w:r>
          </w:p>
        </w:tc>
        <w:tc>
          <w:tcPr>
            <w:tcW w:w="0" w:type="auto"/>
            <w:tcBorders>
              <w:top w:val="single" w:sz="2" w:space="0" w:color="DCD9CC"/>
              <w:left w:val="single" w:sz="2" w:space="0" w:color="DCD9CC"/>
              <w:bottom w:val="single" w:sz="4" w:space="0" w:color="DCD9CC"/>
              <w:right w:val="single" w:sz="4" w:space="0" w:color="DCD9CC"/>
            </w:tcBorders>
            <w:tcMar>
              <w:top w:w="180" w:type="dxa"/>
              <w:left w:w="120" w:type="dxa"/>
              <w:bottom w:w="192" w:type="dxa"/>
              <w:right w:w="120" w:type="dxa"/>
            </w:tcMar>
            <w:vAlign w:val="center"/>
            <w:hideMark/>
          </w:tcPr>
          <w:p w:rsidR="0075592F" w:rsidRPr="007606B5" w:rsidRDefault="0075592F" w:rsidP="005A0880">
            <w:pPr>
              <w:spacing w:after="240" w:line="240" w:lineRule="auto"/>
              <w:jc w:val="center"/>
              <w:rPr>
                <w:rFonts w:ascii="Times New Roman" w:eastAsia="Times New Roman" w:hAnsi="Times New Roman" w:cs="Times New Roman"/>
                <w:sz w:val="14"/>
                <w:szCs w:val="14"/>
                <w:lang w:eastAsia="ru-RU"/>
              </w:rPr>
            </w:pPr>
            <w:r w:rsidRPr="007606B5">
              <w:rPr>
                <w:rFonts w:ascii="Times New Roman" w:eastAsia="Times New Roman" w:hAnsi="Times New Roman" w:cs="Times New Roman"/>
                <w:sz w:val="14"/>
                <w:szCs w:val="14"/>
                <w:lang w:eastAsia="ru-RU"/>
              </w:rPr>
              <w:t>Документы, подтверждающие право на земельный участок, выданные до вступления в силу Федерального закона «О государственной регистрации прав на недвижимое имущество и сделок с ним» от 21.07.1997 № 122-ФЗ</w:t>
            </w:r>
          </w:p>
        </w:tc>
        <w:tc>
          <w:tcPr>
            <w:tcW w:w="0" w:type="auto"/>
            <w:tcBorders>
              <w:top w:val="single" w:sz="2" w:space="0" w:color="DCD9CC"/>
              <w:left w:val="single" w:sz="2" w:space="0" w:color="DCD9CC"/>
              <w:bottom w:val="single" w:sz="4" w:space="0" w:color="DCD9CC"/>
              <w:right w:val="single" w:sz="4" w:space="0" w:color="DCD9CC"/>
            </w:tcBorders>
            <w:tcMar>
              <w:top w:w="180" w:type="dxa"/>
              <w:left w:w="120" w:type="dxa"/>
              <w:bottom w:w="192" w:type="dxa"/>
              <w:right w:w="120" w:type="dxa"/>
            </w:tcMar>
            <w:vAlign w:val="center"/>
            <w:hideMark/>
          </w:tcPr>
          <w:p w:rsidR="0075592F" w:rsidRPr="007606B5" w:rsidRDefault="0075592F" w:rsidP="005A0880">
            <w:pPr>
              <w:spacing w:after="240" w:line="240" w:lineRule="auto"/>
              <w:jc w:val="center"/>
              <w:rPr>
                <w:rFonts w:ascii="Times New Roman" w:eastAsia="Times New Roman" w:hAnsi="Times New Roman" w:cs="Times New Roman"/>
                <w:sz w:val="14"/>
                <w:szCs w:val="14"/>
                <w:lang w:eastAsia="ru-RU"/>
              </w:rPr>
            </w:pPr>
            <w:r w:rsidRPr="007606B5">
              <w:rPr>
                <w:rFonts w:ascii="Times New Roman" w:eastAsia="Times New Roman" w:hAnsi="Times New Roman" w:cs="Times New Roman"/>
                <w:sz w:val="14"/>
                <w:szCs w:val="14"/>
                <w:lang w:eastAsia="ru-RU"/>
              </w:rPr>
              <w:t>Статья 25 Земельного кодекса Российской Федерации</w:t>
            </w:r>
          </w:p>
        </w:tc>
      </w:tr>
      <w:tr w:rsidR="0075592F" w:rsidRPr="007606B5" w:rsidTr="005A0880">
        <w:trPr>
          <w:tblCellSpacing w:w="0" w:type="dxa"/>
        </w:trPr>
        <w:tc>
          <w:tcPr>
            <w:tcW w:w="0" w:type="auto"/>
            <w:tcBorders>
              <w:top w:val="single" w:sz="2" w:space="0" w:color="DCD9CC"/>
              <w:left w:val="single" w:sz="2" w:space="0" w:color="DCD9CC"/>
              <w:bottom w:val="single" w:sz="4" w:space="0" w:color="DCD9CC"/>
              <w:right w:val="single" w:sz="4" w:space="0" w:color="DCD9CC"/>
            </w:tcBorders>
            <w:tcMar>
              <w:top w:w="180" w:type="dxa"/>
              <w:left w:w="120" w:type="dxa"/>
              <w:bottom w:w="192" w:type="dxa"/>
              <w:right w:w="120" w:type="dxa"/>
            </w:tcMar>
            <w:vAlign w:val="center"/>
            <w:hideMark/>
          </w:tcPr>
          <w:p w:rsidR="0075592F" w:rsidRPr="007606B5" w:rsidRDefault="0075592F" w:rsidP="005A0880">
            <w:pPr>
              <w:spacing w:after="240" w:line="240" w:lineRule="auto"/>
              <w:jc w:val="center"/>
              <w:rPr>
                <w:rFonts w:ascii="Times New Roman" w:eastAsia="Times New Roman" w:hAnsi="Times New Roman" w:cs="Times New Roman"/>
                <w:sz w:val="14"/>
                <w:szCs w:val="14"/>
                <w:lang w:eastAsia="ru-RU"/>
              </w:rPr>
            </w:pPr>
            <w:r w:rsidRPr="007606B5">
              <w:rPr>
                <w:rFonts w:ascii="Times New Roman" w:eastAsia="Times New Roman" w:hAnsi="Times New Roman" w:cs="Times New Roman"/>
                <w:sz w:val="14"/>
                <w:szCs w:val="14"/>
                <w:lang w:eastAsia="ru-RU"/>
              </w:rPr>
              <w:t>4.</w:t>
            </w:r>
          </w:p>
        </w:tc>
        <w:tc>
          <w:tcPr>
            <w:tcW w:w="0" w:type="auto"/>
            <w:tcBorders>
              <w:top w:val="single" w:sz="2" w:space="0" w:color="DCD9CC"/>
              <w:left w:val="single" w:sz="2" w:space="0" w:color="DCD9CC"/>
              <w:bottom w:val="single" w:sz="4" w:space="0" w:color="DCD9CC"/>
              <w:right w:val="single" w:sz="4" w:space="0" w:color="DCD9CC"/>
            </w:tcBorders>
            <w:tcMar>
              <w:top w:w="180" w:type="dxa"/>
              <w:left w:w="120" w:type="dxa"/>
              <w:bottom w:w="192" w:type="dxa"/>
              <w:right w:w="120" w:type="dxa"/>
            </w:tcMar>
            <w:vAlign w:val="center"/>
            <w:hideMark/>
          </w:tcPr>
          <w:p w:rsidR="0075592F" w:rsidRPr="007606B5" w:rsidRDefault="0075592F" w:rsidP="005A0880">
            <w:pPr>
              <w:spacing w:after="240" w:line="240" w:lineRule="auto"/>
              <w:jc w:val="center"/>
              <w:rPr>
                <w:rFonts w:ascii="Times New Roman" w:eastAsia="Times New Roman" w:hAnsi="Times New Roman" w:cs="Times New Roman"/>
                <w:sz w:val="14"/>
                <w:szCs w:val="14"/>
                <w:lang w:eastAsia="ru-RU"/>
              </w:rPr>
            </w:pPr>
            <w:proofErr w:type="gramStart"/>
            <w:r w:rsidRPr="007606B5">
              <w:rPr>
                <w:rFonts w:ascii="Times New Roman" w:eastAsia="Times New Roman" w:hAnsi="Times New Roman" w:cs="Times New Roman"/>
                <w:sz w:val="14"/>
                <w:szCs w:val="1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 запрашивает у контролируемого лица пояснения в отношении указанных сведений (представление таких пояснений и иных документов не является для контролируемого лица обязательным</w:t>
            </w:r>
            <w:proofErr w:type="gramEnd"/>
          </w:p>
        </w:tc>
        <w:tc>
          <w:tcPr>
            <w:tcW w:w="0" w:type="auto"/>
            <w:tcBorders>
              <w:top w:val="single" w:sz="2" w:space="0" w:color="DCD9CC"/>
              <w:left w:val="single" w:sz="2" w:space="0" w:color="DCD9CC"/>
              <w:bottom w:val="single" w:sz="4" w:space="0" w:color="DCD9CC"/>
              <w:right w:val="single" w:sz="4" w:space="0" w:color="DCD9CC"/>
            </w:tcBorders>
            <w:tcMar>
              <w:top w:w="180" w:type="dxa"/>
              <w:left w:w="120" w:type="dxa"/>
              <w:bottom w:w="192" w:type="dxa"/>
              <w:right w:w="120" w:type="dxa"/>
            </w:tcMar>
            <w:vAlign w:val="center"/>
            <w:hideMark/>
          </w:tcPr>
          <w:p w:rsidR="0075592F" w:rsidRPr="007606B5" w:rsidRDefault="0075592F" w:rsidP="005A0880">
            <w:pPr>
              <w:spacing w:after="240" w:line="240" w:lineRule="auto"/>
              <w:jc w:val="center"/>
              <w:rPr>
                <w:rFonts w:ascii="Times New Roman" w:eastAsia="Times New Roman" w:hAnsi="Times New Roman" w:cs="Times New Roman"/>
                <w:sz w:val="14"/>
                <w:szCs w:val="14"/>
                <w:lang w:eastAsia="ru-RU"/>
              </w:rPr>
            </w:pPr>
            <w:r w:rsidRPr="007606B5">
              <w:rPr>
                <w:rFonts w:ascii="Times New Roman" w:eastAsia="Times New Roman" w:hAnsi="Times New Roman" w:cs="Times New Roman"/>
                <w:sz w:val="14"/>
                <w:szCs w:val="14"/>
                <w:lang w:eastAsia="ru-RU"/>
              </w:rPr>
              <w:t>П.3 ст.58 Федерального закона от 31.07.2020 №248-ФЗ «О государственном контроле (надзоре) и муниципальном контроле в Российской Федерации»</w:t>
            </w:r>
          </w:p>
        </w:tc>
      </w:tr>
    </w:tbl>
    <w:p w:rsidR="00785D1F" w:rsidRDefault="0075592F" w:rsidP="0075592F">
      <w:pPr>
        <w:pStyle w:val="ConsPlusNormal"/>
        <w:ind w:firstLine="540"/>
        <w:jc w:val="both"/>
      </w:pPr>
      <w:r>
        <w:t xml:space="preserve"> </w:t>
      </w:r>
    </w:p>
    <w:sectPr w:rsidR="00785D1F" w:rsidSect="004A3F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F40"/>
    <w:rsid w:val="00347C8A"/>
    <w:rsid w:val="00497228"/>
    <w:rsid w:val="00593520"/>
    <w:rsid w:val="00724414"/>
    <w:rsid w:val="0075592F"/>
    <w:rsid w:val="00785D1F"/>
    <w:rsid w:val="00822582"/>
    <w:rsid w:val="00F86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F4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B80B6E02C99741C6A5A36D4F55860633F9B47C2FD9F18B8C8AFA2D08FF5E5EB361D1FE23A1B75757B9435F075917A7C6334E763B20ACCCBY3EEG" TargetMode="External"/><Relationship Id="rId4" Type="http://schemas.openxmlformats.org/officeDocument/2006/relationships/hyperlink" Target="consultantplus://offline/ref=2B80B6E02C99741C6A5A36D4F55860633F9B47C2FD9F18B8C8AFA2D08FF5E5EB361D1FE23A1B75757B9435F075917A7C6334E763B20ACCCBY3E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2025-02-03T10:52:00Z</dcterms:created>
  <dcterms:modified xsi:type="dcterms:W3CDTF">2025-02-03T10:52:00Z</dcterms:modified>
</cp:coreProperties>
</file>